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03D87A84" w:rsidR="004F0988" w:rsidRPr="00D73DA0" w:rsidRDefault="004F0988" w:rsidP="00133525">
            <w:pPr>
              <w:pStyle w:val="ZA"/>
              <w:framePr w:w="0" w:hRule="auto" w:wrap="auto" w:vAnchor="margin" w:hAnchor="text" w:yAlign="inline"/>
            </w:pPr>
            <w:bookmarkStart w:id="3" w:name="page1"/>
            <w:r w:rsidRPr="00D73DA0">
              <w:rPr>
                <w:sz w:val="64"/>
              </w:rPr>
              <w:t xml:space="preserve">3GPP </w:t>
            </w:r>
            <w:bookmarkStart w:id="4" w:name="specType1"/>
            <w:r w:rsidR="0063543D" w:rsidRPr="00D73DA0">
              <w:rPr>
                <w:sz w:val="64"/>
              </w:rPr>
              <w:t>TR</w:t>
            </w:r>
            <w:bookmarkEnd w:id="4"/>
            <w:r w:rsidRPr="00D73DA0">
              <w:rPr>
                <w:sz w:val="64"/>
              </w:rPr>
              <w:t xml:space="preserve"> </w:t>
            </w:r>
            <w:bookmarkStart w:id="5" w:name="specNumber"/>
            <w:r w:rsidR="00060B71" w:rsidRPr="00D73DA0">
              <w:rPr>
                <w:sz w:val="64"/>
              </w:rPr>
              <w:t>26</w:t>
            </w:r>
            <w:r w:rsidRPr="00D73DA0">
              <w:rPr>
                <w:sz w:val="64"/>
              </w:rPr>
              <w:t>.</w:t>
            </w:r>
            <w:r w:rsidR="00060B71" w:rsidRPr="00D73DA0">
              <w:rPr>
                <w:sz w:val="64"/>
              </w:rPr>
              <w:t>8</w:t>
            </w:r>
            <w:bookmarkEnd w:id="5"/>
            <w:r w:rsidR="00A6121F" w:rsidRPr="00D73DA0">
              <w:rPr>
                <w:sz w:val="64"/>
              </w:rPr>
              <w:t>03</w:t>
            </w:r>
            <w:r w:rsidRPr="00D73DA0">
              <w:rPr>
                <w:sz w:val="64"/>
              </w:rPr>
              <w:t xml:space="preserve"> </w:t>
            </w:r>
            <w:ins w:id="6" w:author="Author">
              <w:r w:rsidR="00D3484D" w:rsidRPr="00133911">
                <w:t>V</w:t>
              </w:r>
              <w:r w:rsidR="00D3484D">
                <w:t>2</w:t>
              </w:r>
              <w:r w:rsidRPr="00133911">
                <w:t>.</w:t>
              </w:r>
              <w:r w:rsidR="00D3484D">
                <w:t>0</w:t>
              </w:r>
            </w:ins>
            <w:del w:id="7" w:author="Author">
              <w:r w:rsidRPr="00D73DA0">
                <w:delText>V</w:delText>
              </w:r>
              <w:bookmarkStart w:id="8" w:name="specVersion"/>
              <w:r w:rsidR="00D73DA0" w:rsidRPr="00D73DA0">
                <w:delText>1</w:delText>
              </w:r>
              <w:r w:rsidRPr="00D73DA0">
                <w:delText>.</w:delText>
              </w:r>
              <w:r w:rsidR="00D73DA0" w:rsidRPr="00D73DA0">
                <w:delText>1</w:delText>
              </w:r>
            </w:del>
            <w:r w:rsidRPr="00D73DA0">
              <w:t>.</w:t>
            </w:r>
            <w:bookmarkEnd w:id="8"/>
            <w:r w:rsidR="00D73DA0" w:rsidRPr="00D73DA0">
              <w:t>0</w:t>
            </w:r>
            <w:r w:rsidRPr="00D73DA0">
              <w:t xml:space="preserve"> </w:t>
            </w:r>
            <w:r w:rsidRPr="00D73DA0">
              <w:rPr>
                <w:sz w:val="32"/>
              </w:rPr>
              <w:t>(</w:t>
            </w:r>
            <w:bookmarkStart w:id="9" w:name="issueDate"/>
            <w:r w:rsidR="00060B71" w:rsidRPr="00D73DA0">
              <w:rPr>
                <w:sz w:val="32"/>
              </w:rPr>
              <w:t>202</w:t>
            </w:r>
            <w:r w:rsidR="007B0749" w:rsidRPr="00D73DA0">
              <w:rPr>
                <w:sz w:val="32"/>
              </w:rPr>
              <w:t>1</w:t>
            </w:r>
            <w:r w:rsidRPr="00D73DA0">
              <w:rPr>
                <w:sz w:val="32"/>
              </w:rPr>
              <w:t>-</w:t>
            </w:r>
            <w:bookmarkEnd w:id="9"/>
            <w:ins w:id="10" w:author="Author">
              <w:r w:rsidR="00D3484D" w:rsidRPr="00133911">
                <w:rPr>
                  <w:sz w:val="32"/>
                </w:rPr>
                <w:t>0</w:t>
              </w:r>
              <w:r w:rsidR="00D3484D">
                <w:rPr>
                  <w:sz w:val="32"/>
                </w:rPr>
                <w:t>6</w:t>
              </w:r>
            </w:ins>
            <w:del w:id="11" w:author="Author">
              <w:r w:rsidR="007B0749" w:rsidRPr="00D73DA0">
                <w:rPr>
                  <w:sz w:val="32"/>
                </w:rPr>
                <w:delText>02</w:delText>
              </w:r>
            </w:del>
            <w:r w:rsidRPr="00D73DA0">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D73DA0" w:rsidRDefault="004F0988" w:rsidP="00133525">
            <w:pPr>
              <w:pStyle w:val="ZT"/>
              <w:framePr w:wrap="auto" w:hAnchor="text" w:yAlign="inline"/>
            </w:pPr>
            <w:r w:rsidRPr="00D73DA0">
              <w:t>3rd Generation Partnership Project;</w:t>
            </w:r>
          </w:p>
          <w:p w14:paraId="1C88AA31" w14:textId="77777777" w:rsidR="004F0988" w:rsidRPr="00D73DA0" w:rsidRDefault="004F0988" w:rsidP="00133525">
            <w:pPr>
              <w:pStyle w:val="ZT"/>
              <w:framePr w:wrap="auto" w:hAnchor="text" w:yAlign="inline"/>
            </w:pPr>
            <w:r w:rsidRPr="00D73DA0">
              <w:t xml:space="preserve">Technical Specification Group </w:t>
            </w:r>
            <w:bookmarkStart w:id="12" w:name="specTitle"/>
            <w:r w:rsidR="00060B71" w:rsidRPr="00D73DA0">
              <w:t>Services and System Aspects</w:t>
            </w:r>
            <w:r w:rsidRPr="00D73DA0">
              <w:t>;</w:t>
            </w:r>
          </w:p>
          <w:bookmarkEnd w:id="12"/>
          <w:p w14:paraId="41F5E840" w14:textId="2E41BBA0" w:rsidR="004F0988" w:rsidRPr="00D73DA0" w:rsidRDefault="00060B71" w:rsidP="00133525">
            <w:pPr>
              <w:pStyle w:val="ZT"/>
              <w:framePr w:wrap="auto" w:hAnchor="text" w:yAlign="inline"/>
            </w:pPr>
            <w:r w:rsidRPr="00D73DA0">
              <w:t>Study on 5G Media Streaming Extensions</w:t>
            </w:r>
            <w:r w:rsidR="000F102A" w:rsidRPr="00D73DA0">
              <w:t xml:space="preserve"> for Edge Processing</w:t>
            </w:r>
          </w:p>
          <w:p w14:paraId="11DBBFE9" w14:textId="77777777" w:rsidR="004F0988" w:rsidRPr="00D73DA0" w:rsidRDefault="004F0988" w:rsidP="00133525">
            <w:pPr>
              <w:pStyle w:val="ZT"/>
              <w:framePr w:wrap="auto" w:hAnchor="text" w:yAlign="inline"/>
              <w:rPr>
                <w:i/>
                <w:sz w:val="28"/>
              </w:rPr>
            </w:pPr>
            <w:r w:rsidRPr="00D73DA0">
              <w:t>(</w:t>
            </w:r>
            <w:r w:rsidRPr="00D73DA0">
              <w:rPr>
                <w:rStyle w:val="ZGSM"/>
              </w:rPr>
              <w:t xml:space="preserve">Release </w:t>
            </w:r>
            <w:bookmarkStart w:id="13" w:name="specRelease"/>
            <w:r w:rsidRPr="00D73DA0">
              <w:rPr>
                <w:rStyle w:val="ZGSM"/>
              </w:rPr>
              <w:t>17</w:t>
            </w:r>
            <w:bookmarkEnd w:id="13"/>
            <w:r w:rsidRPr="00D73DA0">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4"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4"/>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3"/>
    </w:tbl>
    <w:p w14:paraId="37645224" w14:textId="77777777" w:rsidR="00080512" w:rsidRPr="004D3578" w:rsidRDefault="00080512">
      <w:pPr>
        <w:sectPr w:rsidR="00080512" w:rsidRPr="004D3578" w:rsidSect="009114D7">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6"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282A30BB"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D73DA0">
              <w:rPr>
                <w:noProof/>
                <w:sz w:val="18"/>
              </w:rPr>
              <w:t>1</w:t>
            </w:r>
            <w:r w:rsidRPr="00133525">
              <w:rPr>
                <w:noProof/>
                <w:sz w:val="18"/>
              </w:rPr>
              <w:t>, 3GPP Organizational Partners (ARIB, ATIS, CCSA, ETSI, TSDSI, TTA, TTC).</w:t>
            </w:r>
            <w:bookmarkStart w:id="19" w:name="copyrightaddon"/>
            <w:bookmarkEnd w:id="19"/>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del w:id="20" w:author="Author"/>
                <w:noProof/>
                <w:sz w:val="18"/>
              </w:rPr>
            </w:pPr>
            <w:r w:rsidRPr="00133525">
              <w:rPr>
                <w:noProof/>
                <w:sz w:val="18"/>
              </w:rPr>
              <w:t>GSM® and the GSM logo are registered and owned by the GSM Association</w:t>
            </w:r>
            <w:bookmarkEnd w:id="18"/>
          </w:p>
          <w:p w14:paraId="2F3A7CC9" w14:textId="77777777" w:rsidR="00E16509" w:rsidRDefault="00E16509" w:rsidP="00DD3BEC">
            <w:pPr>
              <w:pStyle w:val="FP"/>
              <w:pPrChange w:id="21" w:author="Author">
                <w:pPr/>
              </w:pPrChange>
            </w:pPr>
          </w:p>
        </w:tc>
      </w:tr>
      <w:bookmarkEnd w:id="16"/>
    </w:tbl>
    <w:p w14:paraId="21283C90" w14:textId="77777777" w:rsidR="00080512" w:rsidRPr="004D3578" w:rsidRDefault="00080512">
      <w:pPr>
        <w:pStyle w:val="TT"/>
      </w:pPr>
      <w:r w:rsidRPr="004D3578">
        <w:br w:type="page"/>
      </w:r>
      <w:bookmarkStart w:id="22" w:name="tableOfContents"/>
      <w:bookmarkEnd w:id="22"/>
      <w:r w:rsidRPr="004D3578">
        <w:lastRenderedPageBreak/>
        <w:t>Contents</w:t>
      </w:r>
    </w:p>
    <w:p w14:paraId="488B569C" w14:textId="22E0DBAB" w:rsidR="003837A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837AC">
        <w:t>Foreword</w:t>
      </w:r>
      <w:r w:rsidR="003837AC">
        <w:tab/>
      </w:r>
      <w:r w:rsidR="003837AC">
        <w:fldChar w:fldCharType="begin"/>
      </w:r>
      <w:r w:rsidR="003837AC">
        <w:instrText xml:space="preserve"> PAGEREF _</w:instrText>
      </w:r>
      <w:ins w:id="23" w:author="Author">
        <w:r w:rsidR="00192309">
          <w:instrText>Toc72923089</w:instrText>
        </w:r>
      </w:ins>
      <w:del w:id="24" w:author="Author">
        <w:r w:rsidR="003837AC">
          <w:delInstrText>Toc63868505</w:delInstrText>
        </w:r>
      </w:del>
      <w:r w:rsidR="003837AC">
        <w:instrText xml:space="preserve"> \h </w:instrText>
      </w:r>
      <w:r w:rsidR="003837AC">
        <w:fldChar w:fldCharType="separate"/>
      </w:r>
      <w:r w:rsidR="003837AC">
        <w:t>4</w:t>
      </w:r>
      <w:r w:rsidR="003837AC">
        <w:fldChar w:fldCharType="end"/>
      </w:r>
    </w:p>
    <w:p w14:paraId="24866F99" w14:textId="2757EE10" w:rsidR="003837AC" w:rsidRDefault="003837AC">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ins w:id="25" w:author="Author">
        <w:r w:rsidR="00192309">
          <w:instrText>Toc72923090</w:instrText>
        </w:r>
      </w:ins>
      <w:del w:id="26" w:author="Author">
        <w:r>
          <w:delInstrText>Toc63868506</w:delInstrText>
        </w:r>
      </w:del>
      <w:r>
        <w:instrText xml:space="preserve"> \h </w:instrText>
      </w:r>
      <w:r>
        <w:fldChar w:fldCharType="separate"/>
      </w:r>
      <w:r>
        <w:t>5</w:t>
      </w:r>
      <w:r>
        <w:fldChar w:fldCharType="end"/>
      </w:r>
    </w:p>
    <w:p w14:paraId="5473FAA7" w14:textId="7354A577" w:rsidR="003837AC" w:rsidRDefault="003837A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ins w:id="27" w:author="Author">
        <w:r w:rsidR="00192309">
          <w:instrText>Toc72923091</w:instrText>
        </w:r>
      </w:ins>
      <w:del w:id="28" w:author="Author">
        <w:r>
          <w:delInstrText>Toc63868507</w:delInstrText>
        </w:r>
      </w:del>
      <w:r>
        <w:instrText xml:space="preserve"> \h </w:instrText>
      </w:r>
      <w:r>
        <w:fldChar w:fldCharType="separate"/>
      </w:r>
      <w:r>
        <w:t>6</w:t>
      </w:r>
      <w:r>
        <w:fldChar w:fldCharType="end"/>
      </w:r>
    </w:p>
    <w:p w14:paraId="0063A9BF" w14:textId="115CB547" w:rsidR="003837AC" w:rsidRDefault="003837A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ins w:id="29" w:author="Author">
        <w:r w:rsidR="00192309">
          <w:instrText>Toc72923092</w:instrText>
        </w:r>
      </w:ins>
      <w:del w:id="30" w:author="Author">
        <w:r>
          <w:delInstrText>Toc63868508</w:delInstrText>
        </w:r>
      </w:del>
      <w:r>
        <w:instrText xml:space="preserve"> \h </w:instrText>
      </w:r>
      <w:r>
        <w:fldChar w:fldCharType="separate"/>
      </w:r>
      <w:r>
        <w:t>6</w:t>
      </w:r>
      <w:r>
        <w:fldChar w:fldCharType="end"/>
      </w:r>
    </w:p>
    <w:p w14:paraId="0A73A608" w14:textId="2CA31FC3" w:rsidR="003837AC" w:rsidRDefault="003837A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ins w:id="31" w:author="Author">
        <w:r w:rsidR="00192309">
          <w:instrText>Toc72923093</w:instrText>
        </w:r>
      </w:ins>
      <w:del w:id="32" w:author="Author">
        <w:r>
          <w:delInstrText>Toc63868509</w:delInstrText>
        </w:r>
      </w:del>
      <w:r>
        <w:instrText xml:space="preserve"> \h </w:instrText>
      </w:r>
      <w:r>
        <w:fldChar w:fldCharType="separate"/>
      </w:r>
      <w:r>
        <w:t>6</w:t>
      </w:r>
      <w:r>
        <w:fldChar w:fldCharType="end"/>
      </w:r>
    </w:p>
    <w:p w14:paraId="11B549BE" w14:textId="090653CF" w:rsidR="003837AC" w:rsidRDefault="003837A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ins w:id="33" w:author="Author">
        <w:r w:rsidR="00192309">
          <w:instrText>Toc72923094</w:instrText>
        </w:r>
      </w:ins>
      <w:del w:id="34" w:author="Author">
        <w:r>
          <w:delInstrText>Toc63868510</w:delInstrText>
        </w:r>
      </w:del>
      <w:r>
        <w:instrText xml:space="preserve"> \h </w:instrText>
      </w:r>
      <w:r>
        <w:fldChar w:fldCharType="separate"/>
      </w:r>
      <w:r>
        <w:t>6</w:t>
      </w:r>
      <w:r>
        <w:fldChar w:fldCharType="end"/>
      </w:r>
    </w:p>
    <w:p w14:paraId="72DAAECA" w14:textId="52C9E91D" w:rsidR="003837AC" w:rsidRDefault="003837A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ins w:id="35" w:author="Author">
        <w:r w:rsidR="00192309">
          <w:instrText>Toc72923095</w:instrText>
        </w:r>
      </w:ins>
      <w:del w:id="36" w:author="Author">
        <w:r>
          <w:delInstrText>Toc63868511</w:delInstrText>
        </w:r>
      </w:del>
      <w:r>
        <w:instrText xml:space="preserve"> \h </w:instrText>
      </w:r>
      <w:r>
        <w:fldChar w:fldCharType="separate"/>
      </w:r>
      <w:r>
        <w:t>6</w:t>
      </w:r>
      <w:r>
        <w:fldChar w:fldCharType="end"/>
      </w:r>
    </w:p>
    <w:p w14:paraId="4A7075DA" w14:textId="2700F13A" w:rsidR="003837AC" w:rsidRDefault="003837A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ins w:id="37" w:author="Author">
        <w:r w:rsidR="00192309">
          <w:instrText>Toc72923096</w:instrText>
        </w:r>
      </w:ins>
      <w:del w:id="38" w:author="Author">
        <w:r>
          <w:delInstrText>Toc63868512</w:delInstrText>
        </w:r>
      </w:del>
      <w:r>
        <w:instrText xml:space="preserve"> \h </w:instrText>
      </w:r>
      <w:r>
        <w:fldChar w:fldCharType="separate"/>
      </w:r>
      <w:r>
        <w:t>7</w:t>
      </w:r>
      <w:r>
        <w:fldChar w:fldCharType="end"/>
      </w:r>
    </w:p>
    <w:p w14:paraId="5766152B" w14:textId="6A3302ED" w:rsidR="003837AC" w:rsidRDefault="003837A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w:instrText>
      </w:r>
      <w:ins w:id="39" w:author="Author">
        <w:r w:rsidR="00192309">
          <w:instrText>Toc72923097</w:instrText>
        </w:r>
      </w:ins>
      <w:del w:id="40" w:author="Author">
        <w:r>
          <w:delInstrText>Toc63868513</w:delInstrText>
        </w:r>
      </w:del>
      <w:r>
        <w:instrText xml:space="preserve"> \h </w:instrText>
      </w:r>
      <w:r>
        <w:fldChar w:fldCharType="separate"/>
      </w:r>
      <w:r>
        <w:t>7</w:t>
      </w:r>
      <w:r>
        <w:fldChar w:fldCharType="end"/>
      </w:r>
    </w:p>
    <w:p w14:paraId="0246FED2" w14:textId="42043B87" w:rsidR="003837AC" w:rsidRDefault="003837A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41" w:author="Author">
        <w:r w:rsidR="00192309">
          <w:instrText>Toc72923098</w:instrText>
        </w:r>
      </w:ins>
      <w:del w:id="42" w:author="Author">
        <w:r>
          <w:delInstrText>Toc63868514</w:delInstrText>
        </w:r>
      </w:del>
      <w:r>
        <w:instrText xml:space="preserve"> \h </w:instrText>
      </w:r>
      <w:r>
        <w:fldChar w:fldCharType="separate"/>
      </w:r>
      <w:r>
        <w:t>7</w:t>
      </w:r>
      <w:r>
        <w:fldChar w:fldCharType="end"/>
      </w:r>
    </w:p>
    <w:p w14:paraId="78AA7CDA" w14:textId="376C866E" w:rsidR="003837AC" w:rsidRDefault="003837A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w:instrText>
      </w:r>
      <w:ins w:id="43" w:author="Author">
        <w:r w:rsidR="00192309">
          <w:instrText>Toc72923099</w:instrText>
        </w:r>
      </w:ins>
      <w:del w:id="44" w:author="Author">
        <w:r>
          <w:delInstrText>Toc63868515</w:delInstrText>
        </w:r>
      </w:del>
      <w:r>
        <w:instrText xml:space="preserve"> \h </w:instrText>
      </w:r>
      <w:r>
        <w:fldChar w:fldCharType="separate"/>
      </w:r>
      <w:r>
        <w:t>7</w:t>
      </w:r>
      <w:r>
        <w:fldChar w:fldCharType="end"/>
      </w:r>
    </w:p>
    <w:p w14:paraId="596E0260" w14:textId="77777777" w:rsidR="00192309" w:rsidRDefault="00192309">
      <w:pPr>
        <w:pStyle w:val="TOC4"/>
        <w:rPr>
          <w:ins w:id="45" w:author="Author"/>
          <w:rFonts w:asciiTheme="minorHAnsi" w:eastAsiaTheme="minorEastAsia" w:hAnsiTheme="minorHAnsi" w:cstheme="minorBidi"/>
          <w:sz w:val="22"/>
          <w:szCs w:val="22"/>
          <w:lang w:val="en-US"/>
        </w:rPr>
      </w:pPr>
      <w:ins w:id="46" w:author="Autho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r>
          <w:fldChar w:fldCharType="separate"/>
        </w:r>
        <w:r>
          <w:t>8</w:t>
        </w:r>
        <w:r>
          <w:fldChar w:fldCharType="end"/>
        </w:r>
      </w:ins>
    </w:p>
    <w:p w14:paraId="6C5E0399" w14:textId="77777777" w:rsidR="00192309" w:rsidRDefault="00192309">
      <w:pPr>
        <w:pStyle w:val="TOC4"/>
        <w:rPr>
          <w:ins w:id="47" w:author="Author"/>
          <w:rFonts w:asciiTheme="minorHAnsi" w:eastAsiaTheme="minorEastAsia" w:hAnsiTheme="minorHAnsi" w:cstheme="minorBidi"/>
          <w:sz w:val="22"/>
          <w:szCs w:val="22"/>
          <w:lang w:val="en-US"/>
        </w:rPr>
      </w:pPr>
      <w:ins w:id="48" w:author="Autho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r>
          <w:fldChar w:fldCharType="separate"/>
        </w:r>
        <w:r>
          <w:t>13</w:t>
        </w:r>
        <w:r>
          <w:fldChar w:fldCharType="end"/>
        </w:r>
      </w:ins>
    </w:p>
    <w:p w14:paraId="3F84AABD" w14:textId="6DBD05E8" w:rsidR="003837AC" w:rsidRDefault="003837A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w:instrText>
      </w:r>
      <w:ins w:id="49" w:author="Author">
        <w:r w:rsidR="00192309">
          <w:instrText>Toc72923102</w:instrText>
        </w:r>
      </w:ins>
      <w:del w:id="50" w:author="Author">
        <w:r>
          <w:delInstrText>Toc63868516</w:delInstrText>
        </w:r>
      </w:del>
      <w:r>
        <w:instrText xml:space="preserve"> \h </w:instrText>
      </w:r>
      <w:r>
        <w:fldChar w:fldCharType="separate"/>
      </w:r>
      <w:r>
        <w:t>8</w:t>
      </w:r>
      <w:r>
        <w:fldChar w:fldCharType="end"/>
      </w:r>
    </w:p>
    <w:p w14:paraId="5F96E2A9" w14:textId="079882E8" w:rsidR="003837AC" w:rsidRDefault="003837A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ins w:id="51" w:author="Author">
        <w:r w:rsidR="00192309">
          <w:instrText>Toc72923103</w:instrText>
        </w:r>
      </w:ins>
      <w:del w:id="52" w:author="Author">
        <w:r>
          <w:delInstrText>Toc63868517</w:delInstrText>
        </w:r>
      </w:del>
      <w:r>
        <w:instrText xml:space="preserve"> \h </w:instrText>
      </w:r>
      <w:r>
        <w:fldChar w:fldCharType="separate"/>
      </w:r>
      <w:r>
        <w:t>8</w:t>
      </w:r>
      <w:r>
        <w:fldChar w:fldCharType="end"/>
      </w:r>
    </w:p>
    <w:p w14:paraId="3A824A9B" w14:textId="00E2A7DF" w:rsidR="003837AC" w:rsidRDefault="003837A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w:instrText>
      </w:r>
      <w:ins w:id="53" w:author="Author">
        <w:r w:rsidR="00192309">
          <w:instrText>Toc72923104</w:instrText>
        </w:r>
      </w:ins>
      <w:del w:id="54" w:author="Author">
        <w:r>
          <w:delInstrText>Toc63868518</w:delInstrText>
        </w:r>
      </w:del>
      <w:r>
        <w:instrText xml:space="preserve"> \h </w:instrText>
      </w:r>
      <w:r>
        <w:fldChar w:fldCharType="separate"/>
      </w:r>
      <w:r>
        <w:t>11</w:t>
      </w:r>
      <w:r>
        <w:fldChar w:fldCharType="end"/>
      </w:r>
    </w:p>
    <w:p w14:paraId="3374F4A6" w14:textId="124EC239" w:rsidR="003837AC" w:rsidRDefault="003837A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55" w:author="Author">
        <w:r w:rsidR="00192309">
          <w:instrText>Toc72923105</w:instrText>
        </w:r>
      </w:ins>
      <w:del w:id="56" w:author="Author">
        <w:r>
          <w:delInstrText>Toc63868519</w:delInstrText>
        </w:r>
      </w:del>
      <w:r>
        <w:instrText xml:space="preserve"> \h </w:instrText>
      </w:r>
      <w:r>
        <w:fldChar w:fldCharType="separate"/>
      </w:r>
      <w:r>
        <w:t>11</w:t>
      </w:r>
      <w:r>
        <w:fldChar w:fldCharType="end"/>
      </w:r>
    </w:p>
    <w:p w14:paraId="28DA6411" w14:textId="5D06F520" w:rsidR="003837AC" w:rsidRDefault="003837A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w:t>
      </w:r>
      <w:ins w:id="57" w:author="Author">
        <w:r w:rsidR="00192309">
          <w:t>-</w:t>
        </w:r>
      </w:ins>
      <w:del w:id="58" w:author="Author">
        <w:r>
          <w:delText xml:space="preserve"> </w:delText>
        </w:r>
      </w:del>
      <w:r>
        <w:t>based solutions for Multiple PDU Sessions</w:t>
      </w:r>
      <w:r>
        <w:tab/>
      </w:r>
      <w:r>
        <w:fldChar w:fldCharType="begin"/>
      </w:r>
      <w:r>
        <w:instrText xml:space="preserve"> PAGEREF _</w:instrText>
      </w:r>
      <w:ins w:id="59" w:author="Author">
        <w:r w:rsidR="00192309">
          <w:instrText>Toc72923106</w:instrText>
        </w:r>
      </w:ins>
      <w:del w:id="60" w:author="Author">
        <w:r>
          <w:delInstrText>Toc63868520</w:delInstrText>
        </w:r>
      </w:del>
      <w:r>
        <w:instrText xml:space="preserve"> \h </w:instrText>
      </w:r>
      <w:r>
        <w:fldChar w:fldCharType="separate"/>
      </w:r>
      <w:r>
        <w:t>11</w:t>
      </w:r>
      <w:r>
        <w:fldChar w:fldCharType="end"/>
      </w:r>
    </w:p>
    <w:p w14:paraId="5D3D98E5" w14:textId="6EF6AB8E" w:rsidR="003837AC" w:rsidRDefault="003837A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w:instrText>
      </w:r>
      <w:ins w:id="61" w:author="Author">
        <w:r w:rsidR="00192309">
          <w:instrText>Toc72923107</w:instrText>
        </w:r>
      </w:ins>
      <w:del w:id="62" w:author="Author">
        <w:r>
          <w:delInstrText>Toc63868521</w:delInstrText>
        </w:r>
      </w:del>
      <w:r>
        <w:instrText xml:space="preserve"> \h </w:instrText>
      </w:r>
      <w:r>
        <w:fldChar w:fldCharType="separate"/>
      </w:r>
      <w:r>
        <w:t>12</w:t>
      </w:r>
      <w:r>
        <w:fldChar w:fldCharType="end"/>
      </w:r>
    </w:p>
    <w:p w14:paraId="1F1F764A" w14:textId="08206C1D" w:rsidR="003837AC" w:rsidRDefault="003837A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w:instrText>
      </w:r>
      <w:ins w:id="63" w:author="Author">
        <w:r w:rsidR="00192309">
          <w:instrText>Toc72923108</w:instrText>
        </w:r>
      </w:ins>
      <w:del w:id="64" w:author="Author">
        <w:r>
          <w:delInstrText>Toc63868522</w:delInstrText>
        </w:r>
      </w:del>
      <w:r>
        <w:instrText xml:space="preserve"> \h </w:instrText>
      </w:r>
      <w:r>
        <w:fldChar w:fldCharType="separate"/>
      </w:r>
      <w:r>
        <w:t>12</w:t>
      </w:r>
      <w:r>
        <w:fldChar w:fldCharType="end"/>
      </w:r>
    </w:p>
    <w:p w14:paraId="1509BA58" w14:textId="5EE03C05" w:rsidR="003837AC" w:rsidRDefault="003837A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w:instrText>
      </w:r>
      <w:ins w:id="65" w:author="Author">
        <w:r w:rsidR="00192309">
          <w:instrText>Toc72923109</w:instrText>
        </w:r>
      </w:ins>
      <w:del w:id="66" w:author="Author">
        <w:r>
          <w:delInstrText>Toc63868523</w:delInstrText>
        </w:r>
      </w:del>
      <w:r>
        <w:instrText xml:space="preserve"> \h </w:instrText>
      </w:r>
      <w:r>
        <w:fldChar w:fldCharType="separate"/>
      </w:r>
      <w:r>
        <w:t>12</w:t>
      </w:r>
      <w:r>
        <w:fldChar w:fldCharType="end"/>
      </w:r>
    </w:p>
    <w:p w14:paraId="313E840F" w14:textId="5B6B8174" w:rsidR="003837AC" w:rsidRDefault="003837A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w:instrText>
      </w:r>
      <w:ins w:id="67" w:author="Author">
        <w:r w:rsidR="00192309">
          <w:instrText>Toc72923110</w:instrText>
        </w:r>
      </w:ins>
      <w:del w:id="68" w:author="Author">
        <w:r>
          <w:delInstrText>Toc63868524</w:delInstrText>
        </w:r>
      </w:del>
      <w:r>
        <w:instrText xml:space="preserve"> \h </w:instrText>
      </w:r>
      <w:r>
        <w:fldChar w:fldCharType="separate"/>
      </w:r>
      <w:r>
        <w:t>13</w:t>
      </w:r>
      <w:r>
        <w:fldChar w:fldCharType="end"/>
      </w:r>
    </w:p>
    <w:p w14:paraId="465CEEDE" w14:textId="46521FB9" w:rsidR="003837AC" w:rsidRDefault="003837A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w:instrText>
      </w:r>
      <w:ins w:id="69" w:author="Author">
        <w:r w:rsidR="00192309">
          <w:instrText>Toc72923111</w:instrText>
        </w:r>
      </w:ins>
      <w:del w:id="70" w:author="Author">
        <w:r>
          <w:delInstrText>Toc63868525</w:delInstrText>
        </w:r>
      </w:del>
      <w:r>
        <w:instrText xml:space="preserve"> \h </w:instrText>
      </w:r>
      <w:r>
        <w:fldChar w:fldCharType="separate"/>
      </w:r>
      <w:r>
        <w:t>13</w:t>
      </w:r>
      <w:r>
        <w:fldChar w:fldCharType="end"/>
      </w:r>
    </w:p>
    <w:p w14:paraId="7644960F" w14:textId="5797DB37" w:rsidR="003837AC" w:rsidRDefault="003837A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w:instrText>
      </w:r>
      <w:ins w:id="71" w:author="Author">
        <w:r w:rsidR="00192309">
          <w:instrText>Toc72923112</w:instrText>
        </w:r>
      </w:ins>
      <w:del w:id="72" w:author="Author">
        <w:r>
          <w:delInstrText>Toc63868526</w:delInstrText>
        </w:r>
      </w:del>
      <w:r>
        <w:instrText xml:space="preserve"> \h </w:instrText>
      </w:r>
      <w:r>
        <w:fldChar w:fldCharType="separate"/>
      </w:r>
      <w:r>
        <w:t>13</w:t>
      </w:r>
      <w:r>
        <w:fldChar w:fldCharType="end"/>
      </w:r>
    </w:p>
    <w:p w14:paraId="403DAE5E" w14:textId="77C1B31B" w:rsidR="003837AC" w:rsidRDefault="003837A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w:instrText>
      </w:r>
      <w:ins w:id="73" w:author="Author">
        <w:r w:rsidR="00192309">
          <w:instrText>Toc72923113</w:instrText>
        </w:r>
      </w:ins>
      <w:del w:id="74" w:author="Author">
        <w:r>
          <w:delInstrText>Toc63868527</w:delInstrText>
        </w:r>
      </w:del>
      <w:r>
        <w:instrText xml:space="preserve"> \h </w:instrText>
      </w:r>
      <w:r>
        <w:fldChar w:fldCharType="separate"/>
      </w:r>
      <w:r>
        <w:t>14</w:t>
      </w:r>
      <w:r>
        <w:fldChar w:fldCharType="end"/>
      </w:r>
    </w:p>
    <w:p w14:paraId="19571BCD" w14:textId="5D0102C0" w:rsidR="003837AC" w:rsidRDefault="003837A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w:instrText>
      </w:r>
      <w:ins w:id="75" w:author="Author">
        <w:r w:rsidR="00192309">
          <w:instrText>Toc72923114</w:instrText>
        </w:r>
      </w:ins>
      <w:del w:id="76" w:author="Author">
        <w:r>
          <w:delInstrText>Toc63868528</w:delInstrText>
        </w:r>
      </w:del>
      <w:r>
        <w:instrText xml:space="preserve"> \h </w:instrText>
      </w:r>
      <w:r>
        <w:fldChar w:fldCharType="separate"/>
      </w:r>
      <w:r>
        <w:t>14</w:t>
      </w:r>
      <w:r>
        <w:fldChar w:fldCharType="end"/>
      </w:r>
    </w:p>
    <w:p w14:paraId="3DD23E2C" w14:textId="0AD367FB" w:rsidR="003837AC" w:rsidRDefault="003837AC">
      <w:pPr>
        <w:pStyle w:val="TOC2"/>
        <w:rPr>
          <w:rFonts w:asciiTheme="minorHAnsi" w:eastAsiaTheme="minorEastAsia" w:hAnsiTheme="minorHAnsi" w:cstheme="minorBidi"/>
          <w:sz w:val="22"/>
          <w:szCs w:val="22"/>
          <w:lang w:val="en-US"/>
        </w:rPr>
      </w:pPr>
      <w:r>
        <w:t>5.1</w:t>
      </w:r>
      <w:del w:id="77" w:author="Author">
        <w:r>
          <w:delText xml:space="preserve"> </w:delText>
        </w:r>
      </w:del>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78" w:author="Author">
        <w:r w:rsidR="00192309">
          <w:instrText>Toc72923115</w:instrText>
        </w:r>
      </w:ins>
      <w:del w:id="79" w:author="Author">
        <w:r>
          <w:delInstrText>Toc63868529</w:delInstrText>
        </w:r>
      </w:del>
      <w:r>
        <w:instrText xml:space="preserve"> \h </w:instrText>
      </w:r>
      <w:r>
        <w:fldChar w:fldCharType="separate"/>
      </w:r>
      <w:r>
        <w:t>14</w:t>
      </w:r>
      <w:r>
        <w:fldChar w:fldCharType="end"/>
      </w:r>
    </w:p>
    <w:p w14:paraId="45A7E863" w14:textId="6B48AEB2" w:rsidR="003837AC" w:rsidRDefault="003837A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w:instrText>
      </w:r>
      <w:ins w:id="80" w:author="Author">
        <w:r w:rsidR="00192309">
          <w:instrText>Toc72923116</w:instrText>
        </w:r>
      </w:ins>
      <w:del w:id="81" w:author="Author">
        <w:r>
          <w:delInstrText>Toc63868530</w:delInstrText>
        </w:r>
      </w:del>
      <w:r>
        <w:instrText xml:space="preserve"> \h </w:instrText>
      </w:r>
      <w:r>
        <w:fldChar w:fldCharType="separate"/>
      </w:r>
      <w:r>
        <w:t>14</w:t>
      </w:r>
      <w:r>
        <w:fldChar w:fldCharType="end"/>
      </w:r>
    </w:p>
    <w:p w14:paraId="558B05F7" w14:textId="5E62CA70" w:rsidR="003837AC" w:rsidRDefault="003837A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w:instrText>
      </w:r>
      <w:ins w:id="82" w:author="Author">
        <w:r w:rsidR="00192309">
          <w:instrText>Toc72923117</w:instrText>
        </w:r>
      </w:ins>
      <w:del w:id="83" w:author="Author">
        <w:r>
          <w:delInstrText>Toc63868531</w:delInstrText>
        </w:r>
      </w:del>
      <w:r>
        <w:instrText xml:space="preserve"> \h </w:instrText>
      </w:r>
      <w:r>
        <w:fldChar w:fldCharType="separate"/>
      </w:r>
      <w:r>
        <w:t>14</w:t>
      </w:r>
      <w:r>
        <w:fldChar w:fldCharType="end"/>
      </w:r>
    </w:p>
    <w:p w14:paraId="5170B310" w14:textId="0EFD1A8F" w:rsidR="003837AC" w:rsidRDefault="003837A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w:instrText>
      </w:r>
      <w:ins w:id="84" w:author="Author">
        <w:r w:rsidR="00192309">
          <w:instrText>Toc72923118</w:instrText>
        </w:r>
      </w:ins>
      <w:del w:id="85" w:author="Author">
        <w:r>
          <w:delInstrText>Toc63868532</w:delInstrText>
        </w:r>
      </w:del>
      <w:r>
        <w:instrText xml:space="preserve"> \h </w:instrText>
      </w:r>
      <w:r>
        <w:fldChar w:fldCharType="separate"/>
      </w:r>
      <w:r>
        <w:t>16</w:t>
      </w:r>
      <w:r>
        <w:fldChar w:fldCharType="end"/>
      </w:r>
    </w:p>
    <w:p w14:paraId="6B9260F3" w14:textId="1EF09AB2" w:rsidR="003837AC" w:rsidRDefault="003837A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w:instrText>
      </w:r>
      <w:ins w:id="86" w:author="Author">
        <w:r w:rsidR="00192309">
          <w:instrText>Toc72923119</w:instrText>
        </w:r>
      </w:ins>
      <w:del w:id="87" w:author="Author">
        <w:r>
          <w:delInstrText>Toc63868533</w:delInstrText>
        </w:r>
      </w:del>
      <w:r>
        <w:instrText xml:space="preserve"> \h </w:instrText>
      </w:r>
      <w:r>
        <w:fldChar w:fldCharType="separate"/>
      </w:r>
      <w:r>
        <w:t>18</w:t>
      </w:r>
      <w:r>
        <w:fldChar w:fldCharType="end"/>
      </w:r>
    </w:p>
    <w:p w14:paraId="699E38F2" w14:textId="0F6B61BA" w:rsidR="003837AC" w:rsidRDefault="003837A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w:instrText>
      </w:r>
      <w:ins w:id="88" w:author="Author">
        <w:r w:rsidR="00192309">
          <w:instrText>Toc72923120</w:instrText>
        </w:r>
      </w:ins>
      <w:del w:id="89" w:author="Author">
        <w:r>
          <w:delInstrText>Toc63868534</w:delInstrText>
        </w:r>
      </w:del>
      <w:r>
        <w:instrText xml:space="preserve"> \h </w:instrText>
      </w:r>
      <w:r>
        <w:fldChar w:fldCharType="separate"/>
      </w:r>
      <w:r>
        <w:t>22</w:t>
      </w:r>
      <w:r>
        <w:fldChar w:fldCharType="end"/>
      </w:r>
    </w:p>
    <w:p w14:paraId="75FB80B1" w14:textId="2590E5DA" w:rsidR="003837AC" w:rsidRDefault="003837A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w:instrText>
      </w:r>
      <w:ins w:id="90" w:author="Author">
        <w:r w:rsidR="00192309">
          <w:instrText>Toc72923121</w:instrText>
        </w:r>
      </w:ins>
      <w:del w:id="91" w:author="Author">
        <w:r>
          <w:delInstrText>Toc63868535</w:delInstrText>
        </w:r>
      </w:del>
      <w:r>
        <w:instrText xml:space="preserve"> \h </w:instrText>
      </w:r>
      <w:r>
        <w:fldChar w:fldCharType="separate"/>
      </w:r>
      <w:r>
        <w:t>24</w:t>
      </w:r>
      <w:r>
        <w:fldChar w:fldCharType="end"/>
      </w:r>
    </w:p>
    <w:p w14:paraId="4C84EBE7" w14:textId="42CEA866" w:rsidR="003837AC" w:rsidRDefault="003837A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w:instrText>
      </w:r>
      <w:ins w:id="92" w:author="Author">
        <w:r w:rsidR="00192309">
          <w:instrText>Toc72923122</w:instrText>
        </w:r>
      </w:ins>
      <w:del w:id="93" w:author="Author">
        <w:r>
          <w:delInstrText>Toc63868536</w:delInstrText>
        </w:r>
      </w:del>
      <w:r>
        <w:instrText xml:space="preserve"> \h </w:instrText>
      </w:r>
      <w:r>
        <w:fldChar w:fldCharType="separate"/>
      </w:r>
      <w:r>
        <w:t>26</w:t>
      </w:r>
      <w:r>
        <w:fldChar w:fldCharType="end"/>
      </w:r>
    </w:p>
    <w:p w14:paraId="225AE273" w14:textId="0D1F207B" w:rsidR="003837AC" w:rsidRDefault="003837A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w:instrText>
      </w:r>
      <w:ins w:id="94" w:author="Author">
        <w:r w:rsidR="00192309">
          <w:instrText>Toc72923123</w:instrText>
        </w:r>
      </w:ins>
      <w:del w:id="95" w:author="Author">
        <w:r>
          <w:delInstrText>Toc63868537</w:delInstrText>
        </w:r>
      </w:del>
      <w:r>
        <w:instrText xml:space="preserve"> \h </w:instrText>
      </w:r>
      <w:r>
        <w:fldChar w:fldCharType="separate"/>
      </w:r>
      <w:r>
        <w:t>27</w:t>
      </w:r>
      <w:r>
        <w:fldChar w:fldCharType="end"/>
      </w:r>
    </w:p>
    <w:p w14:paraId="13AE0DFA" w14:textId="7E2DD6D6" w:rsidR="003837AC" w:rsidRDefault="003837A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0A23BA">
        <w:rPr>
          <w:rFonts w:eastAsia="SimSun"/>
        </w:rPr>
        <w:t xml:space="preserve"> device</w:t>
      </w:r>
      <w:r>
        <w:tab/>
      </w:r>
      <w:r>
        <w:fldChar w:fldCharType="begin"/>
      </w:r>
      <w:r>
        <w:instrText xml:space="preserve"> PAGEREF _</w:instrText>
      </w:r>
      <w:ins w:id="96" w:author="Author">
        <w:r w:rsidR="00192309">
          <w:instrText>Toc72923124</w:instrText>
        </w:r>
      </w:ins>
      <w:del w:id="97" w:author="Author">
        <w:r>
          <w:delInstrText>Toc63868538</w:delInstrText>
        </w:r>
      </w:del>
      <w:r>
        <w:instrText xml:space="preserve"> \h </w:instrText>
      </w:r>
      <w:r>
        <w:fldChar w:fldCharType="separate"/>
      </w:r>
      <w:r>
        <w:t>29</w:t>
      </w:r>
      <w:r>
        <w:fldChar w:fldCharType="end"/>
      </w:r>
    </w:p>
    <w:p w14:paraId="175AEC24" w14:textId="3F97CCDF" w:rsidR="003837AC" w:rsidRDefault="003837A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w:instrText>
      </w:r>
      <w:ins w:id="98" w:author="Author">
        <w:r w:rsidR="00192309">
          <w:instrText>Toc72923125</w:instrText>
        </w:r>
      </w:ins>
      <w:del w:id="99" w:author="Author">
        <w:r>
          <w:delInstrText>Toc63868539</w:delInstrText>
        </w:r>
      </w:del>
      <w:r>
        <w:instrText xml:space="preserve"> \h </w:instrText>
      </w:r>
      <w:r>
        <w:fldChar w:fldCharType="separate"/>
      </w:r>
      <w:r>
        <w:t>30</w:t>
      </w:r>
      <w:r>
        <w:fldChar w:fldCharType="end"/>
      </w:r>
    </w:p>
    <w:p w14:paraId="1621DD06" w14:textId="3D9B6E0A" w:rsidR="003837AC" w:rsidRDefault="003837A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w:instrText>
      </w:r>
      <w:ins w:id="100" w:author="Author">
        <w:r w:rsidR="00192309">
          <w:instrText>Toc72923126</w:instrText>
        </w:r>
      </w:ins>
      <w:del w:id="101" w:author="Author">
        <w:r>
          <w:delInstrText>Toc63868540</w:delInstrText>
        </w:r>
      </w:del>
      <w:r>
        <w:instrText xml:space="preserve"> \h </w:instrText>
      </w:r>
      <w:r>
        <w:fldChar w:fldCharType="separate"/>
      </w:r>
      <w:r>
        <w:t>30</w:t>
      </w:r>
      <w:r>
        <w:fldChar w:fldCharType="end"/>
      </w:r>
    </w:p>
    <w:p w14:paraId="2C28EEA5" w14:textId="0ED9461C" w:rsidR="003837AC" w:rsidRDefault="003837A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w:instrText>
      </w:r>
      <w:ins w:id="102" w:author="Author">
        <w:r w:rsidR="00192309">
          <w:instrText>Toc72923127</w:instrText>
        </w:r>
      </w:ins>
      <w:del w:id="103" w:author="Author">
        <w:r>
          <w:delInstrText>Toc63868541</w:delInstrText>
        </w:r>
      </w:del>
      <w:r>
        <w:instrText xml:space="preserve"> \h </w:instrText>
      </w:r>
      <w:r>
        <w:fldChar w:fldCharType="separate"/>
      </w:r>
      <w:r>
        <w:t>33</w:t>
      </w:r>
      <w:r>
        <w:fldChar w:fldCharType="end"/>
      </w:r>
    </w:p>
    <w:p w14:paraId="39580403" w14:textId="406356CB" w:rsidR="003837AC" w:rsidRDefault="003837A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w:instrText>
      </w:r>
      <w:ins w:id="104" w:author="Author">
        <w:r w:rsidR="00192309">
          <w:instrText>Toc72923128</w:instrText>
        </w:r>
      </w:ins>
      <w:del w:id="105" w:author="Author">
        <w:r>
          <w:delInstrText>Toc63868542</w:delInstrText>
        </w:r>
      </w:del>
      <w:r>
        <w:instrText xml:space="preserve"> \h </w:instrText>
      </w:r>
      <w:r>
        <w:fldChar w:fldCharType="separate"/>
      </w:r>
      <w:r>
        <w:t>35</w:t>
      </w:r>
      <w:r>
        <w:fldChar w:fldCharType="end"/>
      </w:r>
    </w:p>
    <w:p w14:paraId="3E05938C" w14:textId="77777777" w:rsidR="00192309" w:rsidRDefault="00192309">
      <w:pPr>
        <w:pStyle w:val="TOC2"/>
        <w:rPr>
          <w:ins w:id="106" w:author="Author"/>
          <w:rFonts w:asciiTheme="minorHAnsi" w:eastAsiaTheme="minorEastAsia" w:hAnsiTheme="minorHAnsi" w:cstheme="minorBidi"/>
          <w:sz w:val="22"/>
          <w:szCs w:val="22"/>
          <w:lang w:val="en-US"/>
        </w:rPr>
      </w:pPr>
      <w:ins w:id="107" w:author="Autho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r>
          <w:fldChar w:fldCharType="separate"/>
        </w:r>
        <w:r>
          <w:t>42</w:t>
        </w:r>
        <w:r>
          <w:fldChar w:fldCharType="end"/>
        </w:r>
      </w:ins>
    </w:p>
    <w:p w14:paraId="76FA279D" w14:textId="77777777" w:rsidR="00192309" w:rsidRDefault="00192309">
      <w:pPr>
        <w:pStyle w:val="TOC3"/>
        <w:rPr>
          <w:ins w:id="108" w:author="Author"/>
          <w:rFonts w:asciiTheme="minorHAnsi" w:eastAsiaTheme="minorEastAsia" w:hAnsiTheme="minorHAnsi" w:cstheme="minorBidi"/>
          <w:sz w:val="22"/>
          <w:szCs w:val="22"/>
          <w:lang w:val="en-US"/>
        </w:rPr>
      </w:pPr>
      <w:ins w:id="109" w:author="Autho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r>
          <w:fldChar w:fldCharType="separate"/>
        </w:r>
        <w:r>
          <w:t>42</w:t>
        </w:r>
        <w:r>
          <w:fldChar w:fldCharType="end"/>
        </w:r>
      </w:ins>
    </w:p>
    <w:p w14:paraId="75CEB65B" w14:textId="77777777" w:rsidR="00192309" w:rsidRDefault="00192309">
      <w:pPr>
        <w:pStyle w:val="TOC3"/>
        <w:rPr>
          <w:ins w:id="110" w:author="Author"/>
          <w:rFonts w:asciiTheme="minorHAnsi" w:eastAsiaTheme="minorEastAsia" w:hAnsiTheme="minorHAnsi" w:cstheme="minorBidi"/>
          <w:sz w:val="22"/>
          <w:szCs w:val="22"/>
          <w:lang w:val="en-US"/>
        </w:rPr>
      </w:pPr>
      <w:ins w:id="111" w:author="Autho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r>
          <w:fldChar w:fldCharType="separate"/>
        </w:r>
        <w:r>
          <w:t>43</w:t>
        </w:r>
        <w:r>
          <w:fldChar w:fldCharType="end"/>
        </w:r>
      </w:ins>
    </w:p>
    <w:p w14:paraId="1636B8DF" w14:textId="77777777" w:rsidR="00192309" w:rsidRDefault="00192309">
      <w:pPr>
        <w:pStyle w:val="TOC4"/>
        <w:rPr>
          <w:ins w:id="112" w:author="Author"/>
          <w:rFonts w:asciiTheme="minorHAnsi" w:eastAsiaTheme="minorEastAsia" w:hAnsiTheme="minorHAnsi" w:cstheme="minorBidi"/>
          <w:sz w:val="22"/>
          <w:szCs w:val="22"/>
          <w:lang w:val="en-US"/>
        </w:rPr>
      </w:pPr>
      <w:ins w:id="113" w:author="Autho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r>
          <w:fldChar w:fldCharType="separate"/>
        </w:r>
        <w:r>
          <w:t>43</w:t>
        </w:r>
        <w:r>
          <w:fldChar w:fldCharType="end"/>
        </w:r>
      </w:ins>
    </w:p>
    <w:p w14:paraId="4C5F0792" w14:textId="77777777" w:rsidR="00192309" w:rsidRDefault="00192309">
      <w:pPr>
        <w:pStyle w:val="TOC4"/>
        <w:rPr>
          <w:ins w:id="114" w:author="Author"/>
          <w:rFonts w:asciiTheme="minorHAnsi" w:eastAsiaTheme="minorEastAsia" w:hAnsiTheme="minorHAnsi" w:cstheme="minorBidi"/>
          <w:sz w:val="22"/>
          <w:szCs w:val="22"/>
          <w:lang w:val="en-US"/>
        </w:rPr>
      </w:pPr>
      <w:ins w:id="115" w:author="Autho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r>
          <w:fldChar w:fldCharType="separate"/>
        </w:r>
        <w:r>
          <w:t>43</w:t>
        </w:r>
        <w:r>
          <w:fldChar w:fldCharType="end"/>
        </w:r>
      </w:ins>
    </w:p>
    <w:p w14:paraId="74B24D98" w14:textId="77777777" w:rsidR="00192309" w:rsidRDefault="00192309">
      <w:pPr>
        <w:pStyle w:val="TOC4"/>
        <w:rPr>
          <w:ins w:id="116" w:author="Author"/>
          <w:rFonts w:asciiTheme="minorHAnsi" w:eastAsiaTheme="minorEastAsia" w:hAnsiTheme="minorHAnsi" w:cstheme="minorBidi"/>
          <w:sz w:val="22"/>
          <w:szCs w:val="22"/>
          <w:lang w:val="en-US"/>
        </w:rPr>
      </w:pPr>
      <w:ins w:id="117" w:author="Autho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r>
          <w:fldChar w:fldCharType="separate"/>
        </w:r>
        <w:r>
          <w:t>43</w:t>
        </w:r>
        <w:r>
          <w:fldChar w:fldCharType="end"/>
        </w:r>
      </w:ins>
    </w:p>
    <w:p w14:paraId="7757AD16" w14:textId="77777777" w:rsidR="00192309" w:rsidRDefault="00192309">
      <w:pPr>
        <w:pStyle w:val="TOC4"/>
        <w:rPr>
          <w:ins w:id="118" w:author="Author"/>
          <w:rFonts w:asciiTheme="minorHAnsi" w:eastAsiaTheme="minorEastAsia" w:hAnsiTheme="minorHAnsi" w:cstheme="minorBidi"/>
          <w:sz w:val="22"/>
          <w:szCs w:val="22"/>
          <w:lang w:val="en-US"/>
        </w:rPr>
      </w:pPr>
      <w:ins w:id="119" w:author="Autho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r>
          <w:fldChar w:fldCharType="separate"/>
        </w:r>
        <w:r>
          <w:t>44</w:t>
        </w:r>
        <w:r>
          <w:fldChar w:fldCharType="end"/>
        </w:r>
      </w:ins>
    </w:p>
    <w:p w14:paraId="79982258" w14:textId="77777777" w:rsidR="00192309" w:rsidRDefault="00192309">
      <w:pPr>
        <w:pStyle w:val="TOC4"/>
        <w:rPr>
          <w:ins w:id="120" w:author="Author"/>
          <w:rFonts w:asciiTheme="minorHAnsi" w:eastAsiaTheme="minorEastAsia" w:hAnsiTheme="minorHAnsi" w:cstheme="minorBidi"/>
          <w:sz w:val="22"/>
          <w:szCs w:val="22"/>
          <w:lang w:val="en-US"/>
        </w:rPr>
      </w:pPr>
      <w:ins w:id="121" w:author="Autho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r>
          <w:fldChar w:fldCharType="separate"/>
        </w:r>
        <w:r>
          <w:t>44</w:t>
        </w:r>
        <w:r>
          <w:fldChar w:fldCharType="end"/>
        </w:r>
      </w:ins>
    </w:p>
    <w:p w14:paraId="5C6A85D3" w14:textId="77777777" w:rsidR="00192309" w:rsidRDefault="00192309">
      <w:pPr>
        <w:pStyle w:val="TOC4"/>
        <w:rPr>
          <w:ins w:id="122" w:author="Author"/>
          <w:rFonts w:asciiTheme="minorHAnsi" w:eastAsiaTheme="minorEastAsia" w:hAnsiTheme="minorHAnsi" w:cstheme="minorBidi"/>
          <w:sz w:val="22"/>
          <w:szCs w:val="22"/>
          <w:lang w:val="en-US"/>
        </w:rPr>
      </w:pPr>
      <w:ins w:id="123" w:author="Autho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r>
          <w:fldChar w:fldCharType="separate"/>
        </w:r>
        <w:r>
          <w:t>44</w:t>
        </w:r>
        <w:r>
          <w:fldChar w:fldCharType="end"/>
        </w:r>
      </w:ins>
    </w:p>
    <w:p w14:paraId="7D9CD33B" w14:textId="77777777" w:rsidR="00192309" w:rsidRDefault="00192309">
      <w:pPr>
        <w:pStyle w:val="TOC3"/>
        <w:rPr>
          <w:ins w:id="124" w:author="Author"/>
          <w:rFonts w:asciiTheme="minorHAnsi" w:eastAsiaTheme="minorEastAsia" w:hAnsiTheme="minorHAnsi" w:cstheme="minorBidi"/>
          <w:sz w:val="22"/>
          <w:szCs w:val="22"/>
          <w:lang w:val="en-US"/>
        </w:rPr>
      </w:pPr>
      <w:ins w:id="125" w:author="Autho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r>
          <w:fldChar w:fldCharType="separate"/>
        </w:r>
        <w:r>
          <w:t>44</w:t>
        </w:r>
        <w:r>
          <w:fldChar w:fldCharType="end"/>
        </w:r>
      </w:ins>
    </w:p>
    <w:p w14:paraId="046067A3" w14:textId="77777777" w:rsidR="00192309" w:rsidRDefault="00192309">
      <w:pPr>
        <w:pStyle w:val="TOC3"/>
        <w:rPr>
          <w:ins w:id="126" w:author="Author"/>
          <w:rFonts w:asciiTheme="minorHAnsi" w:eastAsiaTheme="minorEastAsia" w:hAnsiTheme="minorHAnsi" w:cstheme="minorBidi"/>
          <w:sz w:val="22"/>
          <w:szCs w:val="22"/>
          <w:lang w:val="en-US"/>
        </w:rPr>
      </w:pPr>
      <w:ins w:id="127" w:author="Autho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r>
          <w:fldChar w:fldCharType="separate"/>
        </w:r>
        <w:r>
          <w:t>44</w:t>
        </w:r>
        <w:r>
          <w:fldChar w:fldCharType="end"/>
        </w:r>
      </w:ins>
    </w:p>
    <w:p w14:paraId="01748C98" w14:textId="77777777" w:rsidR="00192309" w:rsidRDefault="00192309">
      <w:pPr>
        <w:pStyle w:val="TOC4"/>
        <w:rPr>
          <w:ins w:id="128" w:author="Author"/>
          <w:rFonts w:asciiTheme="minorHAnsi" w:eastAsiaTheme="minorEastAsia" w:hAnsiTheme="minorHAnsi" w:cstheme="minorBidi"/>
          <w:sz w:val="22"/>
          <w:szCs w:val="22"/>
          <w:lang w:val="en-US"/>
        </w:rPr>
      </w:pPr>
      <w:ins w:id="129" w:author="Autho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r>
          <w:fldChar w:fldCharType="separate"/>
        </w:r>
        <w:r>
          <w:t>44</w:t>
        </w:r>
        <w:r>
          <w:fldChar w:fldCharType="end"/>
        </w:r>
      </w:ins>
    </w:p>
    <w:p w14:paraId="6F42556B" w14:textId="77777777" w:rsidR="00192309" w:rsidRDefault="00192309">
      <w:pPr>
        <w:pStyle w:val="TOC4"/>
        <w:rPr>
          <w:ins w:id="130" w:author="Author"/>
          <w:rFonts w:asciiTheme="minorHAnsi" w:eastAsiaTheme="minorEastAsia" w:hAnsiTheme="minorHAnsi" w:cstheme="minorBidi"/>
          <w:sz w:val="22"/>
          <w:szCs w:val="22"/>
          <w:lang w:val="en-US"/>
        </w:rPr>
      </w:pPr>
      <w:ins w:id="131" w:author="Autho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r>
          <w:fldChar w:fldCharType="separate"/>
        </w:r>
        <w:r>
          <w:t>44</w:t>
        </w:r>
        <w:r>
          <w:fldChar w:fldCharType="end"/>
        </w:r>
      </w:ins>
    </w:p>
    <w:p w14:paraId="5ED3DE89" w14:textId="77777777" w:rsidR="00192309" w:rsidRDefault="00192309">
      <w:pPr>
        <w:pStyle w:val="TOC4"/>
        <w:rPr>
          <w:ins w:id="132" w:author="Author"/>
          <w:rFonts w:asciiTheme="minorHAnsi" w:eastAsiaTheme="minorEastAsia" w:hAnsiTheme="minorHAnsi" w:cstheme="minorBidi"/>
          <w:sz w:val="22"/>
          <w:szCs w:val="22"/>
          <w:lang w:val="en-US"/>
        </w:rPr>
      </w:pPr>
      <w:ins w:id="133" w:author="Autho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r>
          <w:fldChar w:fldCharType="separate"/>
        </w:r>
        <w:r>
          <w:t>44</w:t>
        </w:r>
        <w:r>
          <w:fldChar w:fldCharType="end"/>
        </w:r>
      </w:ins>
    </w:p>
    <w:p w14:paraId="010D0C1C" w14:textId="77777777" w:rsidR="00192309" w:rsidRDefault="00192309">
      <w:pPr>
        <w:pStyle w:val="TOC4"/>
        <w:rPr>
          <w:ins w:id="134" w:author="Author"/>
          <w:rFonts w:asciiTheme="minorHAnsi" w:eastAsiaTheme="minorEastAsia" w:hAnsiTheme="minorHAnsi" w:cstheme="minorBidi"/>
          <w:sz w:val="22"/>
          <w:szCs w:val="22"/>
          <w:lang w:val="en-US"/>
        </w:rPr>
      </w:pPr>
      <w:ins w:id="135" w:author="Autho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r>
          <w:fldChar w:fldCharType="separate"/>
        </w:r>
        <w:r>
          <w:t>44</w:t>
        </w:r>
        <w:r>
          <w:fldChar w:fldCharType="end"/>
        </w:r>
      </w:ins>
    </w:p>
    <w:p w14:paraId="6C963595" w14:textId="77777777" w:rsidR="00192309" w:rsidRDefault="00192309">
      <w:pPr>
        <w:pStyle w:val="TOC4"/>
        <w:rPr>
          <w:ins w:id="136" w:author="Author"/>
          <w:rFonts w:asciiTheme="minorHAnsi" w:eastAsiaTheme="minorEastAsia" w:hAnsiTheme="minorHAnsi" w:cstheme="minorBidi"/>
          <w:sz w:val="22"/>
          <w:szCs w:val="22"/>
          <w:lang w:val="en-US"/>
        </w:rPr>
      </w:pPr>
      <w:ins w:id="137" w:author="Autho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r>
          <w:fldChar w:fldCharType="separate"/>
        </w:r>
        <w:r>
          <w:t>45</w:t>
        </w:r>
        <w:r>
          <w:fldChar w:fldCharType="end"/>
        </w:r>
      </w:ins>
    </w:p>
    <w:p w14:paraId="009EB94A" w14:textId="599283CC" w:rsidR="003837AC" w:rsidRDefault="003837A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w:instrText>
      </w:r>
      <w:ins w:id="138" w:author="Author">
        <w:r w:rsidR="00192309">
          <w:instrText>Toc72923145</w:instrText>
        </w:r>
      </w:ins>
      <w:del w:id="139" w:author="Author">
        <w:r>
          <w:delInstrText>Toc63868543</w:delInstrText>
        </w:r>
      </w:del>
      <w:r>
        <w:instrText xml:space="preserve"> \h </w:instrText>
      </w:r>
      <w:r>
        <w:fldChar w:fldCharType="separate"/>
      </w:r>
      <w:r>
        <w:t>37</w:t>
      </w:r>
      <w:r>
        <w:fldChar w:fldCharType="end"/>
      </w:r>
    </w:p>
    <w:p w14:paraId="64370952" w14:textId="64D7196D" w:rsidR="003837AC" w:rsidRDefault="003837A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140" w:author="Author">
        <w:r w:rsidR="00192309">
          <w:instrText>Toc72923146</w:instrText>
        </w:r>
      </w:ins>
      <w:del w:id="141" w:author="Author">
        <w:r>
          <w:delInstrText>Toc63868544</w:delInstrText>
        </w:r>
      </w:del>
      <w:r>
        <w:instrText xml:space="preserve"> \h </w:instrText>
      </w:r>
      <w:r>
        <w:fldChar w:fldCharType="separate"/>
      </w:r>
      <w:r>
        <w:t>37</w:t>
      </w:r>
      <w:r>
        <w:fldChar w:fldCharType="end"/>
      </w:r>
    </w:p>
    <w:p w14:paraId="2E6D8CE5" w14:textId="2AF74F27" w:rsidR="003837AC" w:rsidRDefault="003837A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w:instrText>
      </w:r>
      <w:ins w:id="142" w:author="Author">
        <w:r w:rsidR="00192309">
          <w:instrText>Toc72923147</w:instrText>
        </w:r>
      </w:ins>
      <w:del w:id="143" w:author="Author">
        <w:r>
          <w:delInstrText>Toc63868545</w:delInstrText>
        </w:r>
      </w:del>
      <w:r>
        <w:instrText xml:space="preserve"> \h </w:instrText>
      </w:r>
      <w:r>
        <w:fldChar w:fldCharType="separate"/>
      </w:r>
      <w:r>
        <w:t>37</w:t>
      </w:r>
      <w:r>
        <w:fldChar w:fldCharType="end"/>
      </w:r>
    </w:p>
    <w:p w14:paraId="3BC30708" w14:textId="5A69DEC8" w:rsidR="003837AC" w:rsidRDefault="003837A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w:t>
      </w:r>
      <w:ins w:id="144" w:author="Author">
        <w:r w:rsidR="00192309">
          <w:t>s</w:t>
        </w:r>
      </w:ins>
      <w:r>
        <w:t xml:space="preserve"> for </w:t>
      </w:r>
      <w:ins w:id="145" w:author="Author">
        <w:r w:rsidR="00192309">
          <w:t xml:space="preserve">Media </w:t>
        </w:r>
      </w:ins>
      <w:r>
        <w:t>Session Establishment</w:t>
      </w:r>
      <w:r>
        <w:tab/>
      </w:r>
      <w:r>
        <w:fldChar w:fldCharType="begin"/>
      </w:r>
      <w:r>
        <w:instrText xml:space="preserve"> PAGEREF _</w:instrText>
      </w:r>
      <w:ins w:id="146" w:author="Author">
        <w:r w:rsidR="00192309">
          <w:instrText>Toc72923148</w:instrText>
        </w:r>
      </w:ins>
      <w:del w:id="147" w:author="Author">
        <w:r>
          <w:delInstrText>Toc63868546</w:delInstrText>
        </w:r>
      </w:del>
      <w:r>
        <w:instrText xml:space="preserve"> \h </w:instrText>
      </w:r>
      <w:r>
        <w:fldChar w:fldCharType="separate"/>
      </w:r>
      <w:r>
        <w:t>38</w:t>
      </w:r>
      <w:r>
        <w:fldChar w:fldCharType="end"/>
      </w:r>
    </w:p>
    <w:p w14:paraId="43F18F94" w14:textId="2A948BFA" w:rsidR="003837AC" w:rsidRDefault="003837A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148" w:author="Author">
        <w:r w:rsidR="00192309">
          <w:instrText>Toc72923149</w:instrText>
        </w:r>
      </w:ins>
      <w:del w:id="149" w:author="Author">
        <w:r>
          <w:delInstrText>Toc63868547</w:delInstrText>
        </w:r>
      </w:del>
      <w:r>
        <w:instrText xml:space="preserve"> \h </w:instrText>
      </w:r>
      <w:r>
        <w:fldChar w:fldCharType="separate"/>
      </w:r>
      <w:r>
        <w:t>38</w:t>
      </w:r>
      <w:r>
        <w:fldChar w:fldCharType="end"/>
      </w:r>
    </w:p>
    <w:p w14:paraId="251DFA28" w14:textId="1FCAD030" w:rsidR="003837AC" w:rsidRDefault="003837A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w:instrText>
      </w:r>
      <w:ins w:id="150" w:author="Author">
        <w:r w:rsidR="00192309">
          <w:instrText>Toc72923150</w:instrText>
        </w:r>
      </w:ins>
      <w:del w:id="151" w:author="Author">
        <w:r>
          <w:delInstrText>Toc63868548</w:delInstrText>
        </w:r>
      </w:del>
      <w:r>
        <w:instrText xml:space="preserve"> \h </w:instrText>
      </w:r>
      <w:r>
        <w:fldChar w:fldCharType="separate"/>
      </w:r>
      <w:r>
        <w:t>39</w:t>
      </w:r>
      <w:r>
        <w:fldChar w:fldCharType="end"/>
      </w:r>
    </w:p>
    <w:p w14:paraId="0A129EC3" w14:textId="42A17729" w:rsidR="003837AC" w:rsidRDefault="003837A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w:instrText>
      </w:r>
      <w:ins w:id="152" w:author="Author">
        <w:r w:rsidR="00192309">
          <w:instrText>Toc72923151</w:instrText>
        </w:r>
      </w:ins>
      <w:del w:id="153" w:author="Author">
        <w:r>
          <w:delInstrText>Toc63868549</w:delInstrText>
        </w:r>
      </w:del>
      <w:r>
        <w:instrText xml:space="preserve"> \h </w:instrText>
      </w:r>
      <w:r>
        <w:fldChar w:fldCharType="separate"/>
      </w:r>
      <w:r>
        <w:t>41</w:t>
      </w:r>
      <w:r>
        <w:fldChar w:fldCharType="end"/>
      </w:r>
    </w:p>
    <w:p w14:paraId="476542CD" w14:textId="77777777" w:rsidR="00192309" w:rsidRDefault="00192309">
      <w:pPr>
        <w:pStyle w:val="TOC3"/>
        <w:rPr>
          <w:ins w:id="154" w:author="Author"/>
          <w:rFonts w:asciiTheme="minorHAnsi" w:eastAsiaTheme="minorEastAsia" w:hAnsiTheme="minorHAnsi" w:cstheme="minorBidi"/>
          <w:sz w:val="22"/>
          <w:szCs w:val="22"/>
          <w:lang w:val="en-US"/>
        </w:rPr>
      </w:pPr>
      <w:ins w:id="155" w:author="Autho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r>
          <w:fldChar w:fldCharType="separate"/>
        </w:r>
        <w:r>
          <w:t>51</w:t>
        </w:r>
        <w:r>
          <w:fldChar w:fldCharType="end"/>
        </w:r>
      </w:ins>
    </w:p>
    <w:p w14:paraId="12C08353" w14:textId="77777777" w:rsidR="00192309" w:rsidRDefault="00192309">
      <w:pPr>
        <w:pStyle w:val="TOC4"/>
        <w:rPr>
          <w:ins w:id="156" w:author="Author"/>
          <w:rFonts w:asciiTheme="minorHAnsi" w:eastAsiaTheme="minorEastAsia" w:hAnsiTheme="minorHAnsi" w:cstheme="minorBidi"/>
          <w:sz w:val="22"/>
          <w:szCs w:val="22"/>
          <w:lang w:val="en-US"/>
        </w:rPr>
      </w:pPr>
      <w:ins w:id="157" w:author="Autho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r>
          <w:fldChar w:fldCharType="separate"/>
        </w:r>
        <w:r>
          <w:t>51</w:t>
        </w:r>
        <w:r>
          <w:fldChar w:fldCharType="end"/>
        </w:r>
      </w:ins>
    </w:p>
    <w:p w14:paraId="7E7ABA40" w14:textId="77777777" w:rsidR="00192309" w:rsidRDefault="00192309">
      <w:pPr>
        <w:pStyle w:val="TOC4"/>
        <w:rPr>
          <w:ins w:id="158" w:author="Author"/>
          <w:rFonts w:asciiTheme="minorHAnsi" w:eastAsiaTheme="minorEastAsia" w:hAnsiTheme="minorHAnsi" w:cstheme="minorBidi"/>
          <w:sz w:val="22"/>
          <w:szCs w:val="22"/>
          <w:lang w:val="en-US"/>
        </w:rPr>
      </w:pPr>
      <w:ins w:id="159" w:author="Autho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r>
          <w:fldChar w:fldCharType="separate"/>
        </w:r>
        <w:r>
          <w:t>53</w:t>
        </w:r>
        <w:r>
          <w:fldChar w:fldCharType="end"/>
        </w:r>
      </w:ins>
    </w:p>
    <w:p w14:paraId="454824CF" w14:textId="77777777" w:rsidR="00192309" w:rsidRDefault="00192309">
      <w:pPr>
        <w:pStyle w:val="TOC2"/>
        <w:rPr>
          <w:ins w:id="160" w:author="Author"/>
          <w:rFonts w:asciiTheme="minorHAnsi" w:eastAsiaTheme="minorEastAsia" w:hAnsiTheme="minorHAnsi" w:cstheme="minorBidi"/>
          <w:sz w:val="22"/>
          <w:szCs w:val="22"/>
          <w:lang w:val="en-US"/>
        </w:rPr>
      </w:pPr>
      <w:ins w:id="161" w:author="Autho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r>
          <w:fldChar w:fldCharType="separate"/>
        </w:r>
        <w:r>
          <w:t>54</w:t>
        </w:r>
        <w:r>
          <w:fldChar w:fldCharType="end"/>
        </w:r>
      </w:ins>
    </w:p>
    <w:p w14:paraId="7BB8E0E7" w14:textId="77777777" w:rsidR="00192309" w:rsidRDefault="00192309">
      <w:pPr>
        <w:pStyle w:val="TOC3"/>
        <w:rPr>
          <w:ins w:id="162" w:author="Author"/>
          <w:rFonts w:asciiTheme="minorHAnsi" w:eastAsiaTheme="minorEastAsia" w:hAnsiTheme="minorHAnsi" w:cstheme="minorBidi"/>
          <w:sz w:val="22"/>
          <w:szCs w:val="22"/>
          <w:lang w:val="en-US"/>
        </w:rPr>
      </w:pPr>
      <w:ins w:id="163" w:author="Autho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r>
          <w:fldChar w:fldCharType="separate"/>
        </w:r>
        <w:r>
          <w:t>54</w:t>
        </w:r>
        <w:r>
          <w:fldChar w:fldCharType="end"/>
        </w:r>
      </w:ins>
    </w:p>
    <w:p w14:paraId="7E98F799" w14:textId="77777777" w:rsidR="00192309" w:rsidRDefault="00192309">
      <w:pPr>
        <w:pStyle w:val="TOC3"/>
        <w:rPr>
          <w:ins w:id="164" w:author="Author"/>
          <w:rFonts w:asciiTheme="minorHAnsi" w:eastAsiaTheme="minorEastAsia" w:hAnsiTheme="minorHAnsi" w:cstheme="minorBidi"/>
          <w:sz w:val="22"/>
          <w:szCs w:val="22"/>
          <w:lang w:val="en-US"/>
        </w:rPr>
      </w:pPr>
      <w:ins w:id="165" w:author="Autho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r>
          <w:fldChar w:fldCharType="separate"/>
        </w:r>
        <w:r>
          <w:t>55</w:t>
        </w:r>
        <w:r>
          <w:fldChar w:fldCharType="end"/>
        </w:r>
      </w:ins>
    </w:p>
    <w:p w14:paraId="4D5FA82F" w14:textId="77777777" w:rsidR="00192309" w:rsidRDefault="00192309">
      <w:pPr>
        <w:pStyle w:val="TOC4"/>
        <w:rPr>
          <w:ins w:id="166" w:author="Author"/>
          <w:rFonts w:asciiTheme="minorHAnsi" w:eastAsiaTheme="minorEastAsia" w:hAnsiTheme="minorHAnsi" w:cstheme="minorBidi"/>
          <w:sz w:val="22"/>
          <w:szCs w:val="22"/>
          <w:lang w:val="en-US"/>
        </w:rPr>
      </w:pPr>
      <w:ins w:id="167" w:author="Autho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r>
          <w:fldChar w:fldCharType="separate"/>
        </w:r>
        <w:r>
          <w:t>55</w:t>
        </w:r>
        <w:r>
          <w:fldChar w:fldCharType="end"/>
        </w:r>
      </w:ins>
    </w:p>
    <w:p w14:paraId="69C3F9CC" w14:textId="77777777" w:rsidR="00192309" w:rsidRDefault="00192309">
      <w:pPr>
        <w:pStyle w:val="TOC4"/>
        <w:rPr>
          <w:ins w:id="168" w:author="Author"/>
          <w:rFonts w:asciiTheme="minorHAnsi" w:eastAsiaTheme="minorEastAsia" w:hAnsiTheme="minorHAnsi" w:cstheme="minorBidi"/>
          <w:sz w:val="22"/>
          <w:szCs w:val="22"/>
          <w:lang w:val="en-US"/>
        </w:rPr>
      </w:pPr>
      <w:ins w:id="169" w:author="Autho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r>
          <w:fldChar w:fldCharType="separate"/>
        </w:r>
        <w:r>
          <w:t>55</w:t>
        </w:r>
        <w:r>
          <w:fldChar w:fldCharType="end"/>
        </w:r>
      </w:ins>
    </w:p>
    <w:p w14:paraId="1E530870" w14:textId="77777777" w:rsidR="00192309" w:rsidRDefault="00192309">
      <w:pPr>
        <w:pStyle w:val="TOC4"/>
        <w:rPr>
          <w:ins w:id="170" w:author="Author"/>
          <w:rFonts w:asciiTheme="minorHAnsi" w:eastAsiaTheme="minorEastAsia" w:hAnsiTheme="minorHAnsi" w:cstheme="minorBidi"/>
          <w:sz w:val="22"/>
          <w:szCs w:val="22"/>
          <w:lang w:val="en-US"/>
        </w:rPr>
      </w:pPr>
      <w:ins w:id="171" w:author="Autho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r>
          <w:fldChar w:fldCharType="separate"/>
        </w:r>
        <w:r>
          <w:t>55</w:t>
        </w:r>
        <w:r>
          <w:fldChar w:fldCharType="end"/>
        </w:r>
      </w:ins>
    </w:p>
    <w:p w14:paraId="727777CB" w14:textId="77777777" w:rsidR="00192309" w:rsidRDefault="00192309">
      <w:pPr>
        <w:pStyle w:val="TOC1"/>
        <w:rPr>
          <w:ins w:id="172" w:author="Author"/>
          <w:rFonts w:asciiTheme="minorHAnsi" w:eastAsiaTheme="minorEastAsia" w:hAnsiTheme="minorHAnsi" w:cstheme="minorBidi"/>
          <w:szCs w:val="22"/>
          <w:lang w:val="en-US"/>
        </w:rPr>
      </w:pPr>
      <w:ins w:id="173" w:author="Autho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r>
          <w:fldChar w:fldCharType="separate"/>
        </w:r>
        <w:r>
          <w:t>55</w:t>
        </w:r>
        <w:r>
          <w:fldChar w:fldCharType="end"/>
        </w:r>
      </w:ins>
    </w:p>
    <w:p w14:paraId="0761443C" w14:textId="43EB9334" w:rsidR="003837AC" w:rsidRDefault="003837AC">
      <w:pPr>
        <w:pStyle w:val="TOC8"/>
        <w:rPr>
          <w:rFonts w:asciiTheme="minorHAnsi" w:eastAsiaTheme="minorEastAsia" w:hAnsiTheme="minorHAnsi" w:cstheme="minorBidi"/>
          <w:b w:val="0"/>
          <w:szCs w:val="22"/>
          <w:lang w:val="en-US"/>
        </w:rPr>
      </w:pPr>
      <w:r>
        <w:t xml:space="preserve">Annex </w:t>
      </w:r>
      <w:del w:id="174" w:author="Author">
        <w:r>
          <w:delText>&lt;</w:delText>
        </w:r>
      </w:del>
      <w:r>
        <w:t>A</w:t>
      </w:r>
      <w:ins w:id="175" w:author="Author">
        <w:r w:rsidR="00192309">
          <w:t>:</w:t>
        </w:r>
      </w:ins>
      <w:del w:id="176" w:author="Author">
        <w:r>
          <w:delText>&gt; (normative):</w:delText>
        </w:r>
      </w:del>
      <w:r>
        <w:t xml:space="preserve"> Deployment Scenarios</w:t>
      </w:r>
      <w:r>
        <w:tab/>
      </w:r>
      <w:r>
        <w:fldChar w:fldCharType="begin"/>
      </w:r>
      <w:r>
        <w:instrText xml:space="preserve"> PAGEREF _</w:instrText>
      </w:r>
      <w:ins w:id="177" w:author="Author">
        <w:r w:rsidR="00192309">
          <w:instrText>Toc72923162</w:instrText>
        </w:r>
      </w:ins>
      <w:del w:id="178" w:author="Author">
        <w:r>
          <w:delInstrText>Toc63868550</w:delInstrText>
        </w:r>
      </w:del>
      <w:r>
        <w:instrText xml:space="preserve"> \h </w:instrText>
      </w:r>
      <w:r>
        <w:fldChar w:fldCharType="separate"/>
      </w:r>
      <w:r>
        <w:t>43</w:t>
      </w:r>
      <w:r>
        <w:fldChar w:fldCharType="end"/>
      </w:r>
    </w:p>
    <w:p w14:paraId="3F7B159F" w14:textId="77777777" w:rsidR="00192309" w:rsidRDefault="00192309">
      <w:pPr>
        <w:pStyle w:val="TOC1"/>
        <w:rPr>
          <w:ins w:id="179" w:author="Author"/>
          <w:rFonts w:asciiTheme="minorHAnsi" w:eastAsiaTheme="minorEastAsia" w:hAnsiTheme="minorHAnsi" w:cstheme="minorBidi"/>
          <w:szCs w:val="22"/>
          <w:lang w:val="en-US"/>
        </w:rPr>
      </w:pPr>
      <w:ins w:id="180" w:author="Autho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r>
          <w:fldChar w:fldCharType="separate"/>
        </w:r>
        <w:r>
          <w:t>57</w:t>
        </w:r>
        <w:r>
          <w:fldChar w:fldCharType="end"/>
        </w:r>
      </w:ins>
    </w:p>
    <w:p w14:paraId="6FF94588" w14:textId="77777777" w:rsidR="00192309" w:rsidRDefault="00192309">
      <w:pPr>
        <w:pStyle w:val="TOC1"/>
        <w:rPr>
          <w:ins w:id="181" w:author="Author"/>
          <w:rFonts w:asciiTheme="minorHAnsi" w:eastAsiaTheme="minorEastAsia" w:hAnsiTheme="minorHAnsi" w:cstheme="minorBidi"/>
          <w:szCs w:val="22"/>
          <w:lang w:val="en-US"/>
        </w:rPr>
      </w:pPr>
      <w:ins w:id="182" w:author="Autho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r>
          <w:fldChar w:fldCharType="separate"/>
        </w:r>
        <w:r>
          <w:t>58</w:t>
        </w:r>
        <w:r>
          <w:fldChar w:fldCharType="end"/>
        </w:r>
      </w:ins>
    </w:p>
    <w:p w14:paraId="48ED6B44" w14:textId="77777777" w:rsidR="00192309" w:rsidRDefault="003837AC">
      <w:pPr>
        <w:pStyle w:val="TOC8"/>
        <w:rPr>
          <w:ins w:id="183" w:author="Author"/>
          <w:rFonts w:asciiTheme="minorHAnsi" w:eastAsiaTheme="minorEastAsia" w:hAnsiTheme="minorHAnsi" w:cstheme="minorBidi"/>
          <w:b w:val="0"/>
          <w:szCs w:val="22"/>
          <w:lang w:val="en-US"/>
        </w:rPr>
      </w:pPr>
      <w:r>
        <w:t xml:space="preserve">Annex </w:t>
      </w:r>
      <w:ins w:id="184" w:author="Author">
        <w:r w:rsidR="00192309">
          <w:t>B: Selected Use Case Mapping</w:t>
        </w:r>
        <w:r w:rsidR="00192309">
          <w:tab/>
        </w:r>
        <w:r w:rsidR="00192309">
          <w:fldChar w:fldCharType="begin"/>
        </w:r>
        <w:r w:rsidR="00192309">
          <w:instrText xml:space="preserve"> PAGEREF _Toc72923165 \h </w:instrText>
        </w:r>
        <w:r w:rsidR="00192309">
          <w:fldChar w:fldCharType="separate"/>
        </w:r>
        <w:r w:rsidR="00192309">
          <w:t>59</w:t>
        </w:r>
        <w:r w:rsidR="00192309">
          <w:fldChar w:fldCharType="end"/>
        </w:r>
      </w:ins>
    </w:p>
    <w:p w14:paraId="5738E917" w14:textId="77777777" w:rsidR="00192309" w:rsidRDefault="00192309">
      <w:pPr>
        <w:pStyle w:val="TOC1"/>
        <w:rPr>
          <w:ins w:id="185" w:author="Author"/>
          <w:rFonts w:asciiTheme="minorHAnsi" w:eastAsiaTheme="minorEastAsia" w:hAnsiTheme="minorHAnsi" w:cstheme="minorBidi"/>
          <w:szCs w:val="22"/>
          <w:lang w:val="en-US"/>
        </w:rPr>
      </w:pPr>
      <w:ins w:id="186" w:author="Autho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r>
          <w:fldChar w:fldCharType="separate"/>
        </w:r>
        <w:r>
          <w:t>59</w:t>
        </w:r>
        <w:r>
          <w:fldChar w:fldCharType="end"/>
        </w:r>
      </w:ins>
    </w:p>
    <w:p w14:paraId="3D530BF2" w14:textId="77777777" w:rsidR="00192309" w:rsidRDefault="00192309">
      <w:pPr>
        <w:pStyle w:val="TOC1"/>
        <w:rPr>
          <w:ins w:id="187" w:author="Author"/>
          <w:rFonts w:asciiTheme="minorHAnsi" w:eastAsiaTheme="minorEastAsia" w:hAnsiTheme="minorHAnsi" w:cstheme="minorBidi"/>
          <w:szCs w:val="22"/>
          <w:lang w:val="en-US"/>
        </w:rPr>
      </w:pPr>
      <w:ins w:id="188" w:author="Autho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r>
          <w:fldChar w:fldCharType="separate"/>
        </w:r>
        <w:r>
          <w:t>61</w:t>
        </w:r>
        <w:r>
          <w:fldChar w:fldCharType="end"/>
        </w:r>
      </w:ins>
    </w:p>
    <w:p w14:paraId="35FE0EAB" w14:textId="77777777" w:rsidR="00192309" w:rsidRDefault="00192309">
      <w:pPr>
        <w:pStyle w:val="TOC1"/>
        <w:rPr>
          <w:ins w:id="189" w:author="Author"/>
          <w:rFonts w:asciiTheme="minorHAnsi" w:eastAsiaTheme="minorEastAsia" w:hAnsiTheme="minorHAnsi" w:cstheme="minorBidi"/>
          <w:szCs w:val="22"/>
          <w:lang w:val="en-US"/>
        </w:rPr>
      </w:pPr>
      <w:ins w:id="190" w:author="Autho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r>
          <w:fldChar w:fldCharType="separate"/>
        </w:r>
        <w:r>
          <w:t>62</w:t>
        </w:r>
        <w:r>
          <w:fldChar w:fldCharType="end"/>
        </w:r>
      </w:ins>
    </w:p>
    <w:p w14:paraId="6E858219" w14:textId="77777777" w:rsidR="00192309" w:rsidRDefault="00192309">
      <w:pPr>
        <w:pStyle w:val="TOC2"/>
        <w:rPr>
          <w:ins w:id="191" w:author="Author"/>
          <w:rFonts w:asciiTheme="minorHAnsi" w:eastAsiaTheme="minorEastAsia" w:hAnsiTheme="minorHAnsi" w:cstheme="minorBidi"/>
          <w:sz w:val="22"/>
          <w:szCs w:val="22"/>
          <w:lang w:val="en-US"/>
        </w:rPr>
      </w:pPr>
      <w:ins w:id="192" w:author="Autho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r>
          <w:fldChar w:fldCharType="separate"/>
        </w:r>
        <w:r>
          <w:t>62</w:t>
        </w:r>
        <w:r>
          <w:fldChar w:fldCharType="end"/>
        </w:r>
      </w:ins>
    </w:p>
    <w:p w14:paraId="12DCD9F8" w14:textId="77777777" w:rsidR="00192309" w:rsidRDefault="00192309">
      <w:pPr>
        <w:pStyle w:val="TOC3"/>
        <w:rPr>
          <w:ins w:id="193" w:author="Author"/>
          <w:rFonts w:asciiTheme="minorHAnsi" w:eastAsiaTheme="minorEastAsia" w:hAnsiTheme="minorHAnsi" w:cstheme="minorBidi"/>
          <w:sz w:val="22"/>
          <w:szCs w:val="22"/>
          <w:lang w:val="en-US"/>
        </w:rPr>
      </w:pPr>
      <w:ins w:id="194" w:author="Autho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r>
          <w:fldChar w:fldCharType="separate"/>
        </w:r>
        <w:r>
          <w:t>62</w:t>
        </w:r>
        <w:r>
          <w:fldChar w:fldCharType="end"/>
        </w:r>
      </w:ins>
    </w:p>
    <w:p w14:paraId="3DA2AD53" w14:textId="77777777" w:rsidR="00192309" w:rsidRDefault="00192309">
      <w:pPr>
        <w:pStyle w:val="TOC3"/>
        <w:rPr>
          <w:ins w:id="195" w:author="Author"/>
          <w:rFonts w:asciiTheme="minorHAnsi" w:eastAsiaTheme="minorEastAsia" w:hAnsiTheme="minorHAnsi" w:cstheme="minorBidi"/>
          <w:sz w:val="22"/>
          <w:szCs w:val="22"/>
          <w:lang w:val="en-US"/>
        </w:rPr>
      </w:pPr>
      <w:ins w:id="196"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r>
          <w:fldChar w:fldCharType="separate"/>
        </w:r>
        <w:r>
          <w:t>62</w:t>
        </w:r>
        <w:r>
          <w:fldChar w:fldCharType="end"/>
        </w:r>
      </w:ins>
    </w:p>
    <w:p w14:paraId="24E025C4" w14:textId="77777777" w:rsidR="00192309" w:rsidRDefault="00192309">
      <w:pPr>
        <w:pStyle w:val="TOC3"/>
        <w:rPr>
          <w:ins w:id="197" w:author="Author"/>
          <w:rFonts w:asciiTheme="minorHAnsi" w:eastAsiaTheme="minorEastAsia" w:hAnsiTheme="minorHAnsi" w:cstheme="minorBidi"/>
          <w:sz w:val="22"/>
          <w:szCs w:val="22"/>
          <w:lang w:val="en-US"/>
        </w:rPr>
      </w:pPr>
      <w:ins w:id="198"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r>
          <w:fldChar w:fldCharType="separate"/>
        </w:r>
        <w:r>
          <w:t>63</w:t>
        </w:r>
        <w:r>
          <w:fldChar w:fldCharType="end"/>
        </w:r>
      </w:ins>
    </w:p>
    <w:p w14:paraId="46159729" w14:textId="77777777" w:rsidR="00192309" w:rsidRDefault="00192309">
      <w:pPr>
        <w:pStyle w:val="TOC2"/>
        <w:rPr>
          <w:ins w:id="199" w:author="Author"/>
          <w:rFonts w:asciiTheme="minorHAnsi" w:eastAsiaTheme="minorEastAsia" w:hAnsiTheme="minorHAnsi" w:cstheme="minorBidi"/>
          <w:sz w:val="22"/>
          <w:szCs w:val="22"/>
          <w:lang w:val="en-US"/>
        </w:rPr>
      </w:pPr>
      <w:ins w:id="200" w:author="Autho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r>
          <w:fldChar w:fldCharType="separate"/>
        </w:r>
        <w:r>
          <w:t>64</w:t>
        </w:r>
        <w:r>
          <w:fldChar w:fldCharType="end"/>
        </w:r>
      </w:ins>
    </w:p>
    <w:p w14:paraId="4554DA42" w14:textId="77777777" w:rsidR="00192309" w:rsidRDefault="00192309">
      <w:pPr>
        <w:pStyle w:val="TOC2"/>
        <w:rPr>
          <w:ins w:id="201" w:author="Author"/>
          <w:rFonts w:asciiTheme="minorHAnsi" w:eastAsiaTheme="minorEastAsia" w:hAnsiTheme="minorHAnsi" w:cstheme="minorBidi"/>
          <w:sz w:val="22"/>
          <w:szCs w:val="22"/>
          <w:lang w:val="en-US"/>
        </w:rPr>
      </w:pPr>
      <w:ins w:id="202" w:author="Autho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r>
          <w:fldChar w:fldCharType="separate"/>
        </w:r>
        <w:r>
          <w:t>65</w:t>
        </w:r>
        <w:r>
          <w:fldChar w:fldCharType="end"/>
        </w:r>
      </w:ins>
    </w:p>
    <w:p w14:paraId="39835769" w14:textId="57FA8DB1" w:rsidR="003837AC" w:rsidRDefault="00192309">
      <w:pPr>
        <w:pStyle w:val="TOC8"/>
        <w:rPr>
          <w:rFonts w:asciiTheme="minorHAnsi" w:eastAsiaTheme="minorEastAsia" w:hAnsiTheme="minorHAnsi" w:cstheme="minorBidi"/>
          <w:b w:val="0"/>
          <w:szCs w:val="22"/>
          <w:lang w:val="en-US"/>
        </w:rPr>
      </w:pPr>
      <w:ins w:id="203" w:author="Author">
        <w:r>
          <w:t xml:space="preserve">Annex </w:t>
        </w:r>
      </w:ins>
      <w:del w:id="204" w:author="Author">
        <w:r w:rsidR="003837AC">
          <w:delText>&lt;</w:delText>
        </w:r>
      </w:del>
      <w:r w:rsidR="003837AC">
        <w:t>X</w:t>
      </w:r>
      <w:del w:id="205" w:author="Author">
        <w:r w:rsidR="003837AC">
          <w:delText>&gt;</w:delText>
        </w:r>
      </w:del>
      <w:r w:rsidR="003837AC">
        <w:t xml:space="preserve"> (informative): Change history</w:t>
      </w:r>
      <w:r w:rsidR="003837AC">
        <w:tab/>
      </w:r>
      <w:r w:rsidR="003837AC">
        <w:fldChar w:fldCharType="begin"/>
      </w:r>
      <w:r w:rsidR="003837AC">
        <w:instrText xml:space="preserve"> PAGEREF _Toc</w:instrText>
      </w:r>
      <w:ins w:id="206" w:author="Author">
        <w:r>
          <w:instrText>7292</w:instrText>
        </w:r>
      </w:ins>
      <w:del w:id="207" w:author="Author">
        <w:r w:rsidR="003837AC">
          <w:delInstrText>6</w:delInstrText>
        </w:r>
      </w:del>
      <w:r w:rsidR="003837AC">
        <w:instrText>3</w:instrText>
      </w:r>
      <w:ins w:id="208" w:author="Author">
        <w:r>
          <w:instrText>17</w:instrText>
        </w:r>
      </w:ins>
      <w:del w:id="209" w:author="Author">
        <w:r w:rsidR="003837AC">
          <w:delInstrText>868</w:delInstrText>
        </w:r>
      </w:del>
      <w:r w:rsidR="003837AC">
        <w:instrText>5</w:instrText>
      </w:r>
      <w:del w:id="210" w:author="Author">
        <w:r w:rsidR="003837AC">
          <w:delInstrText>51</w:delInstrText>
        </w:r>
      </w:del>
      <w:r w:rsidR="003837AC">
        <w:instrText xml:space="preserve"> \h </w:instrText>
      </w:r>
      <w:r w:rsidR="003837AC">
        <w:fldChar w:fldCharType="separate"/>
      </w:r>
      <w:r w:rsidR="003837AC">
        <w:t>44</w:t>
      </w:r>
      <w:r w:rsidR="003837AC">
        <w:fldChar w:fldCharType="end"/>
      </w:r>
    </w:p>
    <w:p w14:paraId="62EE891E" w14:textId="3D5814C7" w:rsidR="00080512" w:rsidRPr="004D3578" w:rsidRDefault="004D3578">
      <w:r w:rsidRPr="004D3578">
        <w:rPr>
          <w:noProof/>
          <w:sz w:val="22"/>
        </w:rPr>
        <w:fldChar w:fldCharType="end"/>
      </w:r>
    </w:p>
    <w:p w14:paraId="740F3B42" w14:textId="77777777" w:rsidR="00060B71" w:rsidRPr="007B600E" w:rsidRDefault="00080512" w:rsidP="00060B71">
      <w:pPr>
        <w:pStyle w:val="Guidance"/>
        <w:rPr>
          <w:del w:id="211" w:author="Author"/>
        </w:rPr>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212" w:name="foreword"/>
      <w:bookmarkStart w:id="213" w:name="_Toc63868505"/>
      <w:bookmarkStart w:id="214" w:name="_Toc72923089"/>
      <w:bookmarkEnd w:id="212"/>
      <w:r w:rsidRPr="004D3578">
        <w:t>Foreword</w:t>
      </w:r>
      <w:bookmarkEnd w:id="213"/>
      <w:bookmarkEnd w:id="214"/>
    </w:p>
    <w:p w14:paraId="774E1861" w14:textId="27016489" w:rsidR="00080512" w:rsidRPr="004D3578" w:rsidRDefault="00080512">
      <w:r w:rsidRPr="004D3578">
        <w:t xml:space="preserve">This Technical </w:t>
      </w:r>
      <w:r w:rsidR="00D73DA0">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215" w:name="introduction"/>
      <w:bookmarkStart w:id="216" w:name="_Toc63868506"/>
      <w:bookmarkStart w:id="217" w:name="_Toc72923090"/>
      <w:bookmarkEnd w:id="215"/>
      <w:r w:rsidRPr="004D3578">
        <w:t>Introduction</w:t>
      </w:r>
      <w:bookmarkEnd w:id="216"/>
      <w:bookmarkEnd w:id="217"/>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del w:id="218" w:author="Author">
        <w:r>
          <w:delText xml:space="preserve"> </w:delText>
        </w:r>
      </w:del>
    </w:p>
    <w:p w14:paraId="3BB7BF31" w14:textId="5F4A97E7" w:rsidR="00080512" w:rsidRPr="004D3578" w:rsidRDefault="00080512">
      <w:pPr>
        <w:pStyle w:val="Heading1"/>
        <w:rPr>
          <w:del w:id="219" w:author="Author"/>
        </w:rPr>
      </w:pPr>
      <w:r w:rsidRPr="004D3578">
        <w:br w:type="page"/>
      </w:r>
      <w:bookmarkStart w:id="220" w:name="scope"/>
      <w:bookmarkStart w:id="221" w:name="_Toc63868507"/>
      <w:bookmarkStart w:id="222" w:name="_Toc72923091"/>
      <w:bookmarkEnd w:id="220"/>
      <w:r w:rsidRPr="004D3578">
        <w:lastRenderedPageBreak/>
        <w:t>1</w:t>
      </w:r>
      <w:r w:rsidRPr="004D3578">
        <w:tab/>
        <w:t>Scope</w:t>
      </w:r>
      <w:bookmarkEnd w:id="221"/>
      <w:bookmarkEnd w:id="222"/>
    </w:p>
    <w:p w14:paraId="132E95D7" w14:textId="12A647D5" w:rsidR="00080512" w:rsidRPr="004D3578" w:rsidRDefault="00080512" w:rsidP="00DD3BEC">
      <w:pPr>
        <w:pStyle w:val="Heading1"/>
        <w:pPrChange w:id="223" w:author="Author">
          <w:pPr>
            <w:pStyle w:val="Guidance"/>
          </w:pPr>
        </w:pPrChang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24" w:name="references"/>
      <w:bookmarkStart w:id="225" w:name="_Toc63868508"/>
      <w:bookmarkStart w:id="226" w:name="_Toc72923092"/>
      <w:bookmarkEnd w:id="224"/>
      <w:r w:rsidRPr="004D3578">
        <w:t>2</w:t>
      </w:r>
      <w:r w:rsidRPr="004D3578">
        <w:tab/>
        <w:t>References</w:t>
      </w:r>
      <w:bookmarkEnd w:id="225"/>
      <w:bookmarkEnd w:id="226"/>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421A98C4"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ins w:id="227" w:author="Author">
        <w:r w:rsidR="005E0554">
          <w:rPr>
            <w:rFonts w:ascii="Arial" w:hAnsi="Arial" w:cs="Arial"/>
            <w:color w:val="000000"/>
            <w:sz w:val="18"/>
            <w:szCs w:val="18"/>
          </w:rPr>
          <w:t>)</w:t>
        </w:r>
        <w:r w:rsidR="00A91689" w:rsidRPr="004D3578">
          <w:t>"</w:t>
        </w:r>
        <w:r w:rsidR="00133911">
          <w:t>.</w:t>
        </w:r>
      </w:ins>
      <w:del w:id="228" w:author="Author">
        <w:r w:rsidR="005E0554">
          <w:rPr>
            <w:rFonts w:ascii="Arial" w:hAnsi="Arial" w:cs="Arial"/>
            <w:color w:val="000000"/>
            <w:sz w:val="18"/>
            <w:szCs w:val="18"/>
          </w:rPr>
          <w:delText>)</w:delText>
        </w:r>
        <w:r w:rsidR="00A91689" w:rsidRPr="004D3578">
          <w:delText>"</w:delText>
        </w:r>
      </w:del>
    </w:p>
    <w:p w14:paraId="000E7D30" w14:textId="11636C66"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sidRPr="00DD3BEC">
        <w:rPr>
          <w:rPrChange w:id="229" w:author="Author">
            <w:rPr>
              <w:rFonts w:ascii="Arial" w:hAnsi="Arial" w:cs="Arial"/>
              <w:color w:val="000000"/>
              <w:sz w:val="18"/>
              <w:szCs w:val="18"/>
            </w:rPr>
          </w:rPrChange>
        </w:rPr>
        <w:t>Architecture for enabling Edge Applications (EA</w:t>
      </w:r>
      <w:ins w:id="230" w:author="Author">
        <w:r w:rsidR="005E0554" w:rsidRPr="00EC6D86">
          <w:t>)</w:t>
        </w:r>
        <w:r w:rsidR="00A91689" w:rsidRPr="00133911">
          <w:t>"</w:t>
        </w:r>
        <w:r w:rsidR="00133911" w:rsidRPr="00133911">
          <w:t>.</w:t>
        </w:r>
      </w:ins>
      <w:del w:id="231" w:author="Author">
        <w:r w:rsidR="005E0554">
          <w:rPr>
            <w:rFonts w:ascii="Arial" w:hAnsi="Arial" w:cs="Arial"/>
            <w:color w:val="000000"/>
            <w:sz w:val="18"/>
            <w:szCs w:val="18"/>
          </w:rPr>
          <w:delText>)</w:delText>
        </w:r>
        <w:r w:rsidR="00A91689" w:rsidRPr="004D3578">
          <w:delText>"</w:delText>
        </w:r>
      </w:del>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2E424CB0"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ins w:id="232" w:author="Author">
        <w:r w:rsidR="00A91689" w:rsidRPr="004D3578">
          <w:rPr>
            <w:lang w:eastAsia="zh-CN"/>
          </w:rPr>
          <w:t>"</w:t>
        </w:r>
        <w:r w:rsidR="00133911">
          <w:rPr>
            <w:lang w:eastAsia="zh-CN"/>
          </w:rPr>
          <w:t>.</w:t>
        </w:r>
      </w:ins>
      <w:del w:id="233" w:author="Author">
        <w:r w:rsidR="00A91689" w:rsidRPr="004D3578">
          <w:rPr>
            <w:lang w:eastAsia="zh-CN"/>
          </w:rPr>
          <w:delText>"</w:delText>
        </w:r>
      </w:del>
    </w:p>
    <w:p w14:paraId="4C42631E" w14:textId="4084C84A"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ins w:id="234" w:author="Author">
        <w:r w:rsidR="00A91689" w:rsidRPr="004D3578">
          <w:t>"</w:t>
        </w:r>
        <w:r w:rsidR="00133911">
          <w:t>.</w:t>
        </w:r>
      </w:ins>
      <w:del w:id="235" w:author="Author">
        <w:r w:rsidR="00A91689" w:rsidRPr="004D3578">
          <w:delText>"</w:delText>
        </w:r>
      </w:del>
    </w:p>
    <w:p w14:paraId="41049C3E" w14:textId="77777777" w:rsidR="001A7583" w:rsidRDefault="001A7583" w:rsidP="00320435">
      <w:pPr>
        <w:pStyle w:val="EX"/>
        <w:rPr>
          <w:ins w:id="236" w:author="Author"/>
        </w:rPr>
      </w:pPr>
      <w:ins w:id="237" w:author="Author">
        <w:r>
          <w:t>[7]</w:t>
        </w:r>
        <w:r>
          <w:tab/>
          <w:t xml:space="preserve">3GPP TS 26.512: </w:t>
        </w:r>
        <w:r w:rsidRPr="004D3578">
          <w:t>"</w:t>
        </w:r>
        <w:r w:rsidRPr="001A7583">
          <w:t>5G Media Streaming (5GMS); Protocols</w:t>
        </w:r>
        <w:r w:rsidRPr="004D3578">
          <w:t>"</w:t>
        </w:r>
        <w:r w:rsidR="00133911">
          <w:t>.</w:t>
        </w:r>
      </w:ins>
    </w:p>
    <w:p w14:paraId="68EADCCC" w14:textId="77777777" w:rsidR="0053699A" w:rsidRDefault="0053699A" w:rsidP="0053699A">
      <w:pPr>
        <w:pStyle w:val="EX"/>
        <w:rPr>
          <w:ins w:id="238" w:author="Author"/>
        </w:rPr>
      </w:pPr>
      <w:ins w:id="239" w:author="Author">
        <w:r>
          <w:t>[8]</w:t>
        </w:r>
        <w:r>
          <w:tab/>
          <w:t>3GPP TR 26.998: "</w:t>
        </w:r>
        <w:r w:rsidRPr="00DB15D0">
          <w:t>Support of 5G glass-type Augmented Reality / Mixed Reality (AR/MR) devices</w:t>
        </w:r>
        <w:r>
          <w:t>", Release 17.</w:t>
        </w:r>
      </w:ins>
    </w:p>
    <w:p w14:paraId="15257BFE" w14:textId="77777777" w:rsidR="0053699A" w:rsidRDefault="0053699A" w:rsidP="0053699A">
      <w:pPr>
        <w:pStyle w:val="EX"/>
        <w:rPr>
          <w:ins w:id="240" w:author="Author"/>
        </w:rPr>
      </w:pPr>
      <w:ins w:id="241" w:author="Author">
        <w:r>
          <w:t>[9]</w:t>
        </w:r>
        <w:r>
          <w:tab/>
          <w:t>3GPP TR 26.804: "Study on 5G media streaming extensions", Release 17.</w:t>
        </w:r>
      </w:ins>
    </w:p>
    <w:p w14:paraId="4B8BEA2A" w14:textId="5A1278BE" w:rsidR="002D7856" w:rsidRDefault="005D5EFE" w:rsidP="00320435">
      <w:pPr>
        <w:pStyle w:val="EX"/>
        <w:rPr>
          <w:del w:id="242" w:author="Author"/>
        </w:rPr>
      </w:pPr>
      <w:ins w:id="243" w:author="Autho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ins>
    </w:p>
    <w:p w14:paraId="05EAA876" w14:textId="77777777" w:rsidR="00320435" w:rsidRPr="004D3578" w:rsidRDefault="00320435" w:rsidP="005132D2">
      <w:pPr>
        <w:pStyle w:val="EX"/>
        <w:ind w:left="0" w:firstLine="0"/>
        <w:rPr>
          <w:del w:id="244" w:author="Author"/>
        </w:rPr>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245" w:name="definitions"/>
      <w:bookmarkStart w:id="246" w:name="_Toc63868509"/>
      <w:bookmarkStart w:id="247" w:name="_Toc72923093"/>
      <w:bookmarkEnd w:id="245"/>
      <w:r w:rsidRPr="004D3578">
        <w:t>3</w:t>
      </w:r>
      <w:r w:rsidRPr="004D3578">
        <w:tab/>
        <w:t>Definitions</w:t>
      </w:r>
      <w:r w:rsidR="00602AEA">
        <w:t xml:space="preserve"> of terms, symbols and abbreviations</w:t>
      </w:r>
      <w:bookmarkEnd w:id="246"/>
      <w:bookmarkEnd w:id="247"/>
    </w:p>
    <w:p w14:paraId="53085059" w14:textId="77777777" w:rsidR="00080512" w:rsidRPr="004D3578" w:rsidRDefault="00080512">
      <w:pPr>
        <w:pStyle w:val="Heading2"/>
      </w:pPr>
      <w:bookmarkStart w:id="248" w:name="_Toc63868510"/>
      <w:bookmarkStart w:id="249" w:name="_Toc72923094"/>
      <w:r w:rsidRPr="004D3578">
        <w:t>3.1</w:t>
      </w:r>
      <w:r w:rsidRPr="004D3578">
        <w:tab/>
      </w:r>
      <w:r w:rsidR="002B6339">
        <w:t>Terms</w:t>
      </w:r>
      <w:bookmarkEnd w:id="248"/>
      <w:bookmarkEnd w:id="249"/>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0" w:name="_Toc63868511"/>
      <w:bookmarkStart w:id="251" w:name="_Toc72923095"/>
      <w:r w:rsidRPr="004D3578">
        <w:lastRenderedPageBreak/>
        <w:t>3.2</w:t>
      </w:r>
      <w:r w:rsidRPr="004D3578">
        <w:tab/>
        <w:t>Symbols</w:t>
      </w:r>
      <w:bookmarkEnd w:id="250"/>
      <w:bookmarkEnd w:id="251"/>
    </w:p>
    <w:p w14:paraId="2903EF66" w14:textId="11AEF714" w:rsidR="00080512" w:rsidRPr="004D3578" w:rsidRDefault="009D6F7C">
      <w:pPr>
        <w:keepNext/>
        <w:rPr>
          <w:del w:id="252" w:author="Author"/>
        </w:rPr>
      </w:pPr>
      <w:ins w:id="253" w:author="Author">
        <w:r>
          <w:t>Void</w:t>
        </w:r>
      </w:ins>
      <w:del w:id="254" w:author="Author">
        <w:r w:rsidR="00080512" w:rsidRPr="004D3578">
          <w:delText>For the purposes of the present document, the following symbols apply:</w:delText>
        </w:r>
      </w:del>
    </w:p>
    <w:p w14:paraId="08E41E95" w14:textId="77777777" w:rsidR="00080512" w:rsidRPr="004D3578" w:rsidRDefault="00080512">
      <w:pPr>
        <w:pStyle w:val="EW"/>
        <w:rPr>
          <w:del w:id="255" w:author="Author"/>
        </w:rPr>
      </w:pPr>
      <w:del w:id="256" w:author="Author">
        <w:r w:rsidRPr="004D3578">
          <w:delText>&lt;symbol&gt;</w:delText>
        </w:r>
        <w:r w:rsidRPr="004D3578">
          <w:tab/>
          <w:delText>&lt;Explanation&gt;</w:delText>
        </w:r>
      </w:del>
    </w:p>
    <w:p w14:paraId="3275E451" w14:textId="77777777" w:rsidR="00080512" w:rsidRPr="004D3578" w:rsidRDefault="00080512" w:rsidP="00DD3BEC">
      <w:pPr>
        <w:pStyle w:val="EW"/>
        <w:ind w:left="1418"/>
        <w:pPrChange w:id="257" w:author="Author">
          <w:pPr>
            <w:pStyle w:val="EW"/>
          </w:pPr>
        </w:pPrChange>
      </w:pPr>
    </w:p>
    <w:p w14:paraId="6FC4B504" w14:textId="77777777" w:rsidR="00080512" w:rsidRPr="004D3578" w:rsidRDefault="00080512">
      <w:pPr>
        <w:pStyle w:val="Heading2"/>
      </w:pPr>
      <w:bookmarkStart w:id="258" w:name="_Toc63868512"/>
      <w:bookmarkStart w:id="259" w:name="_Toc72923096"/>
      <w:r w:rsidRPr="004D3578">
        <w:t>3.3</w:t>
      </w:r>
      <w:r w:rsidRPr="004D3578">
        <w:tab/>
        <w:t>Abbreviations</w:t>
      </w:r>
      <w:bookmarkEnd w:id="258"/>
      <w:bookmarkEnd w:id="259"/>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497CE2" w14:textId="77777777" w:rsidR="009D6F7C" w:rsidRDefault="009D6F7C" w:rsidP="00EC6D86">
      <w:pPr>
        <w:pStyle w:val="EW"/>
        <w:rPr>
          <w:ins w:id="260" w:author="Author"/>
        </w:rPr>
      </w:pPr>
      <w:ins w:id="261" w:author="Author">
        <w:r>
          <w:t>AC</w:t>
        </w:r>
        <w:r>
          <w:tab/>
          <w:t>Application Client</w:t>
        </w:r>
      </w:ins>
    </w:p>
    <w:p w14:paraId="1E488993" w14:textId="77777777" w:rsidR="006E5D94" w:rsidRDefault="006E5D94" w:rsidP="006E5D94">
      <w:pPr>
        <w:pStyle w:val="EW"/>
        <w:rPr>
          <w:ins w:id="262" w:author="Author"/>
        </w:rPr>
      </w:pPr>
      <w:ins w:id="263" w:author="Author">
        <w:r>
          <w:t>ACR</w:t>
        </w:r>
        <w:r>
          <w:tab/>
          <w:t>Application Context Relocation</w:t>
        </w:r>
      </w:ins>
    </w:p>
    <w:p w14:paraId="5FD28AF8" w14:textId="77777777" w:rsidR="009D6F7C" w:rsidRDefault="009D6F7C" w:rsidP="00EC6D86">
      <w:pPr>
        <w:pStyle w:val="EW"/>
        <w:rPr>
          <w:ins w:id="264" w:author="Author"/>
        </w:rPr>
      </w:pPr>
      <w:ins w:id="265" w:author="Author">
        <w:r>
          <w:t>AF</w:t>
        </w:r>
        <w:r>
          <w:tab/>
          <w:t>Application Function</w:t>
        </w:r>
      </w:ins>
    </w:p>
    <w:p w14:paraId="2B2A27A8" w14:textId="77777777" w:rsidR="009D6F7C" w:rsidRDefault="009D6F7C" w:rsidP="00EC6D86">
      <w:pPr>
        <w:pStyle w:val="EW"/>
        <w:rPr>
          <w:ins w:id="266" w:author="Author"/>
        </w:rPr>
      </w:pPr>
      <w:ins w:id="267" w:author="Author">
        <w:r>
          <w:t>ASP</w:t>
        </w:r>
        <w:r>
          <w:tab/>
          <w:t>Application Service Provider</w:t>
        </w:r>
      </w:ins>
    </w:p>
    <w:p w14:paraId="0B403086" w14:textId="77777777" w:rsidR="009D6F7C" w:rsidRDefault="009D6F7C" w:rsidP="00EC6D86">
      <w:pPr>
        <w:pStyle w:val="EW"/>
        <w:rPr>
          <w:ins w:id="268" w:author="Author"/>
        </w:rPr>
      </w:pPr>
      <w:ins w:id="269" w:author="Author">
        <w:r>
          <w:t>DNAI</w:t>
        </w:r>
        <w:r>
          <w:tab/>
        </w:r>
        <w:r>
          <w:tab/>
          <w:t>Data Network Access Identifier</w:t>
        </w:r>
      </w:ins>
    </w:p>
    <w:p w14:paraId="38924C03" w14:textId="77777777" w:rsidR="009D6F7C" w:rsidRDefault="009D6F7C" w:rsidP="00EC6D86">
      <w:pPr>
        <w:pStyle w:val="EW"/>
        <w:rPr>
          <w:ins w:id="270" w:author="Author"/>
        </w:rPr>
      </w:pPr>
      <w:ins w:id="271" w:author="Author">
        <w:r>
          <w:t>DNS</w:t>
        </w:r>
        <w:r>
          <w:tab/>
          <w:t>Domain Name Service</w:t>
        </w:r>
      </w:ins>
    </w:p>
    <w:p w14:paraId="5F7AE5EE" w14:textId="77777777" w:rsidR="00354581" w:rsidRDefault="00354581" w:rsidP="00EC6D86">
      <w:pPr>
        <w:pStyle w:val="EW"/>
        <w:rPr>
          <w:ins w:id="272" w:author="Author"/>
        </w:rPr>
      </w:pPr>
      <w:ins w:id="273" w:author="Author">
        <w:r>
          <w:t>EASDF</w:t>
        </w:r>
        <w:r>
          <w:tab/>
          <w:t>Edge Application Server Discovery Function</w:t>
        </w:r>
      </w:ins>
    </w:p>
    <w:p w14:paraId="08D3C94F" w14:textId="77777777" w:rsidR="009D6F7C" w:rsidRDefault="009D6F7C" w:rsidP="00EC6D86">
      <w:pPr>
        <w:pStyle w:val="EW"/>
        <w:rPr>
          <w:ins w:id="274" w:author="Author"/>
        </w:rPr>
      </w:pPr>
      <w:ins w:id="275" w:author="Author">
        <w:r>
          <w:t>ECS</w:t>
        </w:r>
        <w:r>
          <w:tab/>
          <w:t>Edge Configuration Server</w:t>
        </w:r>
      </w:ins>
    </w:p>
    <w:p w14:paraId="3FDE9A1D" w14:textId="77777777" w:rsidR="009D6F7C" w:rsidRDefault="009D6F7C" w:rsidP="00EC6D86">
      <w:pPr>
        <w:pStyle w:val="EW"/>
        <w:rPr>
          <w:ins w:id="276" w:author="Author"/>
        </w:rPr>
      </w:pPr>
      <w:ins w:id="277" w:author="Author">
        <w:r>
          <w:t>EEC</w:t>
        </w:r>
        <w:r>
          <w:tab/>
          <w:t>Edge Enabler Client</w:t>
        </w:r>
      </w:ins>
    </w:p>
    <w:p w14:paraId="59CB3023" w14:textId="77777777" w:rsidR="009D6F7C" w:rsidRDefault="009D6F7C" w:rsidP="00EC6D86">
      <w:pPr>
        <w:pStyle w:val="EW"/>
        <w:rPr>
          <w:ins w:id="278" w:author="Author"/>
        </w:rPr>
      </w:pPr>
      <w:ins w:id="279" w:author="Author">
        <w:r>
          <w:t>EES</w:t>
        </w:r>
        <w:r>
          <w:tab/>
          <w:t>Edge Enabler Server</w:t>
        </w:r>
      </w:ins>
    </w:p>
    <w:p w14:paraId="6302943E" w14:textId="77777777" w:rsidR="009D6F7C" w:rsidRDefault="009D6F7C" w:rsidP="00EC6D86">
      <w:pPr>
        <w:pStyle w:val="EW"/>
        <w:rPr>
          <w:ins w:id="280" w:author="Author"/>
        </w:rPr>
      </w:pPr>
      <w:ins w:id="281" w:author="Author">
        <w:r>
          <w:t>PCF</w:t>
        </w:r>
        <w:r>
          <w:tab/>
        </w:r>
        <w:r>
          <w:tab/>
          <w:t>Policy Control Function</w:t>
        </w:r>
      </w:ins>
    </w:p>
    <w:p w14:paraId="74FDED14" w14:textId="77777777" w:rsidR="009D6F7C" w:rsidRDefault="009D6F7C" w:rsidP="00EC6D86">
      <w:pPr>
        <w:pStyle w:val="EW"/>
        <w:rPr>
          <w:ins w:id="282" w:author="Author"/>
        </w:rPr>
      </w:pPr>
      <w:ins w:id="283" w:author="Author">
        <w:r>
          <w:t>PDU</w:t>
        </w:r>
        <w:r>
          <w:tab/>
        </w:r>
        <w:r>
          <w:tab/>
          <w:t>Protocol Data Unit</w:t>
        </w:r>
      </w:ins>
    </w:p>
    <w:p w14:paraId="4C7D214F" w14:textId="77777777" w:rsidR="009D6F7C" w:rsidRDefault="009D6F7C" w:rsidP="00EC6D86">
      <w:pPr>
        <w:pStyle w:val="EW"/>
        <w:rPr>
          <w:ins w:id="284" w:author="Author"/>
        </w:rPr>
      </w:pPr>
      <w:ins w:id="285" w:author="Author">
        <w:r>
          <w:t>PSA</w:t>
        </w:r>
        <w:r>
          <w:tab/>
        </w:r>
        <w:r>
          <w:tab/>
          <w:t>PDU Session Anchor</w:t>
        </w:r>
      </w:ins>
    </w:p>
    <w:p w14:paraId="7773B614" w14:textId="77777777" w:rsidR="009D6F7C" w:rsidRDefault="009D6F7C" w:rsidP="00EC6D86">
      <w:pPr>
        <w:pStyle w:val="EW"/>
        <w:rPr>
          <w:ins w:id="286" w:author="Author"/>
        </w:rPr>
      </w:pPr>
      <w:ins w:id="287" w:author="Author">
        <w:r>
          <w:t>QoS</w:t>
        </w:r>
        <w:r>
          <w:tab/>
        </w:r>
        <w:r>
          <w:tab/>
          <w:t>Quality of Service</w:t>
        </w:r>
      </w:ins>
    </w:p>
    <w:p w14:paraId="2D1D0A10" w14:textId="77777777" w:rsidR="009D6F7C" w:rsidRDefault="009D6F7C" w:rsidP="00EC6D86">
      <w:pPr>
        <w:pStyle w:val="EW"/>
        <w:rPr>
          <w:ins w:id="288" w:author="Author"/>
        </w:rPr>
      </w:pPr>
      <w:ins w:id="289" w:author="Author">
        <w:r>
          <w:t>LADN</w:t>
        </w:r>
        <w:r>
          <w:tab/>
        </w:r>
        <w:r>
          <w:tab/>
          <w:t>Local Area Data Network</w:t>
        </w:r>
      </w:ins>
    </w:p>
    <w:p w14:paraId="4E17D7C3" w14:textId="77777777" w:rsidR="009D6F7C" w:rsidRDefault="009D6F7C" w:rsidP="00EC6D86">
      <w:pPr>
        <w:pStyle w:val="EW"/>
        <w:rPr>
          <w:ins w:id="290" w:author="Author"/>
        </w:rPr>
      </w:pPr>
      <w:ins w:id="291" w:author="Author">
        <w:r>
          <w:t>LBO</w:t>
        </w:r>
        <w:r>
          <w:tab/>
        </w:r>
        <w:r>
          <w:tab/>
          <w:t>Local Break Out</w:t>
        </w:r>
      </w:ins>
    </w:p>
    <w:p w14:paraId="03BD266A" w14:textId="77777777" w:rsidR="009D6F7C" w:rsidRDefault="009D6F7C" w:rsidP="00EC6D86">
      <w:pPr>
        <w:pStyle w:val="EW"/>
        <w:rPr>
          <w:ins w:id="292" w:author="Author"/>
        </w:rPr>
      </w:pPr>
      <w:ins w:id="293" w:author="Author">
        <w:r>
          <w:t>NEF</w:t>
        </w:r>
        <w:r>
          <w:tab/>
        </w:r>
        <w:r>
          <w:tab/>
          <w:t>Network Exposure Function</w:t>
        </w:r>
      </w:ins>
    </w:p>
    <w:p w14:paraId="0A776A6E" w14:textId="77777777" w:rsidR="009D6F7C" w:rsidRDefault="009D6F7C" w:rsidP="00EC6D86">
      <w:pPr>
        <w:pStyle w:val="EW"/>
        <w:rPr>
          <w:ins w:id="294" w:author="Author"/>
        </w:rPr>
      </w:pPr>
      <w:ins w:id="295" w:author="Author">
        <w:r>
          <w:t>SSC</w:t>
        </w:r>
        <w:r>
          <w:tab/>
        </w:r>
        <w:r>
          <w:tab/>
          <w:t>Session and Service Continuity</w:t>
        </w:r>
      </w:ins>
    </w:p>
    <w:p w14:paraId="223AC119" w14:textId="77777777" w:rsidR="009D6F7C" w:rsidRDefault="009D6F7C" w:rsidP="00EC6D86">
      <w:pPr>
        <w:pStyle w:val="EW"/>
        <w:rPr>
          <w:ins w:id="296" w:author="Author"/>
        </w:rPr>
      </w:pPr>
      <w:ins w:id="297" w:author="Author">
        <w:r>
          <w:t>SMF</w:t>
        </w:r>
        <w:r>
          <w:tab/>
        </w:r>
        <w:r>
          <w:tab/>
          <w:t>Session Management Function</w:t>
        </w:r>
      </w:ins>
    </w:p>
    <w:p w14:paraId="430EAC55" w14:textId="77777777" w:rsidR="009D6F7C" w:rsidRDefault="009D6F7C" w:rsidP="00EC6D86">
      <w:pPr>
        <w:pStyle w:val="EW"/>
        <w:rPr>
          <w:ins w:id="298" w:author="Author"/>
        </w:rPr>
      </w:pPr>
      <w:ins w:id="299" w:author="Author">
        <w:r>
          <w:t>UPF</w:t>
        </w:r>
        <w:r>
          <w:tab/>
        </w:r>
        <w:r>
          <w:tab/>
          <w:t>User Plane Function</w:t>
        </w:r>
      </w:ins>
    </w:p>
    <w:p w14:paraId="24F600F6" w14:textId="77777777" w:rsidR="009D6F7C" w:rsidRDefault="009D6F7C" w:rsidP="00EC6D86">
      <w:pPr>
        <w:pStyle w:val="EW"/>
        <w:rPr>
          <w:ins w:id="300" w:author="Author"/>
        </w:rPr>
      </w:pPr>
      <w:ins w:id="301" w:author="Author">
        <w:r>
          <w:t>URSP</w:t>
        </w:r>
        <w:r>
          <w:tab/>
        </w:r>
        <w:r>
          <w:tab/>
          <w:t>UE Route Selection Policy</w:t>
        </w:r>
      </w:ins>
    </w:p>
    <w:p w14:paraId="182F355C" w14:textId="77777777" w:rsidR="00080512" w:rsidRPr="004D3578" w:rsidRDefault="00080512">
      <w:pPr>
        <w:pStyle w:val="EW"/>
        <w:rPr>
          <w:del w:id="302" w:author="Author"/>
        </w:rPr>
      </w:pPr>
      <w:del w:id="303" w:author="Author">
        <w:r w:rsidRPr="004D3578">
          <w:delText>&lt;</w:delText>
        </w:r>
        <w:r w:rsidR="00D76048">
          <w:delText>ABBREVIATION</w:delText>
        </w:r>
        <w:r w:rsidRPr="004D3578">
          <w:delText>&gt;</w:delText>
        </w:r>
        <w:r w:rsidRPr="004D3578">
          <w:tab/>
          <w:delText>&lt;</w:delText>
        </w:r>
        <w:r w:rsidR="00D76048">
          <w:delText>Expansion</w:delText>
        </w:r>
        <w:r w:rsidRPr="004D3578">
          <w:delText>&gt;</w:delText>
        </w:r>
      </w:del>
    </w:p>
    <w:p w14:paraId="661EC2FE" w14:textId="77777777" w:rsidR="00080512" w:rsidRPr="004D3578" w:rsidRDefault="00080512">
      <w:pPr>
        <w:pStyle w:val="EW"/>
        <w:rPr>
          <w:del w:id="304" w:author="Author"/>
        </w:rPr>
      </w:pPr>
    </w:p>
    <w:p w14:paraId="452B696F" w14:textId="77777777" w:rsidR="00080512" w:rsidRPr="004D3578" w:rsidRDefault="00080512">
      <w:pPr>
        <w:pStyle w:val="Heading1"/>
      </w:pPr>
      <w:bookmarkStart w:id="305" w:name="clause4"/>
      <w:bookmarkStart w:id="306" w:name="_Toc63868513"/>
      <w:bookmarkStart w:id="307" w:name="_Toc72923097"/>
      <w:bookmarkEnd w:id="305"/>
      <w:r w:rsidRPr="004D3578">
        <w:t>4</w:t>
      </w:r>
      <w:r w:rsidRPr="004D3578">
        <w:tab/>
      </w:r>
      <w:r w:rsidR="00015184">
        <w:t>Overview of Relevant Architectures</w:t>
      </w:r>
      <w:bookmarkEnd w:id="306"/>
      <w:bookmarkEnd w:id="307"/>
    </w:p>
    <w:p w14:paraId="2D789507" w14:textId="77777777" w:rsidR="00080512" w:rsidRDefault="00015184" w:rsidP="00015184">
      <w:pPr>
        <w:pStyle w:val="Heading2"/>
      </w:pPr>
      <w:bookmarkStart w:id="308" w:name="_Toc63868514"/>
      <w:bookmarkStart w:id="309" w:name="_Toc72923098"/>
      <w:r>
        <w:t>4.1</w:t>
      </w:r>
      <w:r>
        <w:tab/>
      </w:r>
      <w:r w:rsidR="003107E0">
        <w:t>General</w:t>
      </w:r>
      <w:bookmarkEnd w:id="308"/>
      <w:bookmarkEnd w:id="309"/>
    </w:p>
    <w:p w14:paraId="05F9EEE2" w14:textId="0C8FAD2B" w:rsidR="00015184" w:rsidRPr="00015184" w:rsidRDefault="008659C8" w:rsidP="00015184">
      <w:r>
        <w:t xml:space="preserve">In this </w:t>
      </w:r>
      <w:ins w:id="310" w:author="Author">
        <w:r w:rsidR="00BB2424">
          <w:t>clause</w:t>
        </w:r>
      </w:ins>
      <w:del w:id="311" w:author="Author">
        <w:r>
          <w:delText>section</w:delText>
        </w:r>
      </w:del>
      <w:r>
        <w:t>, we provide an overview of ongoing SA activities on edge computing architectures.</w:t>
      </w:r>
    </w:p>
    <w:p w14:paraId="604E1690" w14:textId="77777777" w:rsidR="00080512" w:rsidRPr="004D3578" w:rsidRDefault="00080512">
      <w:pPr>
        <w:pStyle w:val="Heading2"/>
      </w:pPr>
      <w:bookmarkStart w:id="312" w:name="_Toc63868515"/>
      <w:bookmarkStart w:id="313" w:name="_Toc72923099"/>
      <w:r w:rsidRPr="004D3578">
        <w:lastRenderedPageBreak/>
        <w:t>4.</w:t>
      </w:r>
      <w:r w:rsidR="00015184">
        <w:t>2</w:t>
      </w:r>
      <w:r w:rsidRPr="004D3578">
        <w:tab/>
      </w:r>
      <w:r w:rsidR="00015184">
        <w:t>SA6 Edge Architecture</w:t>
      </w:r>
      <w:bookmarkEnd w:id="312"/>
      <w:bookmarkEnd w:id="313"/>
    </w:p>
    <w:p w14:paraId="7EF30F40" w14:textId="77777777" w:rsidR="0014795C" w:rsidRPr="0014795C" w:rsidRDefault="00F91786" w:rsidP="005A4FC0">
      <w:pPr>
        <w:pStyle w:val="Heading3"/>
        <w:rPr>
          <w:ins w:id="314" w:author="Author"/>
        </w:rPr>
      </w:pPr>
      <w:bookmarkStart w:id="315" w:name="_Toc72923100"/>
      <w:ins w:id="316" w:author="Author">
        <w:r>
          <w:rPr>
            <w:lang w:val="en-US"/>
          </w:rPr>
          <w:t>4.2.1</w:t>
        </w:r>
        <w:r>
          <w:rPr>
            <w:lang w:val="en-US"/>
          </w:rPr>
          <w:tab/>
          <w:t>Edge computing architecture</w:t>
        </w:r>
        <w:bookmarkEnd w:id="315"/>
      </w:ins>
    </w:p>
    <w:p w14:paraId="0568BC21" w14:textId="4D9D1923" w:rsidR="008659C8" w:rsidRDefault="008659C8" w:rsidP="00DD3BEC">
      <w:pPr>
        <w:keepNext/>
        <w:rPr>
          <w:lang w:val="en-US"/>
        </w:rPr>
        <w:pPrChange w:id="317" w:author="Author">
          <w:pPr/>
        </w:pPrChange>
      </w:pPr>
      <w:r>
        <w:rPr>
          <w:lang w:val="en-US"/>
        </w:rPr>
        <w:t xml:space="preserve">SA6 has taken significant steps towards the definition of normative edge computing architecture for 5GC in </w:t>
      </w:r>
      <w:ins w:id="318" w:author="Author">
        <w:r w:rsidR="00D52BD7">
          <w:rPr>
            <w:lang w:val="en-US"/>
          </w:rPr>
          <w:t xml:space="preserve">TS 23.558 </w:t>
        </w:r>
        <w:r>
          <w:rPr>
            <w:lang w:val="en-US"/>
          </w:rPr>
          <w:t xml:space="preserve"> </w:t>
        </w:r>
      </w:ins>
      <w:r>
        <w:rPr>
          <w:lang w:val="en-US"/>
        </w:rPr>
        <w:t>[3]. Starting from common scenarios, described in the Annex, a set of requirements is defined, and the following architecture is proposed:</w:t>
      </w:r>
    </w:p>
    <w:p w14:paraId="1EDA3C8B" w14:textId="77777777" w:rsidR="008659C8" w:rsidRDefault="008659C8" w:rsidP="00EC6D86">
      <w:pPr>
        <w:jc w:val="center"/>
        <w:rPr>
          <w:ins w:id="319" w:author="Author"/>
          <w:lang w:val="en-US"/>
        </w:rPr>
      </w:pPr>
      <w:ins w:id="320" w:author="Author">
        <w:r>
          <w:rPr>
            <w:noProof/>
            <w:lang w:val="en-US"/>
          </w:rPr>
          <w:drawing>
            <wp:inline distT="0" distB="0" distL="0" distR="0" wp14:anchorId="35515865" wp14:editId="0CB8E181">
              <wp:extent cx="5629382" cy="269557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2721" t="5559" r="10382" b="9456"/>
                      <a:stretch/>
                    </pic:blipFill>
                    <pic:spPr bwMode="auto">
                      <a:xfrm>
                        <a:off x="0" y="0"/>
                        <a:ext cx="5662722" cy="2711539"/>
                      </a:xfrm>
                      <a:prstGeom prst="rect">
                        <a:avLst/>
                      </a:prstGeom>
                      <a:noFill/>
                      <a:ln>
                        <a:noFill/>
                      </a:ln>
                      <a:extLst>
                        <a:ext uri="{53640926-AAD7-44D8-BBD7-CCE9431645EC}">
                          <a14:shadowObscured xmlns:a14="http://schemas.microsoft.com/office/drawing/2010/main"/>
                        </a:ext>
                      </a:extLst>
                    </pic:spPr>
                  </pic:pic>
                </a:graphicData>
              </a:graphic>
            </wp:inline>
          </w:drawing>
        </w:r>
      </w:ins>
    </w:p>
    <w:p w14:paraId="1E05E1E2" w14:textId="79F5721E" w:rsidR="008659C8" w:rsidRDefault="008659C8" w:rsidP="008659C8">
      <w:pPr>
        <w:rPr>
          <w:del w:id="321" w:author="Author"/>
          <w:lang w:val="en-US"/>
        </w:rPr>
      </w:pPr>
      <w:del w:id="322" w:author="Autho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del>
    </w:p>
    <w:p w14:paraId="4AC70A55" w14:textId="2BAFB7EE" w:rsidR="003F19D5" w:rsidRDefault="003F19D5" w:rsidP="003F19D5">
      <w:pPr>
        <w:pStyle w:val="Caption"/>
        <w:ind w:left="720"/>
        <w:jc w:val="center"/>
        <w:rPr>
          <w:del w:id="323" w:author="Author"/>
        </w:rPr>
      </w:pPr>
      <w:r>
        <w:t xml:space="preserve">Figure </w:t>
      </w:r>
      <w:r w:rsidR="00727B9A">
        <w:t>1</w:t>
      </w:r>
      <w:ins w:id="324" w:author="Author">
        <w:r w:rsidR="00231D63">
          <w:t>:</w:t>
        </w:r>
      </w:ins>
      <w:r>
        <w:t xml:space="preserve"> SA6 Edge data network architecture</w:t>
      </w:r>
    </w:p>
    <w:p w14:paraId="5827DA90" w14:textId="77777777" w:rsidR="003F19D5" w:rsidRPr="00AD6A45" w:rsidRDefault="003F19D5" w:rsidP="00DD3BEC">
      <w:pPr>
        <w:pStyle w:val="TF"/>
        <w:pPrChange w:id="325" w:author="Author">
          <w:pPr/>
        </w:pPrChange>
      </w:pP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0F2FE36E" w:rsidR="008659C8" w:rsidRDefault="008659C8" w:rsidP="008659C8">
      <w:pPr>
        <w:rPr>
          <w:lang w:val="en-US"/>
        </w:rPr>
      </w:pPr>
      <w:r>
        <w:rPr>
          <w:lang w:val="en-US"/>
        </w:rPr>
        <w:t xml:space="preserve">The identified functions with a brief description </w:t>
      </w:r>
      <w:ins w:id="326" w:author="Author">
        <w:r w:rsidR="001730CB">
          <w:rPr>
            <w:lang w:val="en-US"/>
          </w:rPr>
          <w:t>are</w:t>
        </w:r>
      </w:ins>
      <w:del w:id="327" w:author="Author">
        <w:r>
          <w:rPr>
            <w:lang w:val="en-US"/>
          </w:rPr>
          <w:delText>is</w:delText>
        </w:r>
      </w:del>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B34AEC1" w14:textId="77777777" w:rsidR="00D52BD7" w:rsidRDefault="00D52BD7" w:rsidP="00D52BD7">
      <w:pPr>
        <w:pStyle w:val="B1"/>
        <w:keepNext/>
        <w:rPr>
          <w:ins w:id="328" w:author="Author"/>
          <w:lang w:val="en-US"/>
        </w:rPr>
      </w:pPr>
      <w:ins w:id="329" w:author="Author">
        <w:r>
          <w:rPr>
            <w:lang w:val="en-US"/>
          </w:rPr>
          <w:t>1.</w:t>
        </w:r>
        <w:r>
          <w:rPr>
            <w:lang w:val="en-US"/>
          </w:rPr>
          <w:tab/>
        </w:r>
        <w:r w:rsidRPr="00EC6D86">
          <w:rPr>
            <w:b/>
            <w:bCs/>
            <w:lang w:val="en-US"/>
          </w:rPr>
          <w:t>Service Provisioning</w:t>
        </w:r>
      </w:ins>
    </w:p>
    <w:p w14:paraId="7CA2C24B" w14:textId="77777777" w:rsidR="00D52BD7" w:rsidRDefault="00D52BD7" w:rsidP="00D52BD7">
      <w:pPr>
        <w:pStyle w:val="B2"/>
        <w:keepNext/>
        <w:rPr>
          <w:ins w:id="330" w:author="Author"/>
          <w:lang w:val="en-US"/>
        </w:rPr>
      </w:pPr>
      <w:ins w:id="331" w:author="Author">
        <w:r>
          <w:rPr>
            <w:lang w:val="en-US"/>
          </w:rPr>
          <w:t>-</w:t>
        </w:r>
        <w:r>
          <w:rPr>
            <w:lang w:val="en-US"/>
          </w:rPr>
          <w:tab/>
          <w:t xml:space="preserve">The EEC is provisioned with a list of EES instances, e.g. </w:t>
        </w:r>
      </w:ins>
      <w:del w:id="332" w:author="Author">
        <w:r w:rsidR="008659C8">
          <w:rPr>
            <w:lang w:val="en-US"/>
          </w:rPr>
          <w:delText>EESs</w:delText>
        </w:r>
      </w:del>
      <w:moveToRangeStart w:id="333" w:author="Author" w:name="move73631355"/>
      <w:moveTo w:id="334" w:author="Author">
        <w:r w:rsidR="008659C8">
          <w:rPr>
            <w:lang w:val="en-US"/>
          </w:rPr>
          <w:t>from the ECS</w:t>
        </w:r>
      </w:moveTo>
      <w:moveToRangeEnd w:id="333"/>
      <w:ins w:id="335" w:author="Author">
        <w:r>
          <w:rPr>
            <w:lang w:val="en-US"/>
          </w:rPr>
          <w:t>.</w:t>
        </w:r>
      </w:ins>
    </w:p>
    <w:p w14:paraId="0B04A219" w14:textId="77777777" w:rsidR="00D52BD7" w:rsidRDefault="00D52BD7" w:rsidP="00D52BD7">
      <w:pPr>
        <w:pStyle w:val="B1"/>
        <w:keepNext/>
        <w:rPr>
          <w:ins w:id="336" w:author="Author"/>
          <w:lang w:val="en-US"/>
        </w:rPr>
      </w:pPr>
      <w:ins w:id="337" w:author="Author">
        <w:r>
          <w:rPr>
            <w:lang w:val="en-US" w:eastAsia="zh-CN"/>
          </w:rPr>
          <w:t>2.</w:t>
        </w:r>
        <w:r>
          <w:rPr>
            <w:lang w:val="en-US" w:eastAsia="zh-CN"/>
          </w:rPr>
          <w:tab/>
        </w:r>
        <w:r w:rsidRPr="00EC6D86">
          <w:rPr>
            <w:b/>
            <w:bCs/>
            <w:lang w:val="en-US" w:eastAsia="zh-CN"/>
          </w:rPr>
          <w:t>Registration</w:t>
        </w:r>
      </w:ins>
    </w:p>
    <w:p w14:paraId="3ACB9844" w14:textId="51675A12" w:rsidR="008659C8" w:rsidRDefault="00D52BD7" w:rsidP="00DD3BEC">
      <w:pPr>
        <w:pStyle w:val="B2"/>
        <w:keepNext/>
        <w:rPr>
          <w:lang w:val="en-US"/>
        </w:rPr>
        <w:pPrChange w:id="338" w:author="Author">
          <w:pPr>
            <w:numPr>
              <w:numId w:val="14"/>
            </w:numPr>
            <w:overflowPunct w:val="0"/>
            <w:autoSpaceDE w:val="0"/>
            <w:autoSpaceDN w:val="0"/>
            <w:adjustRightInd w:val="0"/>
            <w:ind w:left="720" w:hanging="360"/>
          </w:pPr>
        </w:pPrChange>
      </w:pPr>
      <w:ins w:id="339" w:author="Author">
        <w:r>
          <w:rPr>
            <w:lang w:val="en-US"/>
          </w:rPr>
          <w:t>-</w:t>
        </w:r>
        <w:r>
          <w:rPr>
            <w:lang w:val="en-US"/>
          </w:rPr>
          <w:tab/>
          <w:t>EES</w:t>
        </w:r>
        <w:r w:rsidR="00133911">
          <w:rPr>
            <w:lang w:val="en-US"/>
          </w:rPr>
          <w:t xml:space="preserve"> instance</w:t>
        </w:r>
        <w:r>
          <w:rPr>
            <w:lang w:val="en-US"/>
          </w:rPr>
          <w:t>s</w:t>
        </w:r>
      </w:ins>
      <w:r w:rsidR="008659C8">
        <w:rPr>
          <w:lang w:val="en-US"/>
        </w:rPr>
        <w:t xml:space="preserve"> register with the ECS to publish their edge configuration capabilities</w:t>
      </w:r>
      <w:ins w:id="340" w:author="Author">
        <w:r>
          <w:rPr>
            <w:lang w:val="en-US"/>
          </w:rPr>
          <w:t>.</w:t>
        </w:r>
      </w:ins>
    </w:p>
    <w:p w14:paraId="2F9D3B47" w14:textId="04F732D8" w:rsidR="008659C8" w:rsidRDefault="00D52BD7" w:rsidP="008659C8">
      <w:pPr>
        <w:numPr>
          <w:ilvl w:val="0"/>
          <w:numId w:val="14"/>
        </w:numPr>
        <w:overflowPunct w:val="0"/>
        <w:autoSpaceDE w:val="0"/>
        <w:autoSpaceDN w:val="0"/>
        <w:adjustRightInd w:val="0"/>
        <w:rPr>
          <w:del w:id="341" w:author="Author"/>
          <w:lang w:val="en-US"/>
        </w:rPr>
      </w:pPr>
      <w:ins w:id="342" w:author="Author">
        <w:r>
          <w:rPr>
            <w:lang w:val="en-US"/>
          </w:rPr>
          <w:t>-</w:t>
        </w:r>
        <w:r>
          <w:rPr>
            <w:lang w:val="en-US"/>
          </w:rPr>
          <w:tab/>
        </w:r>
      </w:ins>
      <w:del w:id="343" w:author="Author">
        <w:r w:rsidR="008659C8">
          <w:rPr>
            <w:lang w:val="en-US"/>
          </w:rPr>
          <w:delText xml:space="preserve">The EEC is provisioned with a list of EESs, e.g. </w:delText>
        </w:r>
      </w:del>
      <w:moveFromRangeStart w:id="344" w:author="Author" w:name="move73631355"/>
      <w:moveFrom w:id="345" w:author="Author">
        <w:r w:rsidR="008659C8">
          <w:rPr>
            <w:lang w:val="en-US"/>
          </w:rPr>
          <w:t>from the ECS</w:t>
        </w:r>
      </w:moveFrom>
      <w:moveFromRangeEnd w:id="344"/>
    </w:p>
    <w:p w14:paraId="3DF7CCB7" w14:textId="1A6634D4" w:rsidR="008659C8" w:rsidRDefault="008659C8" w:rsidP="00DD3BEC">
      <w:pPr>
        <w:pStyle w:val="B2"/>
        <w:keepNext/>
        <w:rPr>
          <w:lang w:val="en-US"/>
        </w:rPr>
        <w:pPrChange w:id="346" w:author="Author">
          <w:pPr>
            <w:numPr>
              <w:numId w:val="14"/>
            </w:numPr>
            <w:overflowPunct w:val="0"/>
            <w:autoSpaceDE w:val="0"/>
            <w:autoSpaceDN w:val="0"/>
            <w:adjustRightInd w:val="0"/>
            <w:ind w:left="720" w:hanging="360"/>
          </w:pPr>
        </w:pPrChange>
      </w:pPr>
      <w:r>
        <w:rPr>
          <w:lang w:val="en-US"/>
        </w:rPr>
        <w:t>The EEC registers with a selected EES</w:t>
      </w:r>
      <w:ins w:id="347" w:author="Author">
        <w:r w:rsidR="00D52BD7">
          <w:rPr>
            <w:lang w:val="en-US"/>
          </w:rPr>
          <w:t xml:space="preserve"> for further EAS discovery and Edge Computing Service usage.</w:t>
        </w:r>
      </w:ins>
      <w:del w:id="348" w:author="Author">
        <w:r>
          <w:rPr>
            <w:lang w:val="en-US"/>
          </w:rPr>
          <w:delText xml:space="preserve">. </w:delText>
        </w:r>
      </w:del>
    </w:p>
    <w:p w14:paraId="66754B9D" w14:textId="4025B410" w:rsidR="008659C8" w:rsidRDefault="00D52BD7" w:rsidP="00DD3BEC">
      <w:pPr>
        <w:pStyle w:val="B2"/>
        <w:rPr>
          <w:lang w:val="en-US"/>
        </w:rPr>
        <w:pPrChange w:id="349" w:author="Author">
          <w:pPr>
            <w:numPr>
              <w:numId w:val="14"/>
            </w:numPr>
            <w:overflowPunct w:val="0"/>
            <w:autoSpaceDE w:val="0"/>
            <w:autoSpaceDN w:val="0"/>
            <w:adjustRightInd w:val="0"/>
            <w:ind w:left="720" w:hanging="360"/>
          </w:pPr>
        </w:pPrChange>
      </w:pPr>
      <w:ins w:id="350" w:author="Author">
        <w:r>
          <w:rPr>
            <w:lang w:val="en-US"/>
          </w:rPr>
          <w:t>-</w:t>
        </w:r>
        <w:r>
          <w:rPr>
            <w:lang w:val="en-US"/>
          </w:rPr>
          <w:tab/>
          <w:t>EAS instances</w:t>
        </w:r>
      </w:ins>
      <w:del w:id="351" w:author="Author">
        <w:r w:rsidR="008659C8">
          <w:rPr>
            <w:lang w:val="en-US"/>
          </w:rPr>
          <w:delText>EASs</w:delText>
        </w:r>
      </w:del>
      <w:r w:rsidR="008659C8">
        <w:rPr>
          <w:lang w:val="en-US"/>
        </w:rPr>
        <w:t xml:space="preserve"> register with </w:t>
      </w:r>
      <w:ins w:id="352" w:author="Author">
        <w:r>
          <w:rPr>
            <w:lang w:val="en-US"/>
          </w:rPr>
          <w:t>EES instances</w:t>
        </w:r>
      </w:ins>
      <w:del w:id="353" w:author="Author">
        <w:r w:rsidR="008659C8">
          <w:rPr>
            <w:lang w:val="en-US"/>
          </w:rPr>
          <w:delText>EESs</w:delText>
        </w:r>
      </w:del>
      <w:r w:rsidR="008659C8">
        <w:rPr>
          <w:lang w:val="en-US"/>
        </w:rPr>
        <w:t xml:space="preserve"> to publish their edge capabilities</w:t>
      </w:r>
      <w:ins w:id="354" w:author="Author">
        <w:r>
          <w:rPr>
            <w:lang w:val="en-US"/>
          </w:rPr>
          <w:t>.</w:t>
        </w:r>
      </w:ins>
    </w:p>
    <w:p w14:paraId="0179B138" w14:textId="77777777" w:rsidR="00D52BD7" w:rsidRDefault="00D52BD7" w:rsidP="00D52BD7">
      <w:pPr>
        <w:pStyle w:val="B1"/>
        <w:keepNext/>
        <w:rPr>
          <w:ins w:id="355" w:author="Author"/>
          <w:lang w:val="en-US"/>
        </w:rPr>
      </w:pPr>
      <w:ins w:id="356" w:author="Author">
        <w:r>
          <w:rPr>
            <w:lang w:val="en-US" w:eastAsia="zh-CN"/>
          </w:rPr>
          <w:t>3.</w:t>
        </w:r>
        <w:r>
          <w:rPr>
            <w:lang w:val="en-US" w:eastAsia="zh-CN"/>
          </w:rPr>
          <w:tab/>
        </w:r>
        <w:r w:rsidRPr="00EC6D86">
          <w:rPr>
            <w:b/>
            <w:bCs/>
            <w:lang w:val="en-US" w:eastAsia="zh-CN"/>
          </w:rPr>
          <w:t>EAS discovery</w:t>
        </w:r>
      </w:ins>
    </w:p>
    <w:p w14:paraId="3CE2BCA6" w14:textId="7101A610" w:rsidR="008659C8" w:rsidRDefault="00D52BD7" w:rsidP="00DD3BEC">
      <w:pPr>
        <w:pStyle w:val="B2"/>
        <w:keepNext/>
        <w:rPr>
          <w:lang w:val="en-US"/>
        </w:rPr>
        <w:pPrChange w:id="357" w:author="Author">
          <w:pPr>
            <w:numPr>
              <w:numId w:val="14"/>
            </w:numPr>
            <w:overflowPunct w:val="0"/>
            <w:autoSpaceDE w:val="0"/>
            <w:autoSpaceDN w:val="0"/>
            <w:adjustRightInd w:val="0"/>
            <w:ind w:left="720" w:hanging="360"/>
          </w:pPr>
        </w:pPrChange>
      </w:pPr>
      <w:ins w:id="358" w:author="Author">
        <w:r>
          <w:rPr>
            <w:lang w:val="en-US"/>
          </w:rPr>
          <w:t>-</w:t>
        </w:r>
        <w:r>
          <w:rPr>
            <w:lang w:val="en-US"/>
          </w:rPr>
          <w:tab/>
        </w:r>
      </w:ins>
      <w:r w:rsidR="008659C8">
        <w:rPr>
          <w:lang w:val="en-US"/>
        </w:rPr>
        <w:t xml:space="preserve">The EEC queries the EES to discover specific EASs. Different types of filtering </w:t>
      </w:r>
      <w:ins w:id="359" w:author="Author">
        <w:r>
          <w:rPr>
            <w:lang w:val="en-US"/>
          </w:rPr>
          <w:t>information contained in the EAS discovery filters</w:t>
        </w:r>
        <w:r w:rsidRPr="001C72C2">
          <w:rPr>
            <w:lang w:val="en-US"/>
          </w:rPr>
          <w:t xml:space="preserve"> </w:t>
        </w:r>
      </w:ins>
      <w:r w:rsidR="008659C8">
        <w:rPr>
          <w:lang w:val="en-US"/>
        </w:rPr>
        <w:t>can be used during this discovery phase</w:t>
      </w:r>
      <w:ins w:id="360" w:author="Author">
        <w:r>
          <w:rPr>
            <w:lang w:val="en-US"/>
          </w:rPr>
          <w:t xml:space="preserve"> in the EAS discovery request.</w:t>
        </w:r>
      </w:ins>
    </w:p>
    <w:p w14:paraId="7F5E1691" w14:textId="77777777" w:rsidR="00D52BD7" w:rsidRDefault="00D52BD7" w:rsidP="00D52BD7">
      <w:pPr>
        <w:pStyle w:val="B2"/>
        <w:keepNext/>
        <w:rPr>
          <w:ins w:id="361" w:author="Author"/>
          <w:lang w:val="en-US"/>
        </w:rPr>
      </w:pPr>
      <w:ins w:id="362" w:author="Author">
        <w:r>
          <w:rPr>
            <w:lang w:val="en-US"/>
          </w:rPr>
          <w:t>-</w:t>
        </w:r>
        <w:r>
          <w:rPr>
            <w:lang w:val="en-US"/>
          </w:rPr>
          <w:tab/>
        </w:r>
      </w:ins>
      <w:r w:rsidR="008659C8">
        <w:rPr>
          <w:lang w:val="en-US"/>
        </w:rPr>
        <w:t xml:space="preserve">The </w:t>
      </w:r>
      <w:ins w:id="363" w:author="Author">
        <w:r>
          <w:rPr>
            <w:lang w:val="en-US"/>
          </w:rPr>
          <w:t xml:space="preserve">EES identifies the appropriate EAS instance(s) according to the UE-specific service information and the UE </w:t>
        </w:r>
      </w:ins>
      <w:del w:id="364" w:author="Author">
        <w:r w:rsidR="008659C8">
          <w:rPr>
            <w:lang w:val="en-US"/>
          </w:rPr>
          <w:delText xml:space="preserve">EAS may register for </w:delText>
        </w:r>
      </w:del>
      <w:r w:rsidR="008659C8">
        <w:rPr>
          <w:lang w:val="en-US"/>
        </w:rPr>
        <w:t>location</w:t>
      </w:r>
      <w:ins w:id="365" w:author="Author">
        <w:r>
          <w:rPr>
            <w:lang w:val="en-US"/>
          </w:rPr>
          <w:t>.</w:t>
        </w:r>
      </w:ins>
    </w:p>
    <w:p w14:paraId="616BF462" w14:textId="005463B7" w:rsidR="008659C8" w:rsidRDefault="00D52BD7" w:rsidP="00DD3BEC">
      <w:pPr>
        <w:pStyle w:val="B2"/>
        <w:rPr>
          <w:lang w:val="en-US"/>
        </w:rPr>
        <w:pPrChange w:id="366" w:author="Author">
          <w:pPr>
            <w:numPr>
              <w:numId w:val="14"/>
            </w:numPr>
            <w:overflowPunct w:val="0"/>
            <w:autoSpaceDE w:val="0"/>
            <w:autoSpaceDN w:val="0"/>
            <w:adjustRightInd w:val="0"/>
            <w:ind w:left="720" w:hanging="360"/>
          </w:pPr>
        </w:pPrChange>
      </w:pPr>
      <w:ins w:id="367" w:author="Author">
        <w:r>
          <w:rPr>
            <w:lang w:val="en-US"/>
          </w:rPr>
          <w:t>-</w:t>
        </w:r>
        <w:r>
          <w:rPr>
            <w:lang w:val="en-US"/>
          </w:rPr>
          <w:tab/>
          <w:t>Via the EAS discovery response, the EEC receives the discovered EAS instance(s)</w:t>
        </w:r>
      </w:ins>
      <w:del w:id="368" w:author="Author">
        <w:r w:rsidR="008659C8">
          <w:rPr>
            <w:lang w:val="en-US"/>
          </w:rPr>
          <w:delText xml:space="preserve"> and other notifications</w:delText>
        </w:r>
      </w:del>
      <w:r w:rsidR="008659C8">
        <w:rPr>
          <w:lang w:val="en-US"/>
        </w:rPr>
        <w:t xml:space="preserve"> with the </w:t>
      </w:r>
      <w:ins w:id="369" w:author="Author">
        <w:r>
          <w:rPr>
            <w:lang w:val="en-US"/>
          </w:rPr>
          <w:t>corresponding EAS profile which may include additional information regarding matched capabilities, e.g. service permission levels, service area, KPIs.</w:t>
        </w:r>
      </w:ins>
      <w:del w:id="370" w:author="Author">
        <w:r w:rsidR="008659C8">
          <w:rPr>
            <w:lang w:val="en-US"/>
          </w:rPr>
          <w:delText>EES related to a specific session</w:delText>
        </w:r>
      </w:del>
    </w:p>
    <w:p w14:paraId="12525CBA" w14:textId="5C104BA6" w:rsidR="00EC4ACD" w:rsidRDefault="00D52BD7" w:rsidP="008659C8">
      <w:pPr>
        <w:numPr>
          <w:ilvl w:val="0"/>
          <w:numId w:val="14"/>
        </w:numPr>
        <w:overflowPunct w:val="0"/>
        <w:autoSpaceDE w:val="0"/>
        <w:autoSpaceDN w:val="0"/>
        <w:adjustRightInd w:val="0"/>
        <w:rPr>
          <w:del w:id="371" w:author="Author"/>
          <w:lang w:val="en-US"/>
        </w:rPr>
      </w:pPr>
      <w:ins w:id="372" w:author="Author">
        <w:r>
          <w:rPr>
            <w:lang w:val="en-US"/>
          </w:rPr>
          <w:t>-</w:t>
        </w:r>
        <w:r>
          <w:rPr>
            <w:lang w:val="en-US"/>
          </w:rPr>
          <w:tab/>
        </w:r>
      </w:ins>
      <w:r w:rsidR="008659C8">
        <w:rPr>
          <w:lang w:val="en-US"/>
        </w:rPr>
        <w:t xml:space="preserve">The </w:t>
      </w:r>
      <w:ins w:id="373" w:author="Author">
        <w:r>
          <w:rPr>
            <w:lang w:val="en-US"/>
          </w:rPr>
          <w:t xml:space="preserve">detailed </w:t>
        </w:r>
        <w:r w:rsidRPr="00840128">
          <w:t>information</w:t>
        </w:r>
        <w:r>
          <w:rPr>
            <w:lang w:val="en-US"/>
          </w:rPr>
          <w:t xml:space="preserve"> for key messages and elements of</w:t>
        </w:r>
      </w:ins>
      <w:del w:id="374" w:author="Author">
        <w:r w:rsidR="008659C8">
          <w:rPr>
            <w:lang w:val="en-US"/>
          </w:rPr>
          <w:delText>AC is now able to connect to</w:delText>
        </w:r>
      </w:del>
      <w:r w:rsidR="008659C8">
        <w:rPr>
          <w:lang w:val="en-US"/>
        </w:rPr>
        <w:t xml:space="preserve"> the EAS </w:t>
      </w:r>
      <w:del w:id="375" w:author="Author">
        <w:r w:rsidR="008659C8">
          <w:rPr>
            <w:lang w:val="en-US"/>
          </w:rPr>
          <w:delText>to consume edge computing services</w:delText>
        </w:r>
      </w:del>
    </w:p>
    <w:p w14:paraId="75580AAC" w14:textId="05B1953D" w:rsidR="00EC4ACD" w:rsidRDefault="00EC4ACD" w:rsidP="00AD6A45">
      <w:pPr>
        <w:rPr>
          <w:del w:id="376" w:author="Author"/>
        </w:rPr>
      </w:pPr>
      <w:del w:id="377" w:author="Author">
        <w:r w:rsidRPr="00AD6A45">
          <w:rPr>
            <w:lang w:val="en-US"/>
          </w:rPr>
          <w:delText xml:space="preserve">Figure 2 represents the SA6 edge server architecture as defined in </w:delText>
        </w:r>
        <w:r w:rsidR="00727B9A">
          <w:rPr>
            <w:lang w:val="en-US"/>
          </w:rPr>
          <w:delText>[3]</w:delText>
        </w:r>
        <w:r w:rsidR="003F19D5">
          <w:rPr>
            <w:lang w:val="en-US"/>
          </w:rPr>
          <w:delText>.</w:delText>
        </w:r>
      </w:del>
    </w:p>
    <w:p w14:paraId="508AA09D" w14:textId="2153083D" w:rsidR="00EC4ACD" w:rsidRPr="00AD6A45" w:rsidRDefault="00EC4ACD" w:rsidP="00AD6A45">
      <w:pPr>
        <w:rPr>
          <w:del w:id="378" w:author="Author"/>
          <w:lang w:val="en-US"/>
        </w:rPr>
      </w:pPr>
      <w:del w:id="379" w:author="Author">
        <w:r w:rsidRPr="00AD6A45">
          <w:rPr>
            <w:lang w:val="en-US"/>
          </w:rPr>
          <w:delText>The XR server capabilities needed for the split rendering use-case if run on an edge server, is supported by an Edge Application Server (EAS) in the above figure.</w:delText>
        </w:r>
      </w:del>
    </w:p>
    <w:p w14:paraId="71408298" w14:textId="02E8C813" w:rsidR="00EC4ACD" w:rsidRPr="00AD6A45" w:rsidRDefault="00EC4ACD" w:rsidP="00DD3BEC">
      <w:pPr>
        <w:pStyle w:val="B2"/>
        <w:rPr>
          <w:lang w:val="en-US"/>
        </w:rPr>
        <w:pPrChange w:id="380" w:author="Author">
          <w:pPr/>
        </w:pPrChange>
      </w:pPr>
      <w:del w:id="381" w:author="Author">
        <w:r w:rsidRPr="00AD6A45">
          <w:rPr>
            <w:lang w:val="en-US"/>
          </w:rPr>
          <w:delText xml:space="preserve">TS23.558 </w:delText>
        </w:r>
        <w:r w:rsidR="00727B9A">
          <w:rPr>
            <w:lang w:val="en-US"/>
          </w:rPr>
          <w:delText xml:space="preserve">[3] </w:delText>
        </w:r>
        <w:r w:rsidRPr="00AD6A45">
          <w:rPr>
            <w:lang w:val="en-US"/>
          </w:rPr>
          <w:delText xml:space="preserve">provides Edge Application Server KPI </w:delText>
        </w:r>
      </w:del>
      <w:r w:rsidRPr="00AD6A45">
        <w:rPr>
          <w:lang w:val="en-US"/>
        </w:rPr>
        <w:t xml:space="preserve">discovery </w:t>
      </w:r>
      <w:ins w:id="382" w:author="Author">
        <w:r w:rsidR="00D52BD7">
          <w:rPr>
            <w:lang w:val="en-US"/>
          </w:rPr>
          <w:t xml:space="preserve">procedures is </w:t>
        </w:r>
      </w:ins>
      <w:del w:id="383" w:author="Author">
        <w:r w:rsidRPr="00AD6A45">
          <w:rPr>
            <w:lang w:val="en-US"/>
          </w:rPr>
          <w:delText xml:space="preserve">as </w:delText>
        </w:r>
      </w:del>
      <w:r w:rsidRPr="00AD6A45">
        <w:rPr>
          <w:lang w:val="en-US"/>
        </w:rPr>
        <w:t xml:space="preserve">shown </w:t>
      </w:r>
      <w:ins w:id="384" w:author="Author">
        <w:r w:rsidR="00D52BD7">
          <w:rPr>
            <w:lang w:val="en-US"/>
          </w:rPr>
          <w:t xml:space="preserve">as below </w:t>
        </w:r>
      </w:ins>
      <w:r w:rsidRPr="00AD6A45">
        <w:rPr>
          <w:lang w:val="en-US"/>
        </w:rPr>
        <w:t>in Table</w:t>
      </w:r>
      <w:ins w:id="385" w:author="Author">
        <w:r w:rsidR="00D52BD7">
          <w:rPr>
            <w:lang w:val="en-US"/>
          </w:rPr>
          <w:t>s</w:t>
        </w:r>
      </w:ins>
      <w:r w:rsidRPr="00AD6A45">
        <w:rPr>
          <w:lang w:val="en-US"/>
        </w:rPr>
        <w:t xml:space="preserve"> 1</w:t>
      </w:r>
      <w:ins w:id="386" w:author="Author">
        <w:r w:rsidR="00D52BD7">
          <w:rPr>
            <w:lang w:val="en-US"/>
          </w:rPr>
          <w:t>, 2, 3, 4 and 5.</w:t>
        </w:r>
      </w:ins>
      <w:del w:id="387" w:author="Author">
        <w:r w:rsidRPr="00AD6A45">
          <w:rPr>
            <w:lang w:val="en-US"/>
          </w:rPr>
          <w:delText>:</w:delText>
        </w:r>
      </w:del>
    </w:p>
    <w:p w14:paraId="37502731" w14:textId="77777777" w:rsidR="00D52BD7" w:rsidRDefault="00EC4ACD" w:rsidP="00D52BD7">
      <w:pPr>
        <w:pStyle w:val="TH"/>
        <w:rPr>
          <w:ins w:id="388" w:author="Author"/>
          <w:lang w:val="en-IN" w:eastAsia="zh-CN"/>
        </w:rPr>
      </w:pPr>
      <w:r w:rsidRPr="00DD3BEC">
        <w:rPr>
          <w:lang w:val="en-IN"/>
          <w:rPrChange w:id="389" w:author="Author">
            <w:rPr/>
          </w:rPrChange>
        </w:rPr>
        <w:t>Table 1</w:t>
      </w:r>
      <w:ins w:id="390" w:author="Author">
        <w:r w:rsidR="00D52BD7">
          <w:rPr>
            <w:lang w:val="en-IN"/>
          </w:rPr>
          <w:t xml:space="preserve">: EAS </w:t>
        </w:r>
        <w:r w:rsidR="00D52BD7" w:rsidRPr="00840128">
          <w:t>discovery</w:t>
        </w:r>
        <w:r w:rsidR="00D52BD7">
          <w:rPr>
            <w:lang w:val="en-IN"/>
          </w:rPr>
          <w:t xml:space="preserve"> request</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125F0462" w14:textId="77777777" w:rsidTr="00133911">
        <w:trPr>
          <w:jc w:val="center"/>
          <w:ins w:id="391"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18FC55AD" w14:textId="77777777" w:rsidR="00D52BD7" w:rsidRDefault="00D52BD7" w:rsidP="00133911">
            <w:pPr>
              <w:pStyle w:val="TAH"/>
              <w:rPr>
                <w:ins w:id="392" w:author="Author"/>
                <w:lang w:val="en-IN"/>
              </w:rPr>
            </w:pPr>
            <w:ins w:id="393"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236F9448" w14:textId="77777777" w:rsidR="00D52BD7" w:rsidRDefault="00D52BD7" w:rsidP="00133911">
            <w:pPr>
              <w:pStyle w:val="TAH"/>
              <w:rPr>
                <w:ins w:id="394" w:author="Author"/>
                <w:lang w:val="en-IN"/>
              </w:rPr>
            </w:pPr>
            <w:ins w:id="395"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A985E1C" w14:textId="77777777" w:rsidR="00D52BD7" w:rsidRDefault="00D52BD7" w:rsidP="00133911">
            <w:pPr>
              <w:pStyle w:val="TAH"/>
              <w:rPr>
                <w:ins w:id="396" w:author="Author"/>
                <w:lang w:val="en-IN"/>
              </w:rPr>
            </w:pPr>
            <w:ins w:id="397" w:author="Author">
              <w:r>
                <w:rPr>
                  <w:lang w:val="en-IN"/>
                </w:rPr>
                <w:t>Description</w:t>
              </w:r>
            </w:ins>
          </w:p>
        </w:tc>
      </w:tr>
      <w:tr w:rsidR="00D52BD7" w14:paraId="326B006E" w14:textId="77777777" w:rsidTr="00133911">
        <w:trPr>
          <w:jc w:val="center"/>
          <w:ins w:id="398"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237DD85" w14:textId="77777777" w:rsidR="00D52BD7" w:rsidRDefault="00D52BD7" w:rsidP="00133911">
            <w:pPr>
              <w:pStyle w:val="TAL"/>
              <w:rPr>
                <w:ins w:id="399" w:author="Author"/>
                <w:lang w:val="en-IN"/>
              </w:rPr>
            </w:pPr>
            <w:ins w:id="400" w:author="Author">
              <w:r>
                <w:rPr>
                  <w:lang w:val="en-IN"/>
                </w:rPr>
                <w:t>Requestor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3A20D2" w14:textId="77777777" w:rsidR="00D52BD7" w:rsidRDefault="00D52BD7" w:rsidP="00133911">
            <w:pPr>
              <w:pStyle w:val="TAC"/>
              <w:rPr>
                <w:ins w:id="401" w:author="Author"/>
                <w:lang w:val="en-IN"/>
              </w:rPr>
            </w:pPr>
            <w:ins w:id="402"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9C22D" w14:textId="77777777" w:rsidR="00D52BD7" w:rsidRDefault="00D52BD7" w:rsidP="00133911">
            <w:pPr>
              <w:pStyle w:val="TAL"/>
              <w:rPr>
                <w:ins w:id="403" w:author="Author"/>
                <w:lang w:val="en-IN"/>
              </w:rPr>
            </w:pPr>
            <w:ins w:id="404" w:author="Author">
              <w:r>
                <w:rPr>
                  <w:lang w:val="en-IN"/>
                </w:rPr>
                <w:t>The ID of the requestor (e.g. EECID)</w:t>
              </w:r>
            </w:ins>
          </w:p>
        </w:tc>
      </w:tr>
      <w:tr w:rsidR="00D52BD7" w14:paraId="19281570" w14:textId="77777777" w:rsidTr="00133911">
        <w:trPr>
          <w:jc w:val="center"/>
          <w:ins w:id="405"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DFC4BC2" w14:textId="77777777" w:rsidR="00D52BD7" w:rsidRDefault="00D52BD7" w:rsidP="00133911">
            <w:pPr>
              <w:pStyle w:val="TAL"/>
              <w:rPr>
                <w:ins w:id="406" w:author="Author"/>
                <w:lang w:val="en-IN"/>
              </w:rPr>
            </w:pPr>
            <w:ins w:id="407" w:author="Author">
              <w:r>
                <w:rPr>
                  <w:lang w:val="en-IN"/>
                </w:rPr>
                <w:t>UE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2F33C79" w14:textId="77777777" w:rsidR="00D52BD7" w:rsidRDefault="00D52BD7" w:rsidP="00133911">
            <w:pPr>
              <w:pStyle w:val="TAC"/>
              <w:rPr>
                <w:ins w:id="408" w:author="Author"/>
                <w:lang w:val="en-IN"/>
              </w:rPr>
            </w:pPr>
            <w:ins w:id="409"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63D67C" w14:textId="77777777" w:rsidR="00D52BD7" w:rsidRDefault="00D52BD7" w:rsidP="00133911">
            <w:pPr>
              <w:pStyle w:val="TAL"/>
              <w:rPr>
                <w:ins w:id="410" w:author="Author"/>
                <w:lang w:val="en-IN"/>
              </w:rPr>
            </w:pPr>
            <w:ins w:id="411" w:author="Author">
              <w:r>
                <w:rPr>
                  <w:lang w:val="en-IN"/>
                </w:rPr>
                <w:t>The identifier of the UE (i.e. GPSI or identity token)</w:t>
              </w:r>
            </w:ins>
          </w:p>
        </w:tc>
      </w:tr>
      <w:tr w:rsidR="00D52BD7" w14:paraId="0F68F688" w14:textId="77777777" w:rsidTr="00133911">
        <w:trPr>
          <w:jc w:val="center"/>
          <w:ins w:id="412"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1CB1A9E" w14:textId="77777777" w:rsidR="00D52BD7" w:rsidRDefault="00D52BD7" w:rsidP="00133911">
            <w:pPr>
              <w:pStyle w:val="TAL"/>
              <w:rPr>
                <w:ins w:id="413" w:author="Author"/>
                <w:lang w:val="en-IN"/>
              </w:rPr>
            </w:pPr>
            <w:ins w:id="414" w:author="Author">
              <w:r>
                <w:rPr>
                  <w:lang w:val="en-IN"/>
                </w:rPr>
                <w:t>Security credentials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7C8EA53" w14:textId="77777777" w:rsidR="00D52BD7" w:rsidRDefault="00D52BD7" w:rsidP="00133911">
            <w:pPr>
              <w:pStyle w:val="TAC"/>
              <w:rPr>
                <w:ins w:id="415" w:author="Author"/>
                <w:lang w:val="en-IN"/>
              </w:rPr>
            </w:pPr>
            <w:ins w:id="416"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1D26491" w14:textId="77777777" w:rsidR="00D52BD7" w:rsidRDefault="00D52BD7" w:rsidP="00133911">
            <w:pPr>
              <w:pStyle w:val="TAL"/>
              <w:rPr>
                <w:ins w:id="417" w:author="Author"/>
                <w:lang w:val="en-IN"/>
              </w:rPr>
            </w:pPr>
            <w:ins w:id="418" w:author="Author">
              <w:r>
                <w:rPr>
                  <w:lang w:val="en-IN"/>
                </w:rPr>
                <w:t>Security credentials resulting from a successful authorization for the edge computing service.</w:t>
              </w:r>
            </w:ins>
          </w:p>
        </w:tc>
      </w:tr>
      <w:tr w:rsidR="00D52BD7" w14:paraId="7484908A" w14:textId="77777777" w:rsidTr="00133911">
        <w:trPr>
          <w:jc w:val="center"/>
          <w:ins w:id="41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8C66971" w14:textId="77777777" w:rsidR="00D52BD7" w:rsidRDefault="00D52BD7" w:rsidP="00133911">
            <w:pPr>
              <w:pStyle w:val="TAL"/>
              <w:rPr>
                <w:ins w:id="420" w:author="Author"/>
                <w:lang w:val="en-IN"/>
              </w:rPr>
            </w:pPr>
            <w:ins w:id="421" w:author="Author">
              <w:r>
                <w:rPr>
                  <w:lang w:val="en-IN"/>
                </w:rPr>
                <w:t>EAS discovery filters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EC7EA11" w14:textId="77777777" w:rsidR="00D52BD7" w:rsidRDefault="00D52BD7" w:rsidP="00133911">
            <w:pPr>
              <w:pStyle w:val="TAC"/>
              <w:rPr>
                <w:ins w:id="422" w:author="Author"/>
                <w:lang w:val="en-IN"/>
              </w:rPr>
            </w:pPr>
            <w:ins w:id="423"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6B7C18" w14:textId="77777777" w:rsidR="00D52BD7" w:rsidRDefault="00D52BD7" w:rsidP="00133911">
            <w:pPr>
              <w:pStyle w:val="TAL"/>
              <w:rPr>
                <w:ins w:id="424" w:author="Author"/>
                <w:lang w:val="en-IN"/>
              </w:rPr>
            </w:pPr>
            <w:ins w:id="425" w:author="Author">
              <w:r>
                <w:rPr>
                  <w:lang w:val="en-IN"/>
                </w:rPr>
                <w:t xml:space="preserve">Set of characteristics to determine required EASs, as detailed in Table Y. </w:t>
              </w:r>
            </w:ins>
          </w:p>
        </w:tc>
      </w:tr>
    </w:tbl>
    <w:p w14:paraId="1CA9E696" w14:textId="77777777" w:rsidR="00D52BD7" w:rsidRPr="0092736F" w:rsidRDefault="00D52BD7" w:rsidP="00D52BD7">
      <w:pPr>
        <w:pStyle w:val="TAN"/>
        <w:keepNext w:val="0"/>
        <w:rPr>
          <w:ins w:id="426" w:author="Author"/>
          <w:lang w:val="en-IN" w:eastAsia="ko-KR"/>
        </w:rPr>
      </w:pPr>
    </w:p>
    <w:p w14:paraId="3CFFC410" w14:textId="77777777" w:rsidR="00D52BD7" w:rsidRDefault="00D52BD7" w:rsidP="00D52BD7">
      <w:pPr>
        <w:pStyle w:val="TH"/>
        <w:rPr>
          <w:ins w:id="427" w:author="Author"/>
          <w:rFonts w:cs="Arial"/>
          <w:lang w:val="en-IN" w:eastAsia="zh-CN"/>
        </w:rPr>
      </w:pPr>
      <w:ins w:id="428" w:author="Author">
        <w:r>
          <w:rPr>
            <w:lang w:val="en-IN"/>
          </w:rPr>
          <w:lastRenderedPageBreak/>
          <w:t>Table </w:t>
        </w:r>
        <w:r w:rsidR="00BE21E7">
          <w:rPr>
            <w:lang w:val="en-IN"/>
          </w:rPr>
          <w:t>2</w:t>
        </w:r>
        <w:r>
          <w:rPr>
            <w:lang w:val="en-IN"/>
          </w:rPr>
          <w:t>: EAS discovery filters</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8986804" w14:textId="77777777" w:rsidTr="00133911">
        <w:trPr>
          <w:jc w:val="center"/>
          <w:ins w:id="429"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B115CCD" w14:textId="77777777" w:rsidR="00D52BD7" w:rsidRDefault="00D52BD7" w:rsidP="00133911">
            <w:pPr>
              <w:pStyle w:val="TAH"/>
              <w:rPr>
                <w:ins w:id="430" w:author="Author"/>
                <w:lang w:val="en-IN"/>
              </w:rPr>
            </w:pPr>
            <w:ins w:id="431"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2421E6C9" w14:textId="77777777" w:rsidR="00D52BD7" w:rsidRDefault="00D52BD7" w:rsidP="00133911">
            <w:pPr>
              <w:pStyle w:val="TAH"/>
              <w:rPr>
                <w:ins w:id="432" w:author="Author"/>
                <w:lang w:val="en-IN"/>
              </w:rPr>
            </w:pPr>
            <w:ins w:id="433"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39F7D58" w14:textId="77777777" w:rsidR="00D52BD7" w:rsidRDefault="00D52BD7" w:rsidP="00133911">
            <w:pPr>
              <w:pStyle w:val="TAH"/>
              <w:rPr>
                <w:ins w:id="434" w:author="Author"/>
                <w:lang w:val="en-IN"/>
              </w:rPr>
            </w:pPr>
            <w:ins w:id="435" w:author="Author">
              <w:r>
                <w:rPr>
                  <w:lang w:val="en-IN"/>
                </w:rPr>
                <w:t>Description</w:t>
              </w:r>
            </w:ins>
          </w:p>
        </w:tc>
      </w:tr>
      <w:tr w:rsidR="00D52BD7" w14:paraId="39E22D8F" w14:textId="77777777" w:rsidTr="00133911">
        <w:trPr>
          <w:jc w:val="center"/>
          <w:ins w:id="436"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9DB537E" w14:textId="77777777" w:rsidR="00D52BD7" w:rsidRDefault="00D52BD7" w:rsidP="00133911">
            <w:pPr>
              <w:pStyle w:val="TAL"/>
              <w:rPr>
                <w:ins w:id="437" w:author="Author"/>
                <w:lang w:val="en-IN"/>
              </w:rPr>
            </w:pPr>
            <w:ins w:id="438" w:author="Author">
              <w:r>
                <w:rPr>
                  <w:lang w:val="en-IN"/>
                </w:rPr>
                <w:t>List of AC characteristics (NOTE 1)</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E1EF426" w14:textId="77777777" w:rsidR="00D52BD7" w:rsidRDefault="00D52BD7" w:rsidP="00133911">
            <w:pPr>
              <w:pStyle w:val="TAC"/>
              <w:rPr>
                <w:ins w:id="439" w:author="Author"/>
                <w:lang w:val="en-IN"/>
              </w:rPr>
            </w:pPr>
            <w:ins w:id="440"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891472" w14:textId="77777777" w:rsidR="00D52BD7" w:rsidRDefault="00D52BD7" w:rsidP="00133911">
            <w:pPr>
              <w:pStyle w:val="TAL"/>
              <w:rPr>
                <w:ins w:id="441" w:author="Author"/>
                <w:lang w:val="en-IN"/>
              </w:rPr>
            </w:pPr>
            <w:ins w:id="442" w:author="Author">
              <w:r>
                <w:rPr>
                  <w:lang w:val="en-IN"/>
                </w:rPr>
                <w:t>Describes the ACs for which a matching EAS is needed.</w:t>
              </w:r>
            </w:ins>
          </w:p>
        </w:tc>
      </w:tr>
      <w:tr w:rsidR="00D52BD7" w14:paraId="0D7F5DB9" w14:textId="77777777" w:rsidTr="00133911">
        <w:trPr>
          <w:jc w:val="center"/>
          <w:ins w:id="44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A01D" w14:textId="77777777" w:rsidR="00D52BD7" w:rsidRDefault="00D52BD7" w:rsidP="00133911">
            <w:pPr>
              <w:pStyle w:val="TAL"/>
              <w:rPr>
                <w:ins w:id="444" w:author="Author"/>
                <w:lang w:val="en-IN"/>
              </w:rPr>
            </w:pPr>
            <w:ins w:id="445" w:author="Author">
              <w:r>
                <w:rPr>
                  <w:lang w:val="en-IN"/>
                </w:rPr>
                <w:t>&gt; AC profile (NOTE 2)</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DDD5839" w14:textId="77777777" w:rsidR="00D52BD7" w:rsidRDefault="00D52BD7" w:rsidP="00133911">
            <w:pPr>
              <w:pStyle w:val="TAC"/>
              <w:rPr>
                <w:ins w:id="446" w:author="Author"/>
                <w:lang w:val="en-IN"/>
              </w:rPr>
            </w:pPr>
            <w:ins w:id="447"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8E3475" w14:textId="77777777" w:rsidR="00D52BD7" w:rsidRDefault="00D52BD7" w:rsidP="00133911">
            <w:pPr>
              <w:pStyle w:val="TAL"/>
              <w:rPr>
                <w:ins w:id="448" w:author="Author"/>
                <w:lang w:val="en-IN"/>
              </w:rPr>
            </w:pPr>
            <w:ins w:id="449" w:author="Author">
              <w:r>
                <w:rPr>
                  <w:lang w:val="en-IN"/>
                </w:rPr>
                <w:t>AC profile containing parameters used to determine matching EAS. AC profiles are further described in Table 8.2.2-1 of TS 23.558 [3].</w:t>
              </w:r>
            </w:ins>
          </w:p>
        </w:tc>
      </w:tr>
      <w:tr w:rsidR="00D52BD7" w14:paraId="28DCEFF3" w14:textId="77777777" w:rsidTr="00133911">
        <w:trPr>
          <w:jc w:val="center"/>
          <w:ins w:id="45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A3B475D" w14:textId="77777777" w:rsidR="00D52BD7" w:rsidRDefault="00D52BD7" w:rsidP="00133911">
            <w:pPr>
              <w:pStyle w:val="TAL"/>
              <w:rPr>
                <w:ins w:id="451" w:author="Author"/>
                <w:lang w:val="en-IN"/>
              </w:rPr>
            </w:pPr>
            <w:ins w:id="452" w:author="Author">
              <w:r>
                <w:rPr>
                  <w:lang w:val="en-IN"/>
                </w:rPr>
                <w:t>List of EAS characteristics (NOTE 1, NOTE 3)</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2DADB9" w14:textId="77777777" w:rsidR="00D52BD7" w:rsidRDefault="00D52BD7" w:rsidP="00133911">
            <w:pPr>
              <w:pStyle w:val="TAC"/>
              <w:rPr>
                <w:ins w:id="453" w:author="Author"/>
                <w:lang w:val="en-IN"/>
              </w:rPr>
            </w:pPr>
            <w:ins w:id="454"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6E847A" w14:textId="77777777" w:rsidR="00D52BD7" w:rsidRDefault="00D52BD7" w:rsidP="00133911">
            <w:pPr>
              <w:pStyle w:val="TAL"/>
              <w:rPr>
                <w:ins w:id="455" w:author="Author"/>
                <w:lang w:val="en-IN"/>
              </w:rPr>
            </w:pPr>
            <w:ins w:id="456" w:author="Author">
              <w:r>
                <w:rPr>
                  <w:lang w:val="en-IN"/>
                </w:rPr>
                <w:t>Describes the characteristic of required EASs.</w:t>
              </w:r>
            </w:ins>
          </w:p>
        </w:tc>
      </w:tr>
      <w:tr w:rsidR="00D52BD7" w14:paraId="6DF0D6FB" w14:textId="77777777" w:rsidTr="00133911">
        <w:trPr>
          <w:jc w:val="center"/>
          <w:ins w:id="457"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EDF686" w14:textId="77777777" w:rsidR="00D52BD7" w:rsidRDefault="00D52BD7" w:rsidP="00133911">
            <w:pPr>
              <w:pStyle w:val="TAL"/>
              <w:rPr>
                <w:ins w:id="458" w:author="Author"/>
                <w:lang w:val="en-IN"/>
              </w:rPr>
            </w:pPr>
            <w:ins w:id="459" w:author="Author">
              <w:r>
                <w:rPr>
                  <w:lang w:val="en-IN"/>
                </w:rPr>
                <w:t>&gt; EASID</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A1743D4" w14:textId="77777777" w:rsidR="00D52BD7" w:rsidRDefault="00D52BD7" w:rsidP="00133911">
            <w:pPr>
              <w:pStyle w:val="TAC"/>
              <w:rPr>
                <w:ins w:id="460" w:author="Author"/>
                <w:lang w:val="en-IN"/>
              </w:rPr>
            </w:pPr>
            <w:ins w:id="461"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991EAFD" w14:textId="77777777" w:rsidR="00D52BD7" w:rsidRDefault="00D52BD7" w:rsidP="00133911">
            <w:pPr>
              <w:pStyle w:val="TAL"/>
              <w:rPr>
                <w:ins w:id="462" w:author="Author"/>
                <w:lang w:val="en-IN"/>
              </w:rPr>
            </w:pPr>
            <w:ins w:id="463" w:author="Author">
              <w:r>
                <w:rPr>
                  <w:lang w:val="en-IN"/>
                </w:rPr>
                <w:t>Identifier of the required EAS.</w:t>
              </w:r>
            </w:ins>
          </w:p>
        </w:tc>
      </w:tr>
      <w:tr w:rsidR="00D52BD7" w14:paraId="3F8A3969" w14:textId="77777777" w:rsidTr="00133911">
        <w:trPr>
          <w:jc w:val="center"/>
          <w:ins w:id="464"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B744AC0" w14:textId="77777777" w:rsidR="00D52BD7" w:rsidRDefault="00D52BD7" w:rsidP="00133911">
            <w:pPr>
              <w:pStyle w:val="TAL"/>
              <w:rPr>
                <w:ins w:id="465" w:author="Author"/>
                <w:lang w:val="en-IN"/>
              </w:rPr>
            </w:pPr>
            <w:ins w:id="466" w:author="Author">
              <w:r>
                <w:rPr>
                  <w:lang w:val="en-IN"/>
                </w:rPr>
                <w:t>&gt; EAS provider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764936C" w14:textId="77777777" w:rsidR="00D52BD7" w:rsidRDefault="00D52BD7" w:rsidP="00133911">
            <w:pPr>
              <w:pStyle w:val="TAC"/>
              <w:rPr>
                <w:ins w:id="467" w:author="Author"/>
                <w:lang w:val="en-IN"/>
              </w:rPr>
            </w:pPr>
            <w:ins w:id="468"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7870BF" w14:textId="77777777" w:rsidR="00D52BD7" w:rsidRDefault="00D52BD7" w:rsidP="00133911">
            <w:pPr>
              <w:pStyle w:val="TAL"/>
              <w:rPr>
                <w:ins w:id="469" w:author="Author"/>
                <w:lang w:val="en-IN"/>
              </w:rPr>
            </w:pPr>
            <w:ins w:id="470" w:author="Author">
              <w:r>
                <w:rPr>
                  <w:lang w:val="en-IN"/>
                </w:rPr>
                <w:t>Identifier of the required EAS provider</w:t>
              </w:r>
            </w:ins>
          </w:p>
        </w:tc>
      </w:tr>
      <w:tr w:rsidR="00D52BD7" w14:paraId="65F854F4" w14:textId="77777777" w:rsidTr="00133911">
        <w:trPr>
          <w:jc w:val="center"/>
          <w:ins w:id="471"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C94BE2" w14:textId="77777777" w:rsidR="00D52BD7" w:rsidRDefault="00D52BD7" w:rsidP="00133911">
            <w:pPr>
              <w:pStyle w:val="TAL"/>
              <w:rPr>
                <w:ins w:id="472" w:author="Author"/>
                <w:lang w:val="en-IN"/>
              </w:rPr>
            </w:pPr>
            <w:ins w:id="473" w:author="Author">
              <w:r>
                <w:rPr>
                  <w:lang w:val="en-IN"/>
                </w:rPr>
                <w:t>&gt; EAS type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70F5AB" w14:textId="77777777" w:rsidR="00D52BD7" w:rsidRDefault="00D52BD7" w:rsidP="00133911">
            <w:pPr>
              <w:pStyle w:val="TAC"/>
              <w:rPr>
                <w:ins w:id="474" w:author="Author"/>
                <w:lang w:val="en-IN"/>
              </w:rPr>
            </w:pPr>
            <w:ins w:id="475"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D8D6F6B" w14:textId="77777777" w:rsidR="00D52BD7" w:rsidRDefault="00D52BD7" w:rsidP="00133911">
            <w:pPr>
              <w:pStyle w:val="TAL"/>
              <w:rPr>
                <w:ins w:id="476" w:author="Author"/>
                <w:lang w:val="en-IN"/>
              </w:rPr>
            </w:pPr>
            <w:ins w:id="477" w:author="Author">
              <w:r>
                <w:rPr>
                  <w:lang w:val="en-IN"/>
                </w:rPr>
                <w:t>The category or type of required EAS (e.g. V2X)</w:t>
              </w:r>
            </w:ins>
          </w:p>
        </w:tc>
      </w:tr>
      <w:tr w:rsidR="00D52BD7" w14:paraId="2B534A29" w14:textId="77777777" w:rsidTr="00133911">
        <w:trPr>
          <w:jc w:val="center"/>
          <w:ins w:id="478"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2E002DD" w14:textId="77777777" w:rsidR="00D52BD7" w:rsidRDefault="00D52BD7" w:rsidP="00133911">
            <w:pPr>
              <w:pStyle w:val="TAL"/>
              <w:rPr>
                <w:ins w:id="479" w:author="Author"/>
                <w:lang w:val="en-IN"/>
              </w:rPr>
            </w:pPr>
            <w:ins w:id="480" w:author="Author">
              <w:r>
                <w:rPr>
                  <w:lang w:val="en-IN"/>
                </w:rPr>
                <w:t>&gt; EAS schedule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6DA932D" w14:textId="77777777" w:rsidR="00D52BD7" w:rsidRDefault="00D52BD7" w:rsidP="00133911">
            <w:pPr>
              <w:pStyle w:val="TAC"/>
              <w:rPr>
                <w:ins w:id="481" w:author="Author"/>
                <w:lang w:val="en-IN"/>
              </w:rPr>
            </w:pPr>
            <w:ins w:id="482"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A4D1CB5" w14:textId="77777777" w:rsidR="00D52BD7" w:rsidRDefault="00D52BD7" w:rsidP="00133911">
            <w:pPr>
              <w:pStyle w:val="TAL"/>
              <w:rPr>
                <w:ins w:id="483" w:author="Author"/>
                <w:lang w:val="en-IN"/>
              </w:rPr>
            </w:pPr>
            <w:ins w:id="484" w:author="Author">
              <w:r>
                <w:rPr>
                  <w:lang w:val="en-IN"/>
                </w:rPr>
                <w:t>Required availability schedule of the EAS (e.g. time windows)</w:t>
              </w:r>
            </w:ins>
          </w:p>
        </w:tc>
      </w:tr>
      <w:tr w:rsidR="00D52BD7" w14:paraId="54F0B3DC" w14:textId="77777777" w:rsidTr="00133911">
        <w:trPr>
          <w:jc w:val="center"/>
          <w:ins w:id="485"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550CAC8" w14:textId="77777777" w:rsidR="00D52BD7" w:rsidRDefault="00D52BD7" w:rsidP="00133911">
            <w:pPr>
              <w:pStyle w:val="TAL"/>
              <w:rPr>
                <w:ins w:id="486" w:author="Author"/>
                <w:lang w:val="en-IN"/>
              </w:rPr>
            </w:pPr>
            <w:ins w:id="487" w:author="Author">
              <w:r>
                <w:rPr>
                  <w:lang w:val="en-IN"/>
                </w:rPr>
                <w:t>&gt; EAS Geographical Service Area</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78023DC" w14:textId="77777777" w:rsidR="00D52BD7" w:rsidRDefault="00D52BD7" w:rsidP="00133911">
            <w:pPr>
              <w:pStyle w:val="TAC"/>
              <w:rPr>
                <w:ins w:id="488" w:author="Author"/>
                <w:lang w:val="en-IN"/>
              </w:rPr>
            </w:pPr>
            <w:ins w:id="489"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EC9A86" w14:textId="77777777" w:rsidR="00D52BD7" w:rsidRDefault="00D52BD7" w:rsidP="00133911">
            <w:pPr>
              <w:pStyle w:val="TAL"/>
              <w:rPr>
                <w:ins w:id="490" w:author="Author"/>
                <w:lang w:val="en-IN"/>
              </w:rPr>
            </w:pPr>
            <w:ins w:id="491" w:author="Author">
              <w:r>
                <w:rPr>
                  <w:lang w:val="en-IN"/>
                </w:rPr>
                <w:t>Location(s) (e.g. geographical area, route) where the EAS service should be available.</w:t>
              </w:r>
            </w:ins>
          </w:p>
        </w:tc>
      </w:tr>
      <w:tr w:rsidR="00D52BD7" w14:paraId="3FFBB65C" w14:textId="77777777" w:rsidTr="00133911">
        <w:trPr>
          <w:jc w:val="center"/>
          <w:ins w:id="492"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130ED11" w14:textId="77777777" w:rsidR="00D52BD7" w:rsidRDefault="00D52BD7" w:rsidP="00133911">
            <w:pPr>
              <w:pStyle w:val="TAL"/>
              <w:rPr>
                <w:ins w:id="493" w:author="Author"/>
                <w:lang w:val="en-IN"/>
              </w:rPr>
            </w:pPr>
            <w:ins w:id="494" w:author="Author">
              <w:r>
                <w:rPr>
                  <w:lang w:val="en-IN"/>
                </w:rPr>
                <w:t xml:space="preserve">&gt; EAS Topological Service Area </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37F77" w14:textId="77777777" w:rsidR="00D52BD7" w:rsidRDefault="00D52BD7" w:rsidP="00133911">
            <w:pPr>
              <w:pStyle w:val="TAC"/>
              <w:rPr>
                <w:ins w:id="495" w:author="Author"/>
                <w:lang w:val="en-IN"/>
              </w:rPr>
            </w:pPr>
            <w:ins w:id="496"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A3DCD59" w14:textId="77777777" w:rsidR="00D52BD7" w:rsidRDefault="00D52BD7" w:rsidP="00133911">
            <w:pPr>
              <w:pStyle w:val="TAL"/>
              <w:rPr>
                <w:ins w:id="497" w:author="Author"/>
                <w:lang w:val="en-IN"/>
              </w:rPr>
            </w:pPr>
            <w:ins w:id="498" w:author="Author">
              <w:r>
                <w:rPr>
                  <w:lang w:val="en-IN"/>
                </w:rPr>
                <w:t>Topological area (e.g. cell ID, TAI) for which the EAS service should be available. See possible formats in Table 8.2.7-1 of TS 23.558 [3].</w:t>
              </w:r>
            </w:ins>
          </w:p>
        </w:tc>
      </w:tr>
      <w:tr w:rsidR="00D52BD7" w14:paraId="07EE3091" w14:textId="77777777" w:rsidTr="00133911">
        <w:trPr>
          <w:jc w:val="center"/>
          <w:ins w:id="49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8FB7E5" w14:textId="77777777" w:rsidR="00D52BD7" w:rsidRDefault="00D52BD7" w:rsidP="00133911">
            <w:pPr>
              <w:pStyle w:val="TAL"/>
              <w:rPr>
                <w:ins w:id="500" w:author="Author"/>
                <w:lang w:val="en-IN"/>
              </w:rPr>
            </w:pPr>
            <w:ins w:id="501" w:author="Author">
              <w:r>
                <w:rPr>
                  <w:lang w:val="en-IN"/>
                </w:rPr>
                <w:t>&gt; Service continuity support</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28EA92D" w14:textId="77777777" w:rsidR="00D52BD7" w:rsidRDefault="00D52BD7" w:rsidP="00133911">
            <w:pPr>
              <w:pStyle w:val="TAC"/>
              <w:rPr>
                <w:ins w:id="502" w:author="Author"/>
                <w:lang w:val="en-IN"/>
              </w:rPr>
            </w:pPr>
            <w:ins w:id="503"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5FD0D25" w14:textId="77777777" w:rsidR="00D52BD7" w:rsidRDefault="00D52BD7" w:rsidP="00133911">
            <w:pPr>
              <w:pStyle w:val="TAL"/>
              <w:rPr>
                <w:ins w:id="504" w:author="Author"/>
                <w:lang w:val="en-IN"/>
              </w:rPr>
            </w:pPr>
            <w:ins w:id="505" w:author="Author">
              <w:r>
                <w:rPr>
                  <w:lang w:val="en-IN"/>
                </w:rPr>
                <w:t>Indicates if the service continuity support is required or not.</w:t>
              </w:r>
            </w:ins>
          </w:p>
        </w:tc>
      </w:tr>
      <w:tr w:rsidR="00D52BD7" w14:paraId="698395CA" w14:textId="77777777" w:rsidTr="00133911">
        <w:trPr>
          <w:jc w:val="center"/>
          <w:ins w:id="506"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C9E259" w14:textId="77777777" w:rsidR="00D52BD7" w:rsidRDefault="00D52BD7" w:rsidP="00133911">
            <w:pPr>
              <w:pStyle w:val="TAL"/>
              <w:rPr>
                <w:ins w:id="507" w:author="Author"/>
                <w:lang w:val="en-IN"/>
              </w:rPr>
            </w:pPr>
            <w:ins w:id="508" w:author="Author">
              <w:r>
                <w:rPr>
                  <w:lang w:val="en-IN"/>
                </w:rPr>
                <w:t>&gt; EAS status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6FD4898" w14:textId="77777777" w:rsidR="00D52BD7" w:rsidRDefault="00D52BD7" w:rsidP="00133911">
            <w:pPr>
              <w:pStyle w:val="TAC"/>
              <w:rPr>
                <w:ins w:id="509" w:author="Author"/>
                <w:lang w:val="en-IN"/>
              </w:rPr>
            </w:pPr>
            <w:ins w:id="510"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DD6EE5F" w14:textId="77777777" w:rsidR="00D52BD7" w:rsidRDefault="00D52BD7" w:rsidP="00133911">
            <w:pPr>
              <w:pStyle w:val="TAL"/>
              <w:rPr>
                <w:ins w:id="511" w:author="Author"/>
                <w:lang w:val="en-IN"/>
              </w:rPr>
            </w:pPr>
            <w:ins w:id="512" w:author="Author">
              <w:r>
                <w:rPr>
                  <w:lang w:val="en-IN"/>
                </w:rPr>
                <w:t xml:space="preserve">Required status of the EAS (e.g. enabled, disabled, etc.) </w:t>
              </w:r>
            </w:ins>
          </w:p>
        </w:tc>
      </w:tr>
      <w:tr w:rsidR="00D52BD7" w14:paraId="20E86ADF" w14:textId="77777777" w:rsidTr="00133911">
        <w:trPr>
          <w:jc w:val="center"/>
          <w:ins w:id="51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8165A25" w14:textId="77777777" w:rsidR="00D52BD7" w:rsidRDefault="00D52BD7" w:rsidP="00133911">
            <w:pPr>
              <w:pStyle w:val="TAL"/>
              <w:rPr>
                <w:ins w:id="514" w:author="Author"/>
                <w:lang w:val="en-IN"/>
              </w:rPr>
            </w:pPr>
            <w:ins w:id="515" w:author="Author">
              <w:r>
                <w:rPr>
                  <w:lang w:val="en-IN"/>
                </w:rPr>
                <w:t>&gt; Service permission level</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C8D2FA3" w14:textId="77777777" w:rsidR="00D52BD7" w:rsidRDefault="00D52BD7" w:rsidP="00133911">
            <w:pPr>
              <w:pStyle w:val="TAC"/>
              <w:rPr>
                <w:ins w:id="516" w:author="Author"/>
                <w:lang w:val="en-IN"/>
              </w:rPr>
            </w:pPr>
            <w:ins w:id="517"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692CCD" w14:textId="77777777" w:rsidR="00D52BD7" w:rsidRDefault="00D52BD7" w:rsidP="00133911">
            <w:pPr>
              <w:pStyle w:val="TAL"/>
              <w:rPr>
                <w:ins w:id="518" w:author="Author"/>
                <w:lang w:val="en-IN"/>
              </w:rPr>
            </w:pPr>
            <w:ins w:id="519" w:author="Author">
              <w:r>
                <w:rPr>
                  <w:lang w:val="en-IN"/>
                </w:rPr>
                <w:t>Required level of service permissions e.g. trial, gold-class</w:t>
              </w:r>
            </w:ins>
          </w:p>
        </w:tc>
      </w:tr>
      <w:tr w:rsidR="00D52BD7" w14:paraId="4244C07A" w14:textId="77777777" w:rsidTr="00133911">
        <w:trPr>
          <w:jc w:val="center"/>
          <w:ins w:id="52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58C1E9" w14:textId="77777777" w:rsidR="00D52BD7" w:rsidRDefault="00D52BD7" w:rsidP="00133911">
            <w:pPr>
              <w:pStyle w:val="TAL"/>
              <w:rPr>
                <w:ins w:id="521" w:author="Author"/>
                <w:lang w:val="en-IN"/>
              </w:rPr>
            </w:pPr>
            <w:ins w:id="522" w:author="Author">
              <w:r>
                <w:rPr>
                  <w:lang w:val="en-IN"/>
                </w:rPr>
                <w:t>&gt; Service feature(s)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13B367" w14:textId="77777777" w:rsidR="00D52BD7" w:rsidRDefault="00D52BD7" w:rsidP="00133911">
            <w:pPr>
              <w:pStyle w:val="TAC"/>
              <w:rPr>
                <w:ins w:id="523" w:author="Author"/>
                <w:lang w:val="en-IN"/>
              </w:rPr>
            </w:pPr>
            <w:ins w:id="524"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DD65342" w14:textId="77777777" w:rsidR="00D52BD7" w:rsidRDefault="00D52BD7" w:rsidP="00133911">
            <w:pPr>
              <w:pStyle w:val="TAL"/>
              <w:rPr>
                <w:ins w:id="525" w:author="Author"/>
                <w:lang w:val="en-IN"/>
              </w:rPr>
            </w:pPr>
            <w:ins w:id="526" w:author="Author">
              <w:r>
                <w:rPr>
                  <w:lang w:val="en-IN"/>
                </w:rPr>
                <w:t>Required service features e.g. single vs. multi-player gaming service</w:t>
              </w:r>
            </w:ins>
          </w:p>
        </w:tc>
      </w:tr>
      <w:tr w:rsidR="00D52BD7" w14:paraId="7E8B2E5C" w14:textId="77777777" w:rsidTr="00133911">
        <w:trPr>
          <w:jc w:val="center"/>
          <w:ins w:id="527" w:author="Autho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298D652" w14:textId="77777777" w:rsidR="00D52BD7" w:rsidRDefault="00D52BD7" w:rsidP="00133911">
            <w:pPr>
              <w:pStyle w:val="TAN"/>
              <w:rPr>
                <w:ins w:id="528" w:author="Author"/>
                <w:lang w:val="en-IN" w:eastAsia="ko-KR"/>
              </w:rPr>
            </w:pPr>
            <w:ins w:id="529" w:author="Author">
              <w:r>
                <w:rPr>
                  <w:lang w:val="en-IN" w:eastAsia="ko-KR"/>
                </w:rPr>
                <w:t>NOTE 1:</w:t>
              </w:r>
              <w:r>
                <w:rPr>
                  <w:lang w:val="en-IN" w:eastAsia="ko-KR"/>
                </w:rPr>
                <w:tab/>
                <w:t>Only one of the information elements shall be present.</w:t>
              </w:r>
            </w:ins>
          </w:p>
          <w:p w14:paraId="1C62E501" w14:textId="77777777" w:rsidR="00D52BD7" w:rsidRDefault="00D52BD7" w:rsidP="00133911">
            <w:pPr>
              <w:pStyle w:val="TAN"/>
              <w:rPr>
                <w:ins w:id="530" w:author="Author"/>
                <w:lang w:val="en-IN" w:eastAsia="ko-KR"/>
              </w:rPr>
            </w:pPr>
            <w:ins w:id="531" w:author="Author">
              <w:r>
                <w:rPr>
                  <w:lang w:val="en-IN" w:eastAsia="ko-KR"/>
                </w:rPr>
                <w:t>NOTE 2:</w:t>
              </w:r>
              <w:r>
                <w:rPr>
                  <w:lang w:val="en-IN" w:eastAsia="ko-KR"/>
                </w:rPr>
                <w:tab/>
                <w:t>"Preferred ECSP list" IE shall not be present.</w:t>
              </w:r>
            </w:ins>
          </w:p>
          <w:p w14:paraId="18F80958" w14:textId="77777777" w:rsidR="00D52BD7" w:rsidRDefault="00D52BD7" w:rsidP="00133911">
            <w:pPr>
              <w:pStyle w:val="TAN"/>
              <w:rPr>
                <w:ins w:id="532" w:author="Author"/>
                <w:lang w:val="en-IN" w:eastAsia="zh-CN"/>
              </w:rPr>
            </w:pPr>
            <w:ins w:id="533" w:author="Author">
              <w:r>
                <w:rPr>
                  <w:lang w:val="en-IN" w:eastAsia="ko-KR"/>
                </w:rPr>
                <w:t>NOTE 3:</w:t>
              </w:r>
              <w:r>
                <w:rPr>
                  <w:lang w:val="en-IN" w:eastAsia="ko-KR"/>
                </w:rPr>
                <w:tab/>
                <w:t>The "List of EAS characteristics" IE must include at least one optional IE, if used as an EAS discovery filter.</w:t>
              </w:r>
            </w:ins>
          </w:p>
        </w:tc>
      </w:tr>
    </w:tbl>
    <w:p w14:paraId="3C7E84DF" w14:textId="77777777" w:rsidR="00D52BD7" w:rsidRPr="0092736F" w:rsidRDefault="00D52BD7" w:rsidP="00D52BD7">
      <w:pPr>
        <w:pStyle w:val="TAN"/>
        <w:keepNext w:val="0"/>
        <w:rPr>
          <w:ins w:id="534" w:author="Author"/>
          <w:lang w:val="en-IN" w:eastAsia="ko-KR"/>
        </w:rPr>
      </w:pPr>
    </w:p>
    <w:p w14:paraId="5CBC25D1" w14:textId="77777777" w:rsidR="00D52BD7" w:rsidRDefault="00D52BD7" w:rsidP="00D52BD7">
      <w:pPr>
        <w:pStyle w:val="TH"/>
        <w:rPr>
          <w:ins w:id="535" w:author="Author"/>
          <w:lang w:val="en-IN" w:eastAsia="zh-CN"/>
        </w:rPr>
      </w:pPr>
      <w:ins w:id="536" w:author="Author">
        <w:r w:rsidRPr="00840128">
          <w:t>Table</w:t>
        </w:r>
        <w:r>
          <w:rPr>
            <w:lang w:val="en-IN"/>
          </w:rPr>
          <w:t> </w:t>
        </w:r>
        <w:r w:rsidR="00BE21E7">
          <w:rPr>
            <w:lang w:val="en-IN"/>
          </w:rPr>
          <w:t>3</w:t>
        </w:r>
        <w:r>
          <w:rPr>
            <w:lang w:val="en-IN"/>
          </w:rPr>
          <w:t>: EAS discovery response</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7588BEF2" w14:textId="77777777" w:rsidTr="00133911">
        <w:trPr>
          <w:jc w:val="center"/>
          <w:ins w:id="537"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903B5B7" w14:textId="77777777" w:rsidR="00D52BD7" w:rsidRDefault="00D52BD7" w:rsidP="00133911">
            <w:pPr>
              <w:pStyle w:val="TAH"/>
              <w:rPr>
                <w:ins w:id="538" w:author="Author"/>
                <w:lang w:val="en-IN"/>
              </w:rPr>
            </w:pPr>
            <w:ins w:id="539"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E5F11CF" w14:textId="77777777" w:rsidR="00D52BD7" w:rsidRDefault="00D52BD7" w:rsidP="00133911">
            <w:pPr>
              <w:pStyle w:val="TAH"/>
              <w:rPr>
                <w:ins w:id="540" w:author="Author"/>
                <w:lang w:val="en-IN"/>
              </w:rPr>
            </w:pPr>
            <w:ins w:id="541"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3B145C" w14:textId="77777777" w:rsidR="00D52BD7" w:rsidRDefault="00D52BD7" w:rsidP="00133911">
            <w:pPr>
              <w:pStyle w:val="TAH"/>
              <w:rPr>
                <w:ins w:id="542" w:author="Author"/>
                <w:lang w:val="en-IN"/>
              </w:rPr>
            </w:pPr>
            <w:ins w:id="543" w:author="Author">
              <w:r>
                <w:rPr>
                  <w:lang w:val="en-IN"/>
                </w:rPr>
                <w:t>Description</w:t>
              </w:r>
            </w:ins>
          </w:p>
        </w:tc>
      </w:tr>
      <w:tr w:rsidR="00D52BD7" w14:paraId="42CFDFE3" w14:textId="77777777" w:rsidTr="00133911">
        <w:trPr>
          <w:jc w:val="center"/>
          <w:ins w:id="544"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A124C98" w14:textId="77777777" w:rsidR="00D52BD7" w:rsidRDefault="00D52BD7" w:rsidP="00133911">
            <w:pPr>
              <w:pStyle w:val="TAL"/>
              <w:rPr>
                <w:ins w:id="545" w:author="Author"/>
                <w:lang w:val="en-IN" w:eastAsia="ko-KR"/>
              </w:rPr>
            </w:pPr>
            <w:ins w:id="546" w:author="Author">
              <w:r>
                <w:rPr>
                  <w:lang w:val="en-IN" w:eastAsia="ko-KR"/>
                </w:rPr>
                <w:t>Successful response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B111CB0" w14:textId="77777777" w:rsidR="00D52BD7" w:rsidRDefault="00D52BD7" w:rsidP="00133911">
            <w:pPr>
              <w:pStyle w:val="TAC"/>
              <w:rPr>
                <w:ins w:id="547" w:author="Author"/>
                <w:lang w:val="en-IN" w:eastAsia="ko-KR"/>
              </w:rPr>
            </w:pPr>
            <w:ins w:id="548"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A8671FD" w14:textId="77777777" w:rsidR="00D52BD7" w:rsidRDefault="00D52BD7" w:rsidP="00133911">
            <w:pPr>
              <w:pStyle w:val="TAL"/>
              <w:rPr>
                <w:ins w:id="549" w:author="Author"/>
                <w:lang w:val="en-IN" w:eastAsia="ko-KR"/>
              </w:rPr>
            </w:pPr>
            <w:ins w:id="550" w:author="Author">
              <w:r>
                <w:rPr>
                  <w:lang w:val="en-IN" w:eastAsia="ko-KR"/>
                </w:rPr>
                <w:t>Indicates that the EAS discovery request was successful.</w:t>
              </w:r>
            </w:ins>
          </w:p>
        </w:tc>
      </w:tr>
      <w:tr w:rsidR="00D52BD7" w14:paraId="7BE4EBFB" w14:textId="77777777" w:rsidTr="00133911">
        <w:trPr>
          <w:jc w:val="center"/>
          <w:ins w:id="551"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BCCCD4C" w14:textId="77777777" w:rsidR="00D52BD7" w:rsidRDefault="00D52BD7" w:rsidP="00133911">
            <w:pPr>
              <w:pStyle w:val="TAL"/>
              <w:rPr>
                <w:ins w:id="552" w:author="Author"/>
                <w:lang w:val="en-IN" w:eastAsia="zh-CN"/>
              </w:rPr>
            </w:pPr>
            <w:ins w:id="553" w:author="Author">
              <w:r>
                <w:rPr>
                  <w:lang w:val="en-IN"/>
                </w:rPr>
                <w:t>&gt; Discovered EAS list</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AECC18A" w14:textId="77777777" w:rsidR="00D52BD7" w:rsidRDefault="00D52BD7" w:rsidP="00133911">
            <w:pPr>
              <w:pStyle w:val="TAC"/>
              <w:rPr>
                <w:ins w:id="554" w:author="Author"/>
                <w:lang w:val="en-IN"/>
              </w:rPr>
            </w:pPr>
            <w:ins w:id="555"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7C99850" w14:textId="77777777" w:rsidR="00D52BD7" w:rsidRDefault="00D52BD7" w:rsidP="00133911">
            <w:pPr>
              <w:pStyle w:val="TAL"/>
              <w:rPr>
                <w:ins w:id="556" w:author="Author"/>
                <w:lang w:val="en-IN"/>
              </w:rPr>
            </w:pPr>
            <w:ins w:id="557" w:author="Author">
              <w:r>
                <w:rPr>
                  <w:lang w:val="en-IN"/>
                </w:rPr>
                <w:t>List of discovered EAS(s). Each element includes the information described below.</w:t>
              </w:r>
            </w:ins>
          </w:p>
        </w:tc>
      </w:tr>
      <w:tr w:rsidR="00D52BD7" w14:paraId="56EC6056" w14:textId="77777777" w:rsidTr="00133911">
        <w:trPr>
          <w:jc w:val="center"/>
          <w:ins w:id="558"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83E01DC" w14:textId="77777777" w:rsidR="00D52BD7" w:rsidRDefault="00D52BD7" w:rsidP="00133911">
            <w:pPr>
              <w:pStyle w:val="TAL"/>
              <w:rPr>
                <w:ins w:id="559" w:author="Author"/>
                <w:lang w:val="en-IN"/>
              </w:rPr>
            </w:pPr>
            <w:ins w:id="560" w:author="Author">
              <w:r>
                <w:rPr>
                  <w:lang w:val="en-IN" w:eastAsia="ko-KR"/>
                </w:rPr>
                <w:t>&gt;&gt; EAS profile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A0A33" w14:textId="77777777" w:rsidR="00D52BD7" w:rsidRDefault="00D52BD7" w:rsidP="00133911">
            <w:pPr>
              <w:pStyle w:val="TAC"/>
              <w:rPr>
                <w:ins w:id="561" w:author="Author"/>
                <w:lang w:val="en-IN" w:eastAsia="ko-KR"/>
              </w:rPr>
            </w:pPr>
            <w:ins w:id="562" w:author="Author">
              <w:r>
                <w:rPr>
                  <w:lang w:val="en-IN" w:eastAsia="ko-KR"/>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C5FF9F" w14:textId="77777777" w:rsidR="00D52BD7" w:rsidRDefault="00D52BD7" w:rsidP="00133911">
            <w:pPr>
              <w:pStyle w:val="TAL"/>
              <w:rPr>
                <w:ins w:id="563" w:author="Author"/>
                <w:lang w:val="en-IN" w:eastAsia="zh-CN"/>
              </w:rPr>
            </w:pPr>
            <w:ins w:id="564" w:author="Author">
              <w:r>
                <w:rPr>
                  <w:lang w:val="en-IN" w:eastAsia="ko-KR"/>
                </w:rPr>
                <w:t>Profile of the EAS. Each element is described in Table XX</w:t>
              </w:r>
              <w:r>
                <w:rPr>
                  <w:lang w:val="en-IN"/>
                </w:rPr>
                <w:t>.</w:t>
              </w:r>
            </w:ins>
          </w:p>
        </w:tc>
      </w:tr>
      <w:tr w:rsidR="00D52BD7" w14:paraId="6BE0BDE9" w14:textId="77777777" w:rsidTr="00133911">
        <w:trPr>
          <w:jc w:val="center"/>
          <w:ins w:id="565"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5389A75" w14:textId="77777777" w:rsidR="00D52BD7" w:rsidRDefault="00D52BD7" w:rsidP="00133911">
            <w:pPr>
              <w:pStyle w:val="TAL"/>
              <w:rPr>
                <w:ins w:id="566" w:author="Author"/>
                <w:lang w:val="en-IN" w:eastAsia="ko-KR"/>
              </w:rPr>
            </w:pPr>
            <w:ins w:id="567" w:author="Author">
              <w:r>
                <w:rPr>
                  <w:lang w:val="en-IN" w:eastAsia="ko-KR"/>
                </w:rPr>
                <w:t>&gt;&gt; Lifetime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78A64D4" w14:textId="77777777" w:rsidR="00D52BD7" w:rsidRDefault="00D52BD7" w:rsidP="00133911">
            <w:pPr>
              <w:pStyle w:val="TAC"/>
              <w:rPr>
                <w:ins w:id="568" w:author="Author"/>
                <w:lang w:val="en-IN" w:eastAsia="ko-KR"/>
              </w:rPr>
            </w:pPr>
            <w:ins w:id="569"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34AE931" w14:textId="77777777" w:rsidR="00D52BD7" w:rsidRDefault="00D52BD7" w:rsidP="00133911">
            <w:pPr>
              <w:pStyle w:val="TAL"/>
              <w:rPr>
                <w:ins w:id="570" w:author="Author"/>
                <w:lang w:val="en-IN" w:eastAsia="ko-KR"/>
              </w:rPr>
            </w:pPr>
            <w:ins w:id="571" w:author="Author">
              <w:r>
                <w:rPr>
                  <w:lang w:val="en-IN"/>
                </w:rPr>
                <w:t>Time interval or duration during which the information elements in the EAS profile is valid and supposed to be cached in the EEC (e.g. time-to-live value for an EAS Endpoint)</w:t>
              </w:r>
            </w:ins>
          </w:p>
        </w:tc>
      </w:tr>
      <w:tr w:rsidR="00D52BD7" w14:paraId="51214D25" w14:textId="77777777" w:rsidTr="00133911">
        <w:trPr>
          <w:jc w:val="center"/>
          <w:ins w:id="572"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7E28DEF" w14:textId="77777777" w:rsidR="00D52BD7" w:rsidRDefault="00D52BD7" w:rsidP="00133911">
            <w:pPr>
              <w:pStyle w:val="TAL"/>
              <w:rPr>
                <w:ins w:id="573" w:author="Author"/>
                <w:lang w:val="en-IN" w:eastAsia="ko-KR"/>
              </w:rPr>
            </w:pPr>
            <w:ins w:id="574" w:author="Author">
              <w:r>
                <w:rPr>
                  <w:lang w:val="en-IN" w:eastAsia="ko-KR"/>
                </w:rPr>
                <w:t>Failure response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6BBECD" w14:textId="77777777" w:rsidR="00D52BD7" w:rsidRDefault="00D52BD7" w:rsidP="00133911">
            <w:pPr>
              <w:pStyle w:val="TAC"/>
              <w:rPr>
                <w:ins w:id="575" w:author="Author"/>
                <w:lang w:val="en-IN" w:eastAsia="ko-KR"/>
              </w:rPr>
            </w:pPr>
            <w:ins w:id="576"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583820E" w14:textId="77777777" w:rsidR="00D52BD7" w:rsidRDefault="00D52BD7" w:rsidP="00133911">
            <w:pPr>
              <w:pStyle w:val="TAL"/>
              <w:rPr>
                <w:ins w:id="577" w:author="Author"/>
                <w:lang w:val="en-IN" w:eastAsia="zh-CN"/>
              </w:rPr>
            </w:pPr>
            <w:ins w:id="578" w:author="Author">
              <w:r>
                <w:rPr>
                  <w:lang w:val="en-IN"/>
                </w:rPr>
                <w:t>Indicates that the EAS discovery request failed.</w:t>
              </w:r>
            </w:ins>
          </w:p>
        </w:tc>
      </w:tr>
      <w:tr w:rsidR="00D52BD7" w14:paraId="2713680F" w14:textId="77777777" w:rsidTr="00133911">
        <w:trPr>
          <w:jc w:val="center"/>
          <w:ins w:id="57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995A3D" w14:textId="77777777" w:rsidR="00D52BD7" w:rsidRDefault="00D52BD7" w:rsidP="00133911">
            <w:pPr>
              <w:pStyle w:val="TAL"/>
              <w:rPr>
                <w:ins w:id="580" w:author="Author"/>
                <w:lang w:val="en-IN" w:eastAsia="ko-KR"/>
              </w:rPr>
            </w:pPr>
            <w:ins w:id="581" w:author="Author">
              <w:r>
                <w:rPr>
                  <w:lang w:val="en-IN" w:eastAsia="ko-KR"/>
                </w:rPr>
                <w:t>&gt; Cause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72788CF" w14:textId="77777777" w:rsidR="00D52BD7" w:rsidRDefault="00D52BD7" w:rsidP="00133911">
            <w:pPr>
              <w:pStyle w:val="TAC"/>
              <w:rPr>
                <w:ins w:id="582" w:author="Author"/>
                <w:lang w:val="en-IN" w:eastAsia="ko-KR"/>
              </w:rPr>
            </w:pPr>
            <w:ins w:id="583"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2B8654E" w14:textId="77777777" w:rsidR="00D52BD7" w:rsidRDefault="00D52BD7" w:rsidP="00133911">
            <w:pPr>
              <w:pStyle w:val="TAL"/>
              <w:rPr>
                <w:ins w:id="584" w:author="Author"/>
                <w:lang w:val="en-IN" w:eastAsia="zh-CN"/>
              </w:rPr>
            </w:pPr>
            <w:ins w:id="585" w:author="Author">
              <w:r>
                <w:rPr>
                  <w:lang w:val="en-IN"/>
                </w:rPr>
                <w:t>Indicates the cause of EAS discovery request failure.</w:t>
              </w:r>
            </w:ins>
          </w:p>
        </w:tc>
      </w:tr>
    </w:tbl>
    <w:p w14:paraId="2E8BD1B4" w14:textId="77777777" w:rsidR="00D52BD7" w:rsidRDefault="00D52BD7" w:rsidP="00D52BD7">
      <w:pPr>
        <w:pStyle w:val="TAN"/>
        <w:keepNext w:val="0"/>
        <w:rPr>
          <w:ins w:id="586" w:author="Author"/>
        </w:rPr>
      </w:pPr>
    </w:p>
    <w:p w14:paraId="44F8C074" w14:textId="77777777" w:rsidR="00D52BD7" w:rsidRDefault="00D52BD7" w:rsidP="00D52BD7">
      <w:pPr>
        <w:pStyle w:val="TH"/>
        <w:rPr>
          <w:ins w:id="587" w:author="Author"/>
          <w:lang w:val="en-IN"/>
        </w:rPr>
      </w:pPr>
      <w:ins w:id="588" w:author="Author">
        <w:r>
          <w:lastRenderedPageBreak/>
          <w:t>Table </w:t>
        </w:r>
        <w:r w:rsidR="00BE21E7">
          <w:t>4</w:t>
        </w:r>
        <w:r>
          <w:t>: EAS Profile</w:t>
        </w:r>
      </w:ins>
    </w:p>
    <w:tbl>
      <w:tblPr>
        <w:tblW w:w="8907" w:type="dxa"/>
        <w:jc w:val="center"/>
        <w:tblLayout w:type="fixed"/>
        <w:tblLook w:val="04A0" w:firstRow="1" w:lastRow="0" w:firstColumn="1" w:lastColumn="0" w:noHBand="0" w:noVBand="1"/>
      </w:tblPr>
      <w:tblGrid>
        <w:gridCol w:w="2154"/>
        <w:gridCol w:w="900"/>
        <w:gridCol w:w="5853"/>
      </w:tblGrid>
      <w:tr w:rsidR="00D52BD7" w14:paraId="458381F9" w14:textId="77777777" w:rsidTr="00133911">
        <w:trPr>
          <w:jc w:val="center"/>
          <w:ins w:id="589" w:author="Author"/>
        </w:trPr>
        <w:tc>
          <w:tcPr>
            <w:tcW w:w="2154" w:type="dxa"/>
            <w:tcBorders>
              <w:top w:val="single" w:sz="4" w:space="0" w:color="000000"/>
              <w:left w:val="single" w:sz="4" w:space="0" w:color="000000"/>
              <w:bottom w:val="single" w:sz="4" w:space="0" w:color="000000"/>
              <w:right w:val="nil"/>
            </w:tcBorders>
            <w:hideMark/>
          </w:tcPr>
          <w:p w14:paraId="15FC08B8" w14:textId="77777777" w:rsidR="00D52BD7" w:rsidRDefault="00D52BD7" w:rsidP="00133911">
            <w:pPr>
              <w:pStyle w:val="TAH"/>
              <w:rPr>
                <w:ins w:id="590" w:author="Author"/>
              </w:rPr>
            </w:pPr>
            <w:ins w:id="591" w:author="Author">
              <w:r>
                <w:t>Information element</w:t>
              </w:r>
            </w:ins>
          </w:p>
        </w:tc>
        <w:tc>
          <w:tcPr>
            <w:tcW w:w="900" w:type="dxa"/>
            <w:tcBorders>
              <w:top w:val="single" w:sz="4" w:space="0" w:color="000000"/>
              <w:left w:val="single" w:sz="4" w:space="0" w:color="000000"/>
              <w:bottom w:val="single" w:sz="4" w:space="0" w:color="000000"/>
              <w:right w:val="nil"/>
            </w:tcBorders>
            <w:hideMark/>
          </w:tcPr>
          <w:p w14:paraId="00E747E0" w14:textId="77777777" w:rsidR="00D52BD7" w:rsidRDefault="00D52BD7" w:rsidP="00133911">
            <w:pPr>
              <w:pStyle w:val="TAH"/>
              <w:rPr>
                <w:ins w:id="592" w:author="Author"/>
              </w:rPr>
            </w:pPr>
            <w:ins w:id="593" w:author="Author">
              <w:r>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43BD055C" w14:textId="77777777" w:rsidR="00D52BD7" w:rsidRDefault="00D52BD7" w:rsidP="00133911">
            <w:pPr>
              <w:pStyle w:val="TAH"/>
              <w:rPr>
                <w:ins w:id="594" w:author="Author"/>
              </w:rPr>
            </w:pPr>
            <w:ins w:id="595" w:author="Author">
              <w:r>
                <w:t>Description</w:t>
              </w:r>
            </w:ins>
          </w:p>
        </w:tc>
      </w:tr>
      <w:tr w:rsidR="00D52BD7" w14:paraId="6BE311F2" w14:textId="77777777" w:rsidTr="00133911">
        <w:trPr>
          <w:jc w:val="center"/>
          <w:ins w:id="596" w:author="Author"/>
        </w:trPr>
        <w:tc>
          <w:tcPr>
            <w:tcW w:w="2154" w:type="dxa"/>
            <w:tcBorders>
              <w:top w:val="single" w:sz="4" w:space="0" w:color="000000"/>
              <w:left w:val="single" w:sz="4" w:space="0" w:color="000000"/>
              <w:bottom w:val="single" w:sz="4" w:space="0" w:color="000000"/>
              <w:right w:val="nil"/>
            </w:tcBorders>
            <w:hideMark/>
          </w:tcPr>
          <w:p w14:paraId="611E13CF" w14:textId="77777777" w:rsidR="00D52BD7" w:rsidRDefault="00D52BD7" w:rsidP="00133911">
            <w:pPr>
              <w:keepNext/>
              <w:keepLines/>
              <w:spacing w:after="0"/>
              <w:rPr>
                <w:ins w:id="597" w:author="Author"/>
                <w:rFonts w:ascii="Arial" w:eastAsia="Malgun Gothic" w:hAnsi="Arial"/>
                <w:sz w:val="18"/>
              </w:rPr>
            </w:pPr>
            <w:ins w:id="598" w:author="Author">
              <w:r>
                <w:rPr>
                  <w:rFonts w:ascii="Arial" w:eastAsia="Malgun Gothic" w:hAnsi="Arial"/>
                  <w:sz w:val="18"/>
                </w:rPr>
                <w:t xml:space="preserve">EASID </w:t>
              </w:r>
            </w:ins>
          </w:p>
        </w:tc>
        <w:tc>
          <w:tcPr>
            <w:tcW w:w="900" w:type="dxa"/>
            <w:tcBorders>
              <w:top w:val="single" w:sz="4" w:space="0" w:color="000000"/>
              <w:left w:val="single" w:sz="4" w:space="0" w:color="000000"/>
              <w:bottom w:val="single" w:sz="4" w:space="0" w:color="000000"/>
              <w:right w:val="nil"/>
            </w:tcBorders>
            <w:hideMark/>
          </w:tcPr>
          <w:p w14:paraId="59EACAAF" w14:textId="77777777" w:rsidR="00D52BD7" w:rsidRDefault="00D52BD7" w:rsidP="00133911">
            <w:pPr>
              <w:keepNext/>
              <w:keepLines/>
              <w:spacing w:after="0"/>
              <w:jc w:val="center"/>
              <w:rPr>
                <w:ins w:id="599" w:author="Author"/>
                <w:rFonts w:ascii="Arial" w:eastAsia="Malgun Gothic" w:hAnsi="Arial"/>
                <w:sz w:val="18"/>
              </w:rPr>
            </w:pPr>
            <w:ins w:id="600" w:author="Author">
              <w:r>
                <w:rPr>
                  <w:rFonts w:ascii="Arial" w:eastAsia="Malgun Gothic" w:hAnsi="Arial"/>
                  <w:sz w:val="18"/>
                </w:rPr>
                <w:t>M</w:t>
              </w:r>
            </w:ins>
          </w:p>
        </w:tc>
        <w:tc>
          <w:tcPr>
            <w:tcW w:w="5853" w:type="dxa"/>
            <w:tcBorders>
              <w:top w:val="single" w:sz="4" w:space="0" w:color="000000"/>
              <w:left w:val="single" w:sz="4" w:space="0" w:color="000000"/>
              <w:bottom w:val="single" w:sz="4" w:space="0" w:color="000000"/>
              <w:right w:val="single" w:sz="4" w:space="0" w:color="000000"/>
            </w:tcBorders>
            <w:hideMark/>
          </w:tcPr>
          <w:p w14:paraId="1F6E774A" w14:textId="77777777" w:rsidR="00D52BD7" w:rsidRDefault="00D52BD7" w:rsidP="00133911">
            <w:pPr>
              <w:keepNext/>
              <w:keepLines/>
              <w:spacing w:after="0"/>
              <w:rPr>
                <w:ins w:id="601" w:author="Author"/>
                <w:rFonts w:ascii="Arial" w:eastAsia="Malgun Gothic" w:hAnsi="Arial"/>
                <w:sz w:val="18"/>
              </w:rPr>
            </w:pPr>
            <w:ins w:id="602" w:author="Author">
              <w:r>
                <w:rPr>
                  <w:rFonts w:ascii="Arial" w:hAnsi="Arial" w:cs="Arial"/>
                  <w:sz w:val="18"/>
                  <w:szCs w:val="18"/>
                </w:rPr>
                <w:t>The identifier of the EAS</w:t>
              </w:r>
            </w:ins>
          </w:p>
        </w:tc>
      </w:tr>
      <w:tr w:rsidR="00D52BD7" w14:paraId="3B6DE80B" w14:textId="77777777" w:rsidTr="00133911">
        <w:trPr>
          <w:jc w:val="center"/>
          <w:ins w:id="603" w:author="Author"/>
        </w:trPr>
        <w:tc>
          <w:tcPr>
            <w:tcW w:w="2154" w:type="dxa"/>
            <w:tcBorders>
              <w:top w:val="single" w:sz="4" w:space="0" w:color="000000"/>
              <w:left w:val="single" w:sz="4" w:space="0" w:color="000000"/>
              <w:bottom w:val="single" w:sz="4" w:space="0" w:color="000000"/>
              <w:right w:val="nil"/>
            </w:tcBorders>
            <w:hideMark/>
          </w:tcPr>
          <w:p w14:paraId="0134565F" w14:textId="77777777" w:rsidR="00D52BD7" w:rsidRDefault="00D52BD7" w:rsidP="00133911">
            <w:pPr>
              <w:pStyle w:val="TAL"/>
              <w:rPr>
                <w:ins w:id="604" w:author="Author"/>
              </w:rPr>
            </w:pPr>
            <w:ins w:id="605" w:author="Author">
              <w:r>
                <w:t>EAS Endpoint</w:t>
              </w:r>
            </w:ins>
          </w:p>
        </w:tc>
        <w:tc>
          <w:tcPr>
            <w:tcW w:w="900" w:type="dxa"/>
            <w:tcBorders>
              <w:top w:val="single" w:sz="4" w:space="0" w:color="000000"/>
              <w:left w:val="single" w:sz="4" w:space="0" w:color="000000"/>
              <w:bottom w:val="single" w:sz="4" w:space="0" w:color="000000"/>
              <w:right w:val="nil"/>
            </w:tcBorders>
            <w:hideMark/>
          </w:tcPr>
          <w:p w14:paraId="4FE22BE4" w14:textId="77777777" w:rsidR="00D52BD7" w:rsidRDefault="00D52BD7" w:rsidP="00133911">
            <w:pPr>
              <w:pStyle w:val="TAC"/>
              <w:rPr>
                <w:ins w:id="606" w:author="Author"/>
              </w:rPr>
            </w:pPr>
            <w:ins w:id="607" w:author="Author">
              <w:r>
                <w:t>M</w:t>
              </w:r>
            </w:ins>
          </w:p>
        </w:tc>
        <w:tc>
          <w:tcPr>
            <w:tcW w:w="5853" w:type="dxa"/>
            <w:tcBorders>
              <w:top w:val="single" w:sz="4" w:space="0" w:color="000000"/>
              <w:left w:val="single" w:sz="4" w:space="0" w:color="000000"/>
              <w:bottom w:val="single" w:sz="4" w:space="0" w:color="000000"/>
              <w:right w:val="single" w:sz="4" w:space="0" w:color="000000"/>
            </w:tcBorders>
            <w:hideMark/>
          </w:tcPr>
          <w:p w14:paraId="32BA9835" w14:textId="77777777" w:rsidR="00D52BD7" w:rsidRDefault="00D52BD7" w:rsidP="00133911">
            <w:pPr>
              <w:pStyle w:val="TAL"/>
              <w:rPr>
                <w:ins w:id="608" w:author="Author"/>
              </w:rPr>
            </w:pPr>
            <w:ins w:id="609" w:author="Author">
              <w:r>
                <w:t>Endpoint information (e.g. URI, FQDN, IP address) used to communicate with the EAS. This information maybe discovered by EEC and exposed to ACs so that ACs can establish contact with the EAS.</w:t>
              </w:r>
            </w:ins>
          </w:p>
        </w:tc>
      </w:tr>
      <w:tr w:rsidR="00D52BD7" w14:paraId="3E93E016" w14:textId="77777777" w:rsidTr="00133911">
        <w:trPr>
          <w:jc w:val="center"/>
          <w:ins w:id="610" w:author="Author"/>
        </w:trPr>
        <w:tc>
          <w:tcPr>
            <w:tcW w:w="2154" w:type="dxa"/>
            <w:tcBorders>
              <w:top w:val="single" w:sz="4" w:space="0" w:color="000000"/>
              <w:left w:val="single" w:sz="4" w:space="0" w:color="000000"/>
              <w:bottom w:val="single" w:sz="4" w:space="0" w:color="000000"/>
              <w:right w:val="nil"/>
            </w:tcBorders>
            <w:hideMark/>
          </w:tcPr>
          <w:p w14:paraId="026BD015" w14:textId="77777777" w:rsidR="00D52BD7" w:rsidRDefault="00D52BD7" w:rsidP="00133911">
            <w:pPr>
              <w:pStyle w:val="TAL"/>
              <w:rPr>
                <w:ins w:id="611" w:author="Author"/>
                <w:lang w:eastAsia="ko-KR"/>
              </w:rPr>
            </w:pPr>
            <w:ins w:id="612" w:author="Author">
              <w:r>
                <w:rPr>
                  <w:lang w:eastAsia="ko-KR"/>
                </w:rPr>
                <w:t>ACID(s)</w:t>
              </w:r>
            </w:ins>
          </w:p>
        </w:tc>
        <w:tc>
          <w:tcPr>
            <w:tcW w:w="900" w:type="dxa"/>
            <w:tcBorders>
              <w:top w:val="single" w:sz="4" w:space="0" w:color="000000"/>
              <w:left w:val="single" w:sz="4" w:space="0" w:color="000000"/>
              <w:bottom w:val="single" w:sz="4" w:space="0" w:color="000000"/>
              <w:right w:val="nil"/>
            </w:tcBorders>
            <w:hideMark/>
          </w:tcPr>
          <w:p w14:paraId="7D1A602F" w14:textId="77777777" w:rsidR="00D52BD7" w:rsidRDefault="00D52BD7" w:rsidP="00133911">
            <w:pPr>
              <w:pStyle w:val="TAC"/>
              <w:rPr>
                <w:ins w:id="613" w:author="Author"/>
                <w:lang w:eastAsia="ko-KR"/>
              </w:rPr>
            </w:pPr>
            <w:ins w:id="614"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hideMark/>
          </w:tcPr>
          <w:p w14:paraId="77E8F1DF" w14:textId="77777777" w:rsidR="00D52BD7" w:rsidRDefault="00D52BD7" w:rsidP="00133911">
            <w:pPr>
              <w:pStyle w:val="TAL"/>
              <w:rPr>
                <w:ins w:id="615" w:author="Author"/>
                <w:lang w:eastAsia="ko-KR"/>
              </w:rPr>
            </w:pPr>
            <w:ins w:id="616" w:author="Author">
              <w:r>
                <w:rPr>
                  <w:lang w:eastAsia="ko-KR"/>
                </w:rPr>
                <w:t xml:space="preserve">Identifies the AC(s) that can be served by the EAS </w:t>
              </w:r>
            </w:ins>
          </w:p>
        </w:tc>
      </w:tr>
      <w:tr w:rsidR="00D52BD7" w14:paraId="375D7FFD" w14:textId="77777777" w:rsidTr="00133911">
        <w:trPr>
          <w:jc w:val="center"/>
          <w:ins w:id="617" w:author="Author"/>
        </w:trPr>
        <w:tc>
          <w:tcPr>
            <w:tcW w:w="2154" w:type="dxa"/>
            <w:tcBorders>
              <w:top w:val="single" w:sz="4" w:space="0" w:color="000000"/>
              <w:left w:val="single" w:sz="4" w:space="0" w:color="000000"/>
              <w:bottom w:val="single" w:sz="4" w:space="0" w:color="000000"/>
              <w:right w:val="nil"/>
            </w:tcBorders>
            <w:hideMark/>
          </w:tcPr>
          <w:p w14:paraId="4A08915F" w14:textId="77777777" w:rsidR="00D52BD7" w:rsidRDefault="00D52BD7" w:rsidP="00133911">
            <w:pPr>
              <w:pStyle w:val="TAL"/>
              <w:rPr>
                <w:ins w:id="618" w:author="Author"/>
              </w:rPr>
            </w:pPr>
            <w:ins w:id="619" w:author="Author">
              <w:r>
                <w:t>EAS Provider Identifier</w:t>
              </w:r>
            </w:ins>
          </w:p>
        </w:tc>
        <w:tc>
          <w:tcPr>
            <w:tcW w:w="900" w:type="dxa"/>
            <w:tcBorders>
              <w:top w:val="single" w:sz="4" w:space="0" w:color="000000"/>
              <w:left w:val="single" w:sz="4" w:space="0" w:color="000000"/>
              <w:bottom w:val="single" w:sz="4" w:space="0" w:color="000000"/>
              <w:right w:val="nil"/>
            </w:tcBorders>
            <w:hideMark/>
          </w:tcPr>
          <w:p w14:paraId="45BDBA22" w14:textId="77777777" w:rsidR="00D52BD7" w:rsidRDefault="00D52BD7" w:rsidP="00133911">
            <w:pPr>
              <w:pStyle w:val="TAC"/>
              <w:rPr>
                <w:ins w:id="620" w:author="Author"/>
              </w:rPr>
            </w:pPr>
            <w:ins w:id="621"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A9A9547" w14:textId="77777777" w:rsidR="00D52BD7" w:rsidRDefault="00D52BD7" w:rsidP="00133911">
            <w:pPr>
              <w:pStyle w:val="TAL"/>
              <w:rPr>
                <w:ins w:id="622" w:author="Author"/>
              </w:rPr>
            </w:pPr>
            <w:ins w:id="623" w:author="Author">
              <w:r>
                <w:t xml:space="preserve">The identifier of the EAS Provider </w:t>
              </w:r>
            </w:ins>
          </w:p>
        </w:tc>
      </w:tr>
      <w:tr w:rsidR="00D52BD7" w14:paraId="3CDDE909" w14:textId="77777777" w:rsidTr="00133911">
        <w:trPr>
          <w:jc w:val="center"/>
          <w:ins w:id="624" w:author="Author"/>
        </w:trPr>
        <w:tc>
          <w:tcPr>
            <w:tcW w:w="2154" w:type="dxa"/>
            <w:tcBorders>
              <w:top w:val="single" w:sz="4" w:space="0" w:color="000000"/>
              <w:left w:val="single" w:sz="4" w:space="0" w:color="000000"/>
              <w:bottom w:val="single" w:sz="4" w:space="0" w:color="000000"/>
              <w:right w:val="nil"/>
            </w:tcBorders>
            <w:hideMark/>
          </w:tcPr>
          <w:p w14:paraId="1903D36C" w14:textId="77777777" w:rsidR="00D52BD7" w:rsidRDefault="00D52BD7" w:rsidP="00133911">
            <w:pPr>
              <w:pStyle w:val="TAL"/>
              <w:rPr>
                <w:ins w:id="625" w:author="Author"/>
              </w:rPr>
            </w:pPr>
            <w:ins w:id="626" w:author="Author">
              <w:r>
                <w:t>EAS Type</w:t>
              </w:r>
            </w:ins>
          </w:p>
        </w:tc>
        <w:tc>
          <w:tcPr>
            <w:tcW w:w="900" w:type="dxa"/>
            <w:tcBorders>
              <w:top w:val="single" w:sz="4" w:space="0" w:color="000000"/>
              <w:left w:val="single" w:sz="4" w:space="0" w:color="000000"/>
              <w:bottom w:val="single" w:sz="4" w:space="0" w:color="000000"/>
              <w:right w:val="nil"/>
            </w:tcBorders>
            <w:hideMark/>
          </w:tcPr>
          <w:p w14:paraId="42D286CA" w14:textId="77777777" w:rsidR="00D52BD7" w:rsidRDefault="00D52BD7" w:rsidP="00133911">
            <w:pPr>
              <w:pStyle w:val="TAC"/>
              <w:rPr>
                <w:ins w:id="627" w:author="Author"/>
              </w:rPr>
            </w:pPr>
            <w:ins w:id="628"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2189C1D6" w14:textId="77777777" w:rsidR="00D52BD7" w:rsidRDefault="00D52BD7" w:rsidP="00133911">
            <w:pPr>
              <w:pStyle w:val="TAL"/>
              <w:rPr>
                <w:ins w:id="629" w:author="Author"/>
              </w:rPr>
            </w:pPr>
            <w:ins w:id="630" w:author="Author">
              <w:r>
                <w:t>The category or type of EAS (e.g. V2X)</w:t>
              </w:r>
            </w:ins>
          </w:p>
        </w:tc>
      </w:tr>
      <w:tr w:rsidR="00D52BD7" w14:paraId="15AB1500" w14:textId="77777777" w:rsidTr="00133911">
        <w:trPr>
          <w:jc w:val="center"/>
          <w:ins w:id="631" w:author="Author"/>
        </w:trPr>
        <w:tc>
          <w:tcPr>
            <w:tcW w:w="2154" w:type="dxa"/>
            <w:tcBorders>
              <w:top w:val="single" w:sz="4" w:space="0" w:color="000000"/>
              <w:left w:val="single" w:sz="4" w:space="0" w:color="000000"/>
              <w:bottom w:val="single" w:sz="4" w:space="0" w:color="000000"/>
              <w:right w:val="nil"/>
            </w:tcBorders>
            <w:hideMark/>
          </w:tcPr>
          <w:p w14:paraId="2841E440" w14:textId="77777777" w:rsidR="00D52BD7" w:rsidRDefault="00D52BD7" w:rsidP="00133911">
            <w:pPr>
              <w:pStyle w:val="TAL"/>
              <w:rPr>
                <w:ins w:id="632" w:author="Author"/>
              </w:rPr>
            </w:pPr>
            <w:ins w:id="633" w:author="Author">
              <w:r>
                <w:t>EAS description</w:t>
              </w:r>
            </w:ins>
          </w:p>
        </w:tc>
        <w:tc>
          <w:tcPr>
            <w:tcW w:w="900" w:type="dxa"/>
            <w:tcBorders>
              <w:top w:val="single" w:sz="4" w:space="0" w:color="000000"/>
              <w:left w:val="single" w:sz="4" w:space="0" w:color="000000"/>
              <w:bottom w:val="single" w:sz="4" w:space="0" w:color="000000"/>
              <w:right w:val="nil"/>
            </w:tcBorders>
            <w:hideMark/>
          </w:tcPr>
          <w:p w14:paraId="02DE26E6" w14:textId="77777777" w:rsidR="00D52BD7" w:rsidRDefault="00D52BD7" w:rsidP="00133911">
            <w:pPr>
              <w:pStyle w:val="TAC"/>
              <w:rPr>
                <w:ins w:id="634" w:author="Author"/>
              </w:rPr>
            </w:pPr>
            <w:ins w:id="635"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F86E926" w14:textId="77777777" w:rsidR="00D52BD7" w:rsidRDefault="00D52BD7" w:rsidP="00133911">
            <w:pPr>
              <w:pStyle w:val="TAL"/>
              <w:rPr>
                <w:ins w:id="636" w:author="Author"/>
              </w:rPr>
            </w:pPr>
            <w:ins w:id="637" w:author="Author">
              <w:r>
                <w:t xml:space="preserve">Human-readable description of the EAS </w:t>
              </w:r>
            </w:ins>
          </w:p>
        </w:tc>
      </w:tr>
      <w:tr w:rsidR="00D52BD7" w14:paraId="7777277E" w14:textId="77777777" w:rsidTr="00133911">
        <w:trPr>
          <w:jc w:val="center"/>
          <w:ins w:id="638" w:author="Author"/>
        </w:trPr>
        <w:tc>
          <w:tcPr>
            <w:tcW w:w="2154" w:type="dxa"/>
            <w:tcBorders>
              <w:top w:val="single" w:sz="4" w:space="0" w:color="000000"/>
              <w:left w:val="single" w:sz="4" w:space="0" w:color="000000"/>
              <w:bottom w:val="single" w:sz="4" w:space="0" w:color="000000"/>
              <w:right w:val="nil"/>
            </w:tcBorders>
            <w:hideMark/>
          </w:tcPr>
          <w:p w14:paraId="5F516256" w14:textId="77777777" w:rsidR="00D52BD7" w:rsidRDefault="00D52BD7" w:rsidP="00133911">
            <w:pPr>
              <w:pStyle w:val="TAL"/>
              <w:rPr>
                <w:ins w:id="639" w:author="Author"/>
              </w:rPr>
            </w:pPr>
            <w:ins w:id="640" w:author="Author">
              <w:r>
                <w:t>EAS Schedule</w:t>
              </w:r>
            </w:ins>
          </w:p>
        </w:tc>
        <w:tc>
          <w:tcPr>
            <w:tcW w:w="900" w:type="dxa"/>
            <w:tcBorders>
              <w:top w:val="single" w:sz="4" w:space="0" w:color="000000"/>
              <w:left w:val="single" w:sz="4" w:space="0" w:color="000000"/>
              <w:bottom w:val="single" w:sz="4" w:space="0" w:color="000000"/>
              <w:right w:val="nil"/>
            </w:tcBorders>
            <w:hideMark/>
          </w:tcPr>
          <w:p w14:paraId="50366611" w14:textId="77777777" w:rsidR="00D52BD7" w:rsidRDefault="00D52BD7" w:rsidP="00133911">
            <w:pPr>
              <w:pStyle w:val="TAC"/>
              <w:rPr>
                <w:ins w:id="641" w:author="Author"/>
              </w:rPr>
            </w:pPr>
            <w:ins w:id="642"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51F6786F" w14:textId="77777777" w:rsidR="00D52BD7" w:rsidRDefault="00D52BD7" w:rsidP="00133911">
            <w:pPr>
              <w:pStyle w:val="TAL"/>
              <w:rPr>
                <w:ins w:id="643" w:author="Author"/>
              </w:rPr>
            </w:pPr>
            <w:ins w:id="644" w:author="Author">
              <w:r>
                <w:t>The availability schedule of the EAS (e.g. time windows)</w:t>
              </w:r>
            </w:ins>
          </w:p>
        </w:tc>
      </w:tr>
      <w:tr w:rsidR="00D52BD7" w14:paraId="4A01B830" w14:textId="77777777" w:rsidTr="00133911">
        <w:trPr>
          <w:jc w:val="center"/>
          <w:ins w:id="645" w:author="Author"/>
        </w:trPr>
        <w:tc>
          <w:tcPr>
            <w:tcW w:w="2154" w:type="dxa"/>
            <w:tcBorders>
              <w:top w:val="single" w:sz="4" w:space="0" w:color="000000"/>
              <w:left w:val="single" w:sz="4" w:space="0" w:color="000000"/>
              <w:bottom w:val="single" w:sz="4" w:space="0" w:color="000000"/>
              <w:right w:val="nil"/>
            </w:tcBorders>
            <w:hideMark/>
          </w:tcPr>
          <w:p w14:paraId="3132FF91" w14:textId="77777777" w:rsidR="00D52BD7" w:rsidRDefault="00D52BD7" w:rsidP="00133911">
            <w:pPr>
              <w:pStyle w:val="TAL"/>
              <w:rPr>
                <w:ins w:id="646" w:author="Author"/>
              </w:rPr>
            </w:pPr>
            <w:ins w:id="647" w:author="Author">
              <w:r>
                <w:t>EAS Geographical Service Area</w:t>
              </w:r>
            </w:ins>
          </w:p>
        </w:tc>
        <w:tc>
          <w:tcPr>
            <w:tcW w:w="900" w:type="dxa"/>
            <w:tcBorders>
              <w:top w:val="single" w:sz="4" w:space="0" w:color="000000"/>
              <w:left w:val="single" w:sz="4" w:space="0" w:color="000000"/>
              <w:bottom w:val="single" w:sz="4" w:space="0" w:color="000000"/>
              <w:right w:val="nil"/>
            </w:tcBorders>
            <w:hideMark/>
          </w:tcPr>
          <w:p w14:paraId="0C831BA5" w14:textId="77777777" w:rsidR="00D52BD7" w:rsidRDefault="00D52BD7" w:rsidP="00133911">
            <w:pPr>
              <w:pStyle w:val="TAC"/>
              <w:rPr>
                <w:ins w:id="648" w:author="Author"/>
              </w:rPr>
            </w:pPr>
            <w:ins w:id="649"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CC844BD" w14:textId="77777777" w:rsidR="00D52BD7" w:rsidRDefault="00D52BD7" w:rsidP="00133911">
            <w:pPr>
              <w:pStyle w:val="TAL"/>
              <w:rPr>
                <w:ins w:id="650" w:author="Author"/>
              </w:rPr>
            </w:pPr>
            <w:ins w:id="651" w:author="Author">
              <w:r>
                <w:t>The geographical service area that the EAS serves. ACs in UEs that are located outside that area shall not be served.</w:t>
              </w:r>
            </w:ins>
          </w:p>
        </w:tc>
      </w:tr>
      <w:tr w:rsidR="00D52BD7" w14:paraId="2F2B7AAE" w14:textId="77777777" w:rsidTr="00133911">
        <w:trPr>
          <w:jc w:val="center"/>
          <w:ins w:id="652" w:author="Author"/>
        </w:trPr>
        <w:tc>
          <w:tcPr>
            <w:tcW w:w="2154" w:type="dxa"/>
            <w:tcBorders>
              <w:top w:val="single" w:sz="4" w:space="0" w:color="000000"/>
              <w:left w:val="single" w:sz="4" w:space="0" w:color="000000"/>
              <w:bottom w:val="single" w:sz="4" w:space="0" w:color="000000"/>
              <w:right w:val="nil"/>
            </w:tcBorders>
            <w:hideMark/>
          </w:tcPr>
          <w:p w14:paraId="3F03E5C0" w14:textId="77777777" w:rsidR="00D52BD7" w:rsidRDefault="00D52BD7" w:rsidP="00133911">
            <w:pPr>
              <w:pStyle w:val="TAL"/>
              <w:rPr>
                <w:ins w:id="653" w:author="Author"/>
              </w:rPr>
            </w:pPr>
            <w:ins w:id="654" w:author="Author">
              <w:r>
                <w:t>EAS Topological Service Area</w:t>
              </w:r>
            </w:ins>
          </w:p>
        </w:tc>
        <w:tc>
          <w:tcPr>
            <w:tcW w:w="900" w:type="dxa"/>
            <w:tcBorders>
              <w:top w:val="single" w:sz="4" w:space="0" w:color="000000"/>
              <w:left w:val="single" w:sz="4" w:space="0" w:color="000000"/>
              <w:bottom w:val="single" w:sz="4" w:space="0" w:color="000000"/>
              <w:right w:val="nil"/>
            </w:tcBorders>
            <w:hideMark/>
          </w:tcPr>
          <w:p w14:paraId="1391C833" w14:textId="77777777" w:rsidR="00D52BD7" w:rsidRDefault="00D52BD7" w:rsidP="00133911">
            <w:pPr>
              <w:pStyle w:val="TAC"/>
              <w:rPr>
                <w:ins w:id="655" w:author="Author"/>
              </w:rPr>
            </w:pPr>
            <w:ins w:id="656"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5ABA1103" w14:textId="77777777" w:rsidR="00D52BD7" w:rsidRDefault="00D52BD7" w:rsidP="00133911">
            <w:pPr>
              <w:pStyle w:val="TAL"/>
              <w:rPr>
                <w:ins w:id="657" w:author="Author"/>
              </w:rPr>
            </w:pPr>
            <w:ins w:id="658" w:author="Author">
              <w:r>
                <w:t xml:space="preserve">The topological service area that the EAS serves. ACs in UEs that are located outside that area shall not be served. See possible formats in Table 8.2.7-1 </w:t>
              </w:r>
              <w:r>
                <w:rPr>
                  <w:lang w:val="en-IN"/>
                </w:rPr>
                <w:t>of TS 23.558 [3].</w:t>
              </w:r>
            </w:ins>
          </w:p>
        </w:tc>
      </w:tr>
      <w:tr w:rsidR="00D52BD7" w14:paraId="67EA05B1" w14:textId="77777777" w:rsidTr="00133911">
        <w:trPr>
          <w:jc w:val="center"/>
          <w:ins w:id="659" w:author="Author"/>
        </w:trPr>
        <w:tc>
          <w:tcPr>
            <w:tcW w:w="2154" w:type="dxa"/>
            <w:tcBorders>
              <w:top w:val="single" w:sz="4" w:space="0" w:color="000000"/>
              <w:left w:val="single" w:sz="4" w:space="0" w:color="000000"/>
              <w:bottom w:val="single" w:sz="4" w:space="0" w:color="000000"/>
              <w:right w:val="nil"/>
            </w:tcBorders>
            <w:hideMark/>
          </w:tcPr>
          <w:p w14:paraId="320E2FD7" w14:textId="77777777" w:rsidR="00D52BD7" w:rsidRDefault="00D52BD7" w:rsidP="00133911">
            <w:pPr>
              <w:pStyle w:val="TAL"/>
              <w:rPr>
                <w:ins w:id="660" w:author="Author"/>
              </w:rPr>
            </w:pPr>
            <w:ins w:id="661" w:author="Author">
              <w:r>
                <w:t>EAS Service KPIs</w:t>
              </w:r>
            </w:ins>
          </w:p>
        </w:tc>
        <w:tc>
          <w:tcPr>
            <w:tcW w:w="900" w:type="dxa"/>
            <w:tcBorders>
              <w:top w:val="single" w:sz="4" w:space="0" w:color="000000"/>
              <w:left w:val="single" w:sz="4" w:space="0" w:color="000000"/>
              <w:bottom w:val="single" w:sz="4" w:space="0" w:color="000000"/>
              <w:right w:val="nil"/>
            </w:tcBorders>
            <w:hideMark/>
          </w:tcPr>
          <w:p w14:paraId="654E21A5" w14:textId="77777777" w:rsidR="00D52BD7" w:rsidRDefault="00D52BD7" w:rsidP="00133911">
            <w:pPr>
              <w:pStyle w:val="TAC"/>
              <w:rPr>
                <w:ins w:id="662" w:author="Author"/>
              </w:rPr>
            </w:pPr>
            <w:ins w:id="663"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016DAF48" w14:textId="77777777" w:rsidR="00D52BD7" w:rsidRDefault="00D52BD7" w:rsidP="00133911">
            <w:pPr>
              <w:pStyle w:val="TAL"/>
              <w:rPr>
                <w:ins w:id="664" w:author="Author"/>
              </w:rPr>
            </w:pPr>
            <w:ins w:id="665" w:author="Author">
              <w:r>
                <w:t xml:space="preserve">Service characteristics provided by EAS, </w:t>
              </w:r>
              <w:r>
                <w:rPr>
                  <w:lang w:eastAsia="ko-KR"/>
                </w:rPr>
                <w:t>detailed in Table </w:t>
              </w:r>
              <w:r>
                <w:t>YY</w:t>
              </w:r>
            </w:ins>
          </w:p>
        </w:tc>
      </w:tr>
      <w:tr w:rsidR="00D52BD7" w14:paraId="58B7865A" w14:textId="77777777" w:rsidTr="00133911">
        <w:trPr>
          <w:jc w:val="center"/>
          <w:ins w:id="666" w:author="Author"/>
        </w:trPr>
        <w:tc>
          <w:tcPr>
            <w:tcW w:w="2154" w:type="dxa"/>
            <w:tcBorders>
              <w:top w:val="single" w:sz="4" w:space="0" w:color="000000"/>
              <w:left w:val="single" w:sz="4" w:space="0" w:color="000000"/>
              <w:bottom w:val="single" w:sz="4" w:space="0" w:color="000000"/>
              <w:right w:val="nil"/>
            </w:tcBorders>
            <w:hideMark/>
          </w:tcPr>
          <w:p w14:paraId="17E93B69" w14:textId="77777777" w:rsidR="00D52BD7" w:rsidRDefault="00D52BD7" w:rsidP="00133911">
            <w:pPr>
              <w:pStyle w:val="TAL"/>
              <w:rPr>
                <w:ins w:id="667" w:author="Author"/>
              </w:rPr>
            </w:pPr>
            <w:ins w:id="668" w:author="Author">
              <w:r>
                <w:t>EAS service permission level</w:t>
              </w:r>
            </w:ins>
          </w:p>
        </w:tc>
        <w:tc>
          <w:tcPr>
            <w:tcW w:w="900" w:type="dxa"/>
            <w:tcBorders>
              <w:top w:val="single" w:sz="4" w:space="0" w:color="000000"/>
              <w:left w:val="single" w:sz="4" w:space="0" w:color="000000"/>
              <w:bottom w:val="single" w:sz="4" w:space="0" w:color="000000"/>
              <w:right w:val="nil"/>
            </w:tcBorders>
            <w:hideMark/>
          </w:tcPr>
          <w:p w14:paraId="6998DD7E" w14:textId="77777777" w:rsidR="00D52BD7" w:rsidRDefault="00D52BD7" w:rsidP="00133911">
            <w:pPr>
              <w:pStyle w:val="TAC"/>
              <w:rPr>
                <w:ins w:id="669" w:author="Author"/>
              </w:rPr>
            </w:pPr>
            <w:ins w:id="670"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28762D60" w14:textId="77777777" w:rsidR="00D52BD7" w:rsidRDefault="00D52BD7" w:rsidP="00133911">
            <w:pPr>
              <w:pStyle w:val="TAL"/>
              <w:rPr>
                <w:ins w:id="671" w:author="Author"/>
                <w:lang w:eastAsia="zh-CN"/>
              </w:rPr>
            </w:pPr>
            <w:ins w:id="672" w:author="Author">
              <w:r>
                <w:rPr>
                  <w:lang w:eastAsia="zh-CN"/>
                </w:rPr>
                <w:t>Level of service permissions e.g. trial, gold-class supported by the EAS</w:t>
              </w:r>
            </w:ins>
          </w:p>
        </w:tc>
      </w:tr>
      <w:tr w:rsidR="00D52BD7" w14:paraId="5705B388" w14:textId="77777777" w:rsidTr="00133911">
        <w:trPr>
          <w:jc w:val="center"/>
          <w:ins w:id="673" w:author="Author"/>
        </w:trPr>
        <w:tc>
          <w:tcPr>
            <w:tcW w:w="2154" w:type="dxa"/>
            <w:tcBorders>
              <w:top w:val="single" w:sz="4" w:space="0" w:color="000000"/>
              <w:left w:val="single" w:sz="4" w:space="0" w:color="000000"/>
              <w:bottom w:val="single" w:sz="4" w:space="0" w:color="000000"/>
              <w:right w:val="nil"/>
            </w:tcBorders>
            <w:hideMark/>
          </w:tcPr>
          <w:p w14:paraId="13AA19AB" w14:textId="77777777" w:rsidR="00D52BD7" w:rsidRDefault="00D52BD7" w:rsidP="00133911">
            <w:pPr>
              <w:pStyle w:val="TAL"/>
              <w:rPr>
                <w:ins w:id="674" w:author="Author"/>
              </w:rPr>
            </w:pPr>
            <w:ins w:id="675" w:author="Author">
              <w:r>
                <w:t>EAS Feature(s)</w:t>
              </w:r>
            </w:ins>
          </w:p>
        </w:tc>
        <w:tc>
          <w:tcPr>
            <w:tcW w:w="900" w:type="dxa"/>
            <w:tcBorders>
              <w:top w:val="single" w:sz="4" w:space="0" w:color="000000"/>
              <w:left w:val="single" w:sz="4" w:space="0" w:color="000000"/>
              <w:bottom w:val="single" w:sz="4" w:space="0" w:color="000000"/>
              <w:right w:val="nil"/>
            </w:tcBorders>
            <w:hideMark/>
          </w:tcPr>
          <w:p w14:paraId="7FA768F8" w14:textId="77777777" w:rsidR="00D52BD7" w:rsidRDefault="00D52BD7" w:rsidP="00133911">
            <w:pPr>
              <w:pStyle w:val="TAC"/>
              <w:rPr>
                <w:ins w:id="676" w:author="Author"/>
              </w:rPr>
            </w:pPr>
            <w:ins w:id="677"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5472E69B" w14:textId="77777777" w:rsidR="00D52BD7" w:rsidRDefault="00D52BD7" w:rsidP="00133911">
            <w:pPr>
              <w:pStyle w:val="TAL"/>
              <w:rPr>
                <w:ins w:id="678" w:author="Author"/>
                <w:lang w:eastAsia="zh-CN"/>
              </w:rPr>
            </w:pPr>
            <w:ins w:id="679" w:author="Author">
              <w:r>
                <w:rPr>
                  <w:lang w:eastAsia="zh-CN"/>
                </w:rPr>
                <w:t>Service features e.g. single vs. multi-player gaming service supported by the EAS</w:t>
              </w:r>
            </w:ins>
          </w:p>
        </w:tc>
      </w:tr>
      <w:tr w:rsidR="00D52BD7" w14:paraId="59AE2754" w14:textId="77777777" w:rsidTr="00133911">
        <w:trPr>
          <w:jc w:val="center"/>
          <w:ins w:id="680" w:author="Author"/>
        </w:trPr>
        <w:tc>
          <w:tcPr>
            <w:tcW w:w="2154" w:type="dxa"/>
            <w:tcBorders>
              <w:top w:val="single" w:sz="4" w:space="0" w:color="000000"/>
              <w:left w:val="single" w:sz="4" w:space="0" w:color="000000"/>
              <w:bottom w:val="single" w:sz="4" w:space="0" w:color="000000"/>
              <w:right w:val="nil"/>
            </w:tcBorders>
            <w:hideMark/>
          </w:tcPr>
          <w:p w14:paraId="10C53F7A" w14:textId="77777777" w:rsidR="00D52BD7" w:rsidRDefault="00D52BD7" w:rsidP="00133911">
            <w:pPr>
              <w:pStyle w:val="TAL"/>
              <w:rPr>
                <w:ins w:id="681" w:author="Author"/>
              </w:rPr>
            </w:pPr>
            <w:ins w:id="682" w:author="Author">
              <w:r>
                <w:t>Service continuity support</w:t>
              </w:r>
            </w:ins>
          </w:p>
        </w:tc>
        <w:tc>
          <w:tcPr>
            <w:tcW w:w="900" w:type="dxa"/>
            <w:tcBorders>
              <w:top w:val="single" w:sz="4" w:space="0" w:color="000000"/>
              <w:left w:val="single" w:sz="4" w:space="0" w:color="000000"/>
              <w:bottom w:val="single" w:sz="4" w:space="0" w:color="000000"/>
              <w:right w:val="nil"/>
            </w:tcBorders>
            <w:hideMark/>
          </w:tcPr>
          <w:p w14:paraId="7A20E157" w14:textId="77777777" w:rsidR="00D52BD7" w:rsidRDefault="00D52BD7" w:rsidP="00133911">
            <w:pPr>
              <w:pStyle w:val="TAC"/>
              <w:rPr>
                <w:ins w:id="683" w:author="Author"/>
              </w:rPr>
            </w:pPr>
            <w:ins w:id="684"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5A71C562" w14:textId="77777777" w:rsidR="00D52BD7" w:rsidRDefault="00D52BD7" w:rsidP="00133911">
            <w:pPr>
              <w:pStyle w:val="TAL"/>
              <w:rPr>
                <w:ins w:id="685" w:author="Author"/>
              </w:rPr>
            </w:pPr>
            <w:ins w:id="686" w:author="Author">
              <w:r>
                <w:rPr>
                  <w:lang w:eastAsia="zh-CN"/>
                </w:rPr>
                <w:t>Indicates if the EAS supports service continuity or not. This IE may also indicate whether the EAS supports ACT.</w:t>
              </w:r>
            </w:ins>
          </w:p>
        </w:tc>
      </w:tr>
      <w:tr w:rsidR="00D52BD7" w14:paraId="5DF587FF" w14:textId="77777777" w:rsidTr="00133911">
        <w:trPr>
          <w:jc w:val="center"/>
          <w:ins w:id="687" w:author="Author"/>
        </w:trPr>
        <w:tc>
          <w:tcPr>
            <w:tcW w:w="2154" w:type="dxa"/>
            <w:tcBorders>
              <w:top w:val="single" w:sz="4" w:space="0" w:color="000000"/>
              <w:left w:val="single" w:sz="4" w:space="0" w:color="000000"/>
              <w:bottom w:val="single" w:sz="4" w:space="0" w:color="000000"/>
              <w:right w:val="nil"/>
            </w:tcBorders>
            <w:hideMark/>
          </w:tcPr>
          <w:p w14:paraId="09279C7B" w14:textId="77777777" w:rsidR="00D52BD7" w:rsidRDefault="00D52BD7" w:rsidP="00133911">
            <w:pPr>
              <w:pStyle w:val="TAL"/>
              <w:rPr>
                <w:ins w:id="688" w:author="Author"/>
                <w:lang w:eastAsia="ko-KR"/>
              </w:rPr>
            </w:pPr>
            <w:ins w:id="689" w:author="Author">
              <w:r>
                <w:rPr>
                  <w:lang w:eastAsia="ko-KR"/>
                </w:rPr>
                <w:t>List of EAS DNAI(s)</w:t>
              </w:r>
            </w:ins>
          </w:p>
        </w:tc>
        <w:tc>
          <w:tcPr>
            <w:tcW w:w="900" w:type="dxa"/>
            <w:tcBorders>
              <w:top w:val="single" w:sz="4" w:space="0" w:color="000000"/>
              <w:left w:val="single" w:sz="4" w:space="0" w:color="000000"/>
              <w:bottom w:val="single" w:sz="4" w:space="0" w:color="000000"/>
              <w:right w:val="nil"/>
            </w:tcBorders>
            <w:hideMark/>
          </w:tcPr>
          <w:p w14:paraId="4FAAE1CA" w14:textId="77777777" w:rsidR="00D52BD7" w:rsidRDefault="00D52BD7" w:rsidP="00133911">
            <w:pPr>
              <w:pStyle w:val="TAC"/>
              <w:rPr>
                <w:ins w:id="690" w:author="Author"/>
                <w:lang w:eastAsia="ko-KR"/>
              </w:rPr>
            </w:pPr>
            <w:ins w:id="691"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69A4EAAE" w14:textId="77777777" w:rsidR="00D52BD7" w:rsidRDefault="00D52BD7" w:rsidP="00133911">
            <w:pPr>
              <w:pStyle w:val="TAL"/>
              <w:rPr>
                <w:ins w:id="692" w:author="Author"/>
                <w:lang w:eastAsia="ko-KR"/>
              </w:rPr>
            </w:pPr>
            <w:ins w:id="693" w:author="Author">
              <w:r>
                <w:rPr>
                  <w:lang w:eastAsia="ko-KR"/>
                </w:rPr>
                <w:t>DNAI(s) associated with the EAS. This IE is used as Potential Locations of Applications in clause 5.6.7 of 3GPP TS 23.501 [2].</w:t>
              </w:r>
            </w:ins>
          </w:p>
          <w:p w14:paraId="76CC0F6A" w14:textId="77777777" w:rsidR="00D52BD7" w:rsidRDefault="00D52BD7" w:rsidP="00133911">
            <w:pPr>
              <w:pStyle w:val="TAL"/>
              <w:rPr>
                <w:ins w:id="694" w:author="Author"/>
                <w:lang w:eastAsia="ko-KR"/>
              </w:rPr>
            </w:pPr>
          </w:p>
          <w:p w14:paraId="0D785F87" w14:textId="77777777" w:rsidR="00D52BD7" w:rsidRDefault="00D52BD7" w:rsidP="00133911">
            <w:pPr>
              <w:pStyle w:val="TAL"/>
              <w:rPr>
                <w:ins w:id="695" w:author="Author"/>
                <w:lang w:eastAsia="ko-KR"/>
              </w:rPr>
            </w:pPr>
            <w:ins w:id="696" w:author="Author">
              <w:r>
                <w:rPr>
                  <w:lang w:eastAsia="ko-KR"/>
                </w:rPr>
                <w:t>It is a subset of the DNAI(s) associated with the EDN where the EAS resides.</w:t>
              </w:r>
            </w:ins>
          </w:p>
        </w:tc>
      </w:tr>
      <w:tr w:rsidR="00D52BD7" w14:paraId="45FEE1FA" w14:textId="77777777" w:rsidTr="00133911">
        <w:trPr>
          <w:jc w:val="center"/>
          <w:ins w:id="697" w:author="Author"/>
        </w:trPr>
        <w:tc>
          <w:tcPr>
            <w:tcW w:w="2154" w:type="dxa"/>
            <w:tcBorders>
              <w:top w:val="single" w:sz="4" w:space="0" w:color="000000"/>
              <w:left w:val="single" w:sz="4" w:space="0" w:color="000000"/>
              <w:bottom w:val="single" w:sz="4" w:space="0" w:color="000000"/>
              <w:right w:val="nil"/>
            </w:tcBorders>
            <w:hideMark/>
          </w:tcPr>
          <w:p w14:paraId="2F6F2631" w14:textId="77777777" w:rsidR="00D52BD7" w:rsidRDefault="00D52BD7" w:rsidP="00133911">
            <w:pPr>
              <w:pStyle w:val="TAL"/>
              <w:rPr>
                <w:ins w:id="698" w:author="Author"/>
                <w:lang w:eastAsia="ko-KR"/>
              </w:rPr>
            </w:pPr>
            <w:ins w:id="699" w:author="Author">
              <w:r>
                <w:rPr>
                  <w:lang w:eastAsia="ko-KR"/>
                </w:rPr>
                <w:t xml:space="preserve">List of </w:t>
              </w:r>
              <w:r>
                <w:rPr>
                  <w:lang w:eastAsia="zh-CN"/>
                </w:rPr>
                <w:t>N6 Traffic Routing requirements</w:t>
              </w:r>
            </w:ins>
          </w:p>
        </w:tc>
        <w:tc>
          <w:tcPr>
            <w:tcW w:w="900" w:type="dxa"/>
            <w:tcBorders>
              <w:top w:val="single" w:sz="4" w:space="0" w:color="000000"/>
              <w:left w:val="single" w:sz="4" w:space="0" w:color="000000"/>
              <w:bottom w:val="single" w:sz="4" w:space="0" w:color="000000"/>
              <w:right w:val="nil"/>
            </w:tcBorders>
            <w:hideMark/>
          </w:tcPr>
          <w:p w14:paraId="5618F67F" w14:textId="77777777" w:rsidR="00D52BD7" w:rsidRDefault="00D52BD7" w:rsidP="00133911">
            <w:pPr>
              <w:pStyle w:val="TAC"/>
              <w:rPr>
                <w:ins w:id="700" w:author="Author"/>
                <w:lang w:eastAsia="ko-KR"/>
              </w:rPr>
            </w:pPr>
            <w:ins w:id="701"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hideMark/>
          </w:tcPr>
          <w:p w14:paraId="16B55808" w14:textId="77777777" w:rsidR="00D52BD7" w:rsidRDefault="00D52BD7" w:rsidP="00133911">
            <w:pPr>
              <w:pStyle w:val="TAL"/>
              <w:rPr>
                <w:ins w:id="702" w:author="Author"/>
                <w:lang w:eastAsia="ko-KR"/>
              </w:rPr>
            </w:pPr>
            <w:ins w:id="703" w:author="Author">
              <w:r>
                <w:rPr>
                  <w:lang w:eastAsia="ko-KR"/>
                </w:rPr>
                <w:t>The N6 traffic routing information and/or routing profile ID corresponding to each EAS DNAI.</w:t>
              </w:r>
            </w:ins>
          </w:p>
        </w:tc>
      </w:tr>
      <w:tr w:rsidR="00D52BD7" w14:paraId="3C49AC6B" w14:textId="77777777" w:rsidTr="00133911">
        <w:trPr>
          <w:jc w:val="center"/>
          <w:ins w:id="704" w:author="Author"/>
        </w:trPr>
        <w:tc>
          <w:tcPr>
            <w:tcW w:w="2154" w:type="dxa"/>
            <w:tcBorders>
              <w:top w:val="single" w:sz="4" w:space="0" w:color="000000"/>
              <w:left w:val="single" w:sz="4" w:space="0" w:color="000000"/>
              <w:bottom w:val="single" w:sz="4" w:space="0" w:color="000000"/>
              <w:right w:val="nil"/>
            </w:tcBorders>
            <w:hideMark/>
          </w:tcPr>
          <w:p w14:paraId="5E302110" w14:textId="77777777" w:rsidR="00D52BD7" w:rsidRDefault="00D52BD7" w:rsidP="00133911">
            <w:pPr>
              <w:pStyle w:val="TAL"/>
              <w:rPr>
                <w:ins w:id="705" w:author="Author"/>
              </w:rPr>
            </w:pPr>
            <w:ins w:id="706" w:author="Author">
              <w:r>
                <w:t>EAS Availability Reporting Period</w:t>
              </w:r>
            </w:ins>
          </w:p>
        </w:tc>
        <w:tc>
          <w:tcPr>
            <w:tcW w:w="900" w:type="dxa"/>
            <w:tcBorders>
              <w:top w:val="single" w:sz="4" w:space="0" w:color="000000"/>
              <w:left w:val="single" w:sz="4" w:space="0" w:color="000000"/>
              <w:bottom w:val="single" w:sz="4" w:space="0" w:color="000000"/>
              <w:right w:val="nil"/>
            </w:tcBorders>
            <w:hideMark/>
          </w:tcPr>
          <w:p w14:paraId="77715C91" w14:textId="77777777" w:rsidR="00D52BD7" w:rsidRDefault="00D52BD7" w:rsidP="00133911">
            <w:pPr>
              <w:pStyle w:val="TAC"/>
              <w:rPr>
                <w:ins w:id="707" w:author="Author"/>
              </w:rPr>
            </w:pPr>
            <w:ins w:id="708"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52F92D3F" w14:textId="77777777" w:rsidR="00D52BD7" w:rsidRDefault="00D52BD7" w:rsidP="00133911">
            <w:pPr>
              <w:pStyle w:val="TAL"/>
              <w:rPr>
                <w:ins w:id="709" w:author="Author"/>
              </w:rPr>
            </w:pPr>
            <w:ins w:id="710" w:author="Author">
              <w:r>
                <w:t>The availability reporting period (i.e. heartbeat period) that indicates to the EES how often it needs to check the EAS's availability after a successful registration.</w:t>
              </w:r>
            </w:ins>
          </w:p>
        </w:tc>
      </w:tr>
      <w:tr w:rsidR="00D52BD7" w14:paraId="3E774639" w14:textId="77777777" w:rsidTr="00133911">
        <w:trPr>
          <w:jc w:val="center"/>
          <w:ins w:id="711" w:author="Author"/>
        </w:trPr>
        <w:tc>
          <w:tcPr>
            <w:tcW w:w="2154" w:type="dxa"/>
            <w:tcBorders>
              <w:top w:val="single" w:sz="4" w:space="0" w:color="000000"/>
              <w:left w:val="single" w:sz="4" w:space="0" w:color="000000"/>
              <w:bottom w:val="single" w:sz="4" w:space="0" w:color="000000"/>
              <w:right w:val="nil"/>
            </w:tcBorders>
            <w:hideMark/>
          </w:tcPr>
          <w:p w14:paraId="7168593D" w14:textId="77777777" w:rsidR="00D52BD7" w:rsidRDefault="00D52BD7" w:rsidP="00133911">
            <w:pPr>
              <w:pStyle w:val="TAL"/>
              <w:rPr>
                <w:ins w:id="712" w:author="Author"/>
              </w:rPr>
            </w:pPr>
            <w:ins w:id="713" w:author="Author">
              <w:r>
                <w:t>EAS Required Service APIs</w:t>
              </w:r>
            </w:ins>
          </w:p>
        </w:tc>
        <w:tc>
          <w:tcPr>
            <w:tcW w:w="900" w:type="dxa"/>
            <w:tcBorders>
              <w:top w:val="single" w:sz="4" w:space="0" w:color="000000"/>
              <w:left w:val="single" w:sz="4" w:space="0" w:color="000000"/>
              <w:bottom w:val="single" w:sz="4" w:space="0" w:color="000000"/>
              <w:right w:val="nil"/>
            </w:tcBorders>
            <w:hideMark/>
          </w:tcPr>
          <w:p w14:paraId="4B34673B" w14:textId="77777777" w:rsidR="00D52BD7" w:rsidRDefault="00D52BD7" w:rsidP="00133911">
            <w:pPr>
              <w:pStyle w:val="TAC"/>
              <w:rPr>
                <w:ins w:id="714" w:author="Author"/>
              </w:rPr>
            </w:pPr>
            <w:ins w:id="715"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346915D4" w14:textId="77777777" w:rsidR="00D52BD7" w:rsidRDefault="00D52BD7" w:rsidP="00133911">
            <w:pPr>
              <w:pStyle w:val="TAL"/>
              <w:rPr>
                <w:ins w:id="716" w:author="Author"/>
              </w:rPr>
            </w:pPr>
            <w:ins w:id="717" w:author="Author">
              <w:r>
                <w:t>A list of the Service APIs that are required by the EAS</w:t>
              </w:r>
            </w:ins>
          </w:p>
        </w:tc>
      </w:tr>
      <w:tr w:rsidR="00D52BD7" w14:paraId="3EA81B78" w14:textId="77777777" w:rsidTr="00133911">
        <w:trPr>
          <w:jc w:val="center"/>
          <w:ins w:id="718" w:author="Author"/>
        </w:trPr>
        <w:tc>
          <w:tcPr>
            <w:tcW w:w="2154" w:type="dxa"/>
            <w:tcBorders>
              <w:top w:val="single" w:sz="4" w:space="0" w:color="000000"/>
              <w:left w:val="single" w:sz="4" w:space="0" w:color="000000"/>
              <w:bottom w:val="single" w:sz="4" w:space="0" w:color="000000"/>
              <w:right w:val="nil"/>
            </w:tcBorders>
            <w:hideMark/>
          </w:tcPr>
          <w:p w14:paraId="00CDDB3E" w14:textId="77777777" w:rsidR="00D52BD7" w:rsidRDefault="00D52BD7" w:rsidP="00133911">
            <w:pPr>
              <w:pStyle w:val="TAL"/>
              <w:rPr>
                <w:ins w:id="719" w:author="Author"/>
              </w:rPr>
            </w:pPr>
            <w:ins w:id="720" w:author="Author">
              <w:r>
                <w:t>EAS Status</w:t>
              </w:r>
            </w:ins>
          </w:p>
        </w:tc>
        <w:tc>
          <w:tcPr>
            <w:tcW w:w="900" w:type="dxa"/>
            <w:tcBorders>
              <w:top w:val="single" w:sz="4" w:space="0" w:color="000000"/>
              <w:left w:val="single" w:sz="4" w:space="0" w:color="000000"/>
              <w:bottom w:val="single" w:sz="4" w:space="0" w:color="000000"/>
              <w:right w:val="nil"/>
            </w:tcBorders>
            <w:hideMark/>
          </w:tcPr>
          <w:p w14:paraId="74608787" w14:textId="77777777" w:rsidR="00D52BD7" w:rsidRDefault="00D52BD7" w:rsidP="00133911">
            <w:pPr>
              <w:pStyle w:val="TAC"/>
              <w:rPr>
                <w:ins w:id="721" w:author="Author"/>
              </w:rPr>
            </w:pPr>
            <w:ins w:id="722"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363C341D" w14:textId="77777777" w:rsidR="00D52BD7" w:rsidRDefault="00D52BD7" w:rsidP="00133911">
            <w:pPr>
              <w:pStyle w:val="TAL"/>
              <w:rPr>
                <w:ins w:id="723" w:author="Author"/>
              </w:rPr>
            </w:pPr>
            <w:ins w:id="724" w:author="Author">
              <w:r>
                <w:t xml:space="preserve">The status of the EAS (e.g. enabled, disabled, etc.) </w:t>
              </w:r>
            </w:ins>
          </w:p>
        </w:tc>
      </w:tr>
    </w:tbl>
    <w:p w14:paraId="5232A9C0" w14:textId="77777777" w:rsidR="00D52BD7" w:rsidRDefault="00D52BD7" w:rsidP="00D52BD7">
      <w:pPr>
        <w:pStyle w:val="TAN"/>
        <w:keepNext w:val="0"/>
        <w:rPr>
          <w:ins w:id="725" w:author="Author"/>
        </w:rPr>
      </w:pPr>
    </w:p>
    <w:p w14:paraId="52DF0012" w14:textId="7CA71ECF" w:rsidR="00EC4ACD" w:rsidRDefault="00D52BD7" w:rsidP="005132D2">
      <w:pPr>
        <w:pStyle w:val="TH"/>
        <w:ind w:left="360"/>
        <w:rPr>
          <w:lang w:val="en-IN"/>
        </w:rPr>
      </w:pPr>
      <w:ins w:id="726" w:author="Author">
        <w:r>
          <w:t>Table </w:t>
        </w:r>
        <w:r w:rsidR="00BE21E7">
          <w:t>5</w:t>
        </w:r>
      </w:ins>
      <w:r w:rsidR="00EC4ACD">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DD3BEC" w:rsidRDefault="00080512" w:rsidP="00DD3BEC">
      <w:pPr>
        <w:pStyle w:val="TAN"/>
        <w:keepNext w:val="0"/>
        <w:rPr>
          <w:rPrChange w:id="727" w:author="Author">
            <w:rPr>
              <w:lang w:val="en-US"/>
            </w:rPr>
          </w:rPrChange>
        </w:rPr>
        <w:pPrChange w:id="728" w:author="Author">
          <w:pPr>
            <w:overflowPunct w:val="0"/>
            <w:autoSpaceDE w:val="0"/>
            <w:autoSpaceDN w:val="0"/>
            <w:adjustRightInd w:val="0"/>
          </w:pPr>
        </w:pPrChange>
      </w:pPr>
    </w:p>
    <w:p w14:paraId="2748682B" w14:textId="77777777" w:rsidR="00D52BD7" w:rsidRDefault="00D52BD7" w:rsidP="00D52BD7">
      <w:pPr>
        <w:pStyle w:val="B1"/>
        <w:keepNext/>
        <w:rPr>
          <w:ins w:id="729" w:author="Author"/>
          <w:lang w:val="en-US" w:eastAsia="zh-CN"/>
        </w:rPr>
      </w:pPr>
      <w:ins w:id="730" w:author="Author">
        <w:r>
          <w:rPr>
            <w:lang w:val="en-US" w:eastAsia="zh-CN"/>
          </w:rPr>
          <w:lastRenderedPageBreak/>
          <w:t>4.</w:t>
        </w:r>
        <w:r>
          <w:rPr>
            <w:lang w:val="en-US" w:eastAsia="zh-CN"/>
          </w:rPr>
          <w:tab/>
        </w:r>
        <w:r>
          <w:rPr>
            <w:rFonts w:hint="eastAsia"/>
            <w:lang w:val="en-US" w:eastAsia="zh-CN"/>
          </w:rPr>
          <w:t>E</w:t>
        </w:r>
        <w:r>
          <w:rPr>
            <w:lang w:val="en-US" w:eastAsia="zh-CN"/>
          </w:rPr>
          <w:t>AS relocation:</w:t>
        </w:r>
      </w:ins>
    </w:p>
    <w:p w14:paraId="1FD0F185" w14:textId="77777777" w:rsidR="00661785" w:rsidRPr="00B161D2" w:rsidRDefault="00661785" w:rsidP="00661785">
      <w:pPr>
        <w:pStyle w:val="B1"/>
        <w:keepNext/>
        <w:rPr>
          <w:ins w:id="731" w:author="Author"/>
          <w:lang w:val="en-US"/>
        </w:rPr>
      </w:pPr>
      <w:ins w:id="732" w:author="Autho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ins>
    </w:p>
    <w:p w14:paraId="2DCE4220" w14:textId="77777777" w:rsidR="00661785" w:rsidRPr="00B161D2" w:rsidRDefault="00661785" w:rsidP="00661785">
      <w:pPr>
        <w:pStyle w:val="B1"/>
        <w:keepNext/>
        <w:rPr>
          <w:ins w:id="733" w:author="Author"/>
          <w:lang w:val="en-US"/>
        </w:rPr>
      </w:pPr>
      <w:ins w:id="734" w:author="Autho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ins>
    </w:p>
    <w:p w14:paraId="5CCB920D" w14:textId="77777777" w:rsidR="00661785" w:rsidRPr="00806208" w:rsidRDefault="00661785" w:rsidP="00661785">
      <w:pPr>
        <w:pStyle w:val="B2"/>
        <w:keepNext/>
        <w:rPr>
          <w:ins w:id="735" w:author="Author"/>
        </w:rPr>
      </w:pPr>
      <w:ins w:id="736" w:author="Author">
        <w:r w:rsidRPr="00B161D2">
          <w:rPr>
            <w:lang w:val="en-US"/>
          </w:rPr>
          <w:t>-</w:t>
        </w:r>
        <w:r w:rsidRPr="00B161D2">
          <w:rPr>
            <w:lang w:val="en-US"/>
          </w:rPr>
          <w:tab/>
          <w:t xml:space="preserve">UE </w:t>
        </w:r>
        <w:r w:rsidRPr="00806208">
          <w:t>mobility, including predictive or expected UE mobility.</w:t>
        </w:r>
      </w:ins>
    </w:p>
    <w:p w14:paraId="08AEE10E" w14:textId="77777777" w:rsidR="00661785" w:rsidRPr="00806208" w:rsidRDefault="00661785" w:rsidP="00661785">
      <w:pPr>
        <w:pStyle w:val="B2"/>
        <w:keepNext/>
        <w:rPr>
          <w:ins w:id="737" w:author="Author"/>
        </w:rPr>
      </w:pPr>
      <w:ins w:id="738" w:author="Autho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ins>
    </w:p>
    <w:p w14:paraId="37FC91E1" w14:textId="77777777" w:rsidR="00661785" w:rsidRPr="00806208" w:rsidRDefault="00661785" w:rsidP="00661785">
      <w:pPr>
        <w:pStyle w:val="B2"/>
        <w:keepNext/>
        <w:rPr>
          <w:ins w:id="739" w:author="Author"/>
        </w:rPr>
      </w:pPr>
      <w:ins w:id="740" w:author="Author">
        <w:r w:rsidRPr="00806208">
          <w:t>-</w:t>
        </w:r>
        <w:r w:rsidRPr="00806208">
          <w:tab/>
          <w:t>Maintenance aspects, such as graceful shutdown of an EAS</w:t>
        </w:r>
        <w:r>
          <w:t xml:space="preserve"> instance</w:t>
        </w:r>
        <w:r w:rsidRPr="00806208">
          <w:t>.</w:t>
        </w:r>
      </w:ins>
    </w:p>
    <w:p w14:paraId="6F753CA0" w14:textId="77777777" w:rsidR="00661785" w:rsidRDefault="00661785" w:rsidP="00661785">
      <w:pPr>
        <w:pStyle w:val="B2"/>
        <w:rPr>
          <w:ins w:id="741" w:author="Author"/>
          <w:lang w:val="en-US"/>
        </w:rPr>
      </w:pPr>
      <w:ins w:id="742" w:author="Autho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ins>
    </w:p>
    <w:p w14:paraId="7FA3C8CC" w14:textId="77777777" w:rsidR="00661785" w:rsidRDefault="00661785">
      <w:pPr>
        <w:pStyle w:val="B1"/>
        <w:keepNext/>
        <w:rPr>
          <w:ins w:id="743" w:author="Author"/>
          <w:lang w:val="en-US"/>
        </w:rPr>
      </w:pPr>
      <w:ins w:id="744" w:author="Author">
        <w:r>
          <w:rPr>
            <w:lang w:val="en-US"/>
          </w:rPr>
          <w:tab/>
          <w:t>Three roles are defined in the context of EAS relocation:</w:t>
        </w:r>
      </w:ins>
    </w:p>
    <w:p w14:paraId="495B31EB" w14:textId="77777777" w:rsidR="00D52BD7" w:rsidRDefault="00D52BD7" w:rsidP="00D52BD7">
      <w:pPr>
        <w:pStyle w:val="B2"/>
        <w:keepNext/>
        <w:rPr>
          <w:ins w:id="745" w:author="Author"/>
          <w:lang w:val="en-US"/>
        </w:rPr>
      </w:pPr>
      <w:ins w:id="746" w:author="Autho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ins>
    </w:p>
    <w:p w14:paraId="4A96EF4B" w14:textId="77777777" w:rsidR="00D52BD7" w:rsidRDefault="00D52BD7" w:rsidP="00D52BD7">
      <w:pPr>
        <w:pStyle w:val="B2"/>
        <w:keepNext/>
        <w:rPr>
          <w:ins w:id="747" w:author="Author"/>
          <w:lang w:val="en-US"/>
        </w:rPr>
      </w:pPr>
      <w:ins w:id="748" w:author="Autho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ins>
    </w:p>
    <w:p w14:paraId="1B66F1CE" w14:textId="77777777" w:rsidR="000F122A" w:rsidRDefault="00D52BD7" w:rsidP="00D52BD7">
      <w:pPr>
        <w:pStyle w:val="B2"/>
        <w:keepNext/>
        <w:rPr>
          <w:ins w:id="749" w:author="Author"/>
          <w:lang w:val="en-US"/>
        </w:rPr>
      </w:pPr>
      <w:ins w:id="750" w:author="Autho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ins>
    </w:p>
    <w:p w14:paraId="57573258" w14:textId="77777777" w:rsidR="00080512" w:rsidRDefault="000F122A" w:rsidP="005A4FC0">
      <w:pPr>
        <w:pStyle w:val="B2"/>
        <w:ind w:hanging="283"/>
        <w:rPr>
          <w:ins w:id="751" w:author="Author"/>
          <w:lang w:val="en-US"/>
        </w:rPr>
      </w:pPr>
      <w:ins w:id="752" w:author="Author">
        <w:r>
          <w:rPr>
            <w:lang w:val="en-US"/>
          </w:rPr>
          <w:t>-</w:t>
        </w:r>
        <w:r>
          <w:rPr>
            <w:lang w:val="en-US"/>
          </w:rPr>
          <w:tab/>
        </w:r>
        <w:r w:rsidR="00D52BD7">
          <w:rPr>
            <w:lang w:val="en-US"/>
          </w:rPr>
          <w:t>After successful application context relocation, the EES is informed of the completion by the EAS and the EEC is informed of the completion by the EES.</w:t>
        </w:r>
      </w:ins>
    </w:p>
    <w:p w14:paraId="473330E3" w14:textId="77777777" w:rsidR="00204276" w:rsidRDefault="00204276" w:rsidP="00204276">
      <w:pPr>
        <w:pStyle w:val="Heading4"/>
        <w:rPr>
          <w:ins w:id="753" w:author="Author"/>
          <w:lang w:val="en-US"/>
        </w:rPr>
      </w:pPr>
      <w:bookmarkStart w:id="754" w:name="_Toc72923101"/>
      <w:ins w:id="755" w:author="Author">
        <w:r>
          <w:rPr>
            <w:lang w:val="en-US"/>
          </w:rPr>
          <w:lastRenderedPageBreak/>
          <w:t>4.2.2</w:t>
        </w:r>
        <w:r>
          <w:rPr>
            <w:lang w:val="en-US"/>
          </w:rPr>
          <w:tab/>
          <w:t>High-level call flows for EAS relocation scenarios</w:t>
        </w:r>
        <w:bookmarkEnd w:id="754"/>
      </w:ins>
    </w:p>
    <w:p w14:paraId="11E742EB" w14:textId="77777777" w:rsidR="00204276" w:rsidRDefault="00204276" w:rsidP="00204276">
      <w:pPr>
        <w:keepNext/>
        <w:rPr>
          <w:ins w:id="756" w:author="Author"/>
          <w:lang w:val="en-US"/>
        </w:rPr>
      </w:pPr>
      <w:ins w:id="757" w:author="Author">
        <w:r>
          <w:rPr>
            <w:lang w:val="en-US"/>
          </w:rPr>
          <w:t>A complete set of call flows for the EAS relocation scenarios described in TS 23.558 [3] is depicted in figure </w:t>
        </w:r>
        <w:r w:rsidR="00CC4D71">
          <w:rPr>
            <w:lang w:val="en-US"/>
          </w:rPr>
          <w:t>2</w:t>
        </w:r>
        <w:r>
          <w:rPr>
            <w:lang w:val="en-US"/>
          </w:rPr>
          <w:t xml:space="preserve"> below.</w:t>
        </w:r>
      </w:ins>
    </w:p>
    <w:p w14:paraId="6FFEEBAA" w14:textId="77777777" w:rsidR="00204276" w:rsidRDefault="00204276" w:rsidP="00204276">
      <w:pPr>
        <w:keepNext/>
        <w:jc w:val="center"/>
        <w:rPr>
          <w:ins w:id="758" w:author="Author"/>
          <w:lang w:val="en-US"/>
        </w:rPr>
      </w:pPr>
      <w:ins w:id="759" w:author="Author">
        <w:r>
          <w:rPr>
            <w:lang w:val="en-US"/>
          </w:rPr>
          <w:object w:dxaOrig="11110" w:dyaOrig="16445" w14:anchorId="3255F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22.2pt;height:624.9pt;mso-position-horizontal:absolute" o:ole="">
              <v:imagedata r:id="rId14" o:title=""/>
            </v:shape>
            <o:OLEObject Type="Embed" ProgID="Mscgen.Chart" ShapeID="_x0000_i1035" DrawAspect="Content" ObjectID="_1684244240" r:id="rId15"/>
          </w:object>
        </w:r>
      </w:ins>
    </w:p>
    <w:p w14:paraId="21A3BEBD" w14:textId="77777777" w:rsidR="00204276" w:rsidRPr="00DC6CE6" w:rsidRDefault="00204276" w:rsidP="00204276">
      <w:pPr>
        <w:pStyle w:val="TF"/>
        <w:rPr>
          <w:ins w:id="760" w:author="Author"/>
          <w:noProof/>
          <w:lang w:val="en-US" w:eastAsia="zh-CN"/>
        </w:rPr>
      </w:pPr>
      <w:ins w:id="761" w:author="Author">
        <w:r>
          <w:t>Figure </w:t>
        </w:r>
        <w:r w:rsidR="00CC4D71">
          <w:t>2</w:t>
        </w:r>
        <w:r>
          <w:t>: Call flows in EAS relocation scenarios defined in SA6</w:t>
        </w:r>
      </w:ins>
    </w:p>
    <w:p w14:paraId="411F7E36" w14:textId="55CF0429" w:rsidR="00080512" w:rsidRDefault="00080512">
      <w:pPr>
        <w:pStyle w:val="Heading2"/>
      </w:pPr>
      <w:bookmarkStart w:id="762" w:name="_Toc63868516"/>
      <w:bookmarkStart w:id="763" w:name="_Toc72923102"/>
      <w:r w:rsidRPr="004D3578">
        <w:lastRenderedPageBreak/>
        <w:t>4.</w:t>
      </w:r>
      <w:r w:rsidR="00015184">
        <w:t>3</w:t>
      </w:r>
      <w:r w:rsidRPr="004D3578">
        <w:tab/>
      </w:r>
      <w:r w:rsidR="00015184">
        <w:t xml:space="preserve">SA2 Edge </w:t>
      </w:r>
      <w:r w:rsidR="00BE78D5">
        <w:t>Support</w:t>
      </w:r>
      <w:bookmarkEnd w:id="762"/>
      <w:bookmarkEnd w:id="763"/>
    </w:p>
    <w:p w14:paraId="01DF79EE" w14:textId="0F43D177" w:rsidR="002548C3" w:rsidRPr="002548C3" w:rsidRDefault="002548C3" w:rsidP="00C805E2">
      <w:pPr>
        <w:pStyle w:val="Heading3"/>
      </w:pPr>
      <w:bookmarkStart w:id="764" w:name="_Toc63868517"/>
      <w:bookmarkStart w:id="765" w:name="_Toc72923103"/>
      <w:r>
        <w:t>4.3.1</w:t>
      </w:r>
      <w:r>
        <w:tab/>
        <w:t>Overview</w:t>
      </w:r>
      <w:bookmarkEnd w:id="764"/>
      <w:bookmarkEnd w:id="765"/>
      <w:r>
        <w:t xml:space="preserve"> </w:t>
      </w:r>
    </w:p>
    <w:p w14:paraId="23EB53A7" w14:textId="21D91461" w:rsidR="00F9497E" w:rsidRDefault="00F9497E" w:rsidP="00F9497E">
      <w:pPr>
        <w:rPr>
          <w:lang w:val="en-US"/>
        </w:rPr>
      </w:pPr>
      <w:r>
        <w:rPr>
          <w:lang w:val="en-US"/>
        </w:rPr>
        <w:t xml:space="preserve">Edge Computing has been identified as a key feature of 5G early on and has been specified as part of the 5G System </w:t>
      </w:r>
      <w:ins w:id="766" w:author="Author">
        <w:r w:rsidR="002A16CB">
          <w:rPr>
            <w:lang w:val="en-US"/>
          </w:rPr>
          <w:t>a</w:t>
        </w:r>
      </w:ins>
      <w:del w:id="767" w:author="Author">
        <w:r>
          <w:rPr>
            <w:lang w:val="en-US"/>
          </w:rPr>
          <w:delText>A</w:delText>
        </w:r>
      </w:del>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1FEF9E2A"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ins w:id="768" w:author="Author">
        <w:r w:rsidR="00133911">
          <w:t>.</w:t>
        </w:r>
      </w:ins>
    </w:p>
    <w:p w14:paraId="70FA9CC1" w14:textId="46936B54"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ins w:id="769" w:author="Author">
        <w:r w:rsidR="00133911">
          <w:t>.</w:t>
        </w:r>
      </w:ins>
    </w:p>
    <w:p w14:paraId="595C891B" w14:textId="20894697" w:rsidR="00F9497E" w:rsidRDefault="00F9497E" w:rsidP="00F9497E">
      <w:pPr>
        <w:pStyle w:val="B1"/>
        <w:numPr>
          <w:ilvl w:val="0"/>
          <w:numId w:val="8"/>
        </w:numPr>
        <w:overflowPunct w:val="0"/>
        <w:autoSpaceDE w:val="0"/>
        <w:autoSpaceDN w:val="0"/>
        <w:adjustRightInd w:val="0"/>
      </w:pPr>
      <w:r>
        <w:t>Session and service continuity to enable UE and application mobility</w:t>
      </w:r>
      <w:ins w:id="770" w:author="Author">
        <w:r w:rsidR="00133911">
          <w:t>.</w:t>
        </w:r>
      </w:ins>
      <w:del w:id="771" w:author="Author">
        <w:r>
          <w:delText xml:space="preserve"> </w:delText>
        </w:r>
      </w:del>
    </w:p>
    <w:p w14:paraId="4E04A75A" w14:textId="4D65D6DC"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ins w:id="772" w:author="Author">
        <w:r w:rsidR="00133911">
          <w:t>.</w:t>
        </w:r>
      </w:ins>
      <w:del w:id="773" w:author="Author">
        <w:r>
          <w:delText xml:space="preserve"> </w:delText>
        </w:r>
      </w:del>
    </w:p>
    <w:p w14:paraId="2394F9AB" w14:textId="56F0A51D"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ins w:id="774" w:author="Author">
        <w:r w:rsidR="00133911">
          <w:t>.</w:t>
        </w:r>
      </w:ins>
      <w:del w:id="775" w:author="Author">
        <w:r>
          <w:delText xml:space="preserve"> </w:delText>
        </w:r>
      </w:del>
    </w:p>
    <w:p w14:paraId="253AE406" w14:textId="68FB38A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ins w:id="776" w:author="Author">
        <w:r w:rsidR="00133911">
          <w:t>.</w:t>
        </w:r>
      </w:ins>
      <w:del w:id="777" w:author="Author">
        <w:r>
          <w:delText>;</w:delText>
        </w:r>
      </w:del>
    </w:p>
    <w:p w14:paraId="5F4A77EB" w14:textId="08B946D2"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ins w:id="778" w:author="Author">
        <w:r w:rsidR="00133911">
          <w:t>.</w:t>
        </w:r>
      </w:ins>
      <w:del w:id="779" w:author="Author">
        <w:r>
          <w:delText xml:space="preserve"> </w:delText>
        </w:r>
      </w:del>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del w:id="780" w:author="Author">
        <w:r>
          <w:rPr>
            <w:lang w:val="en-US"/>
          </w:rPr>
          <w:delText xml:space="preserve"> </w:delText>
        </w:r>
      </w:del>
    </w:p>
    <w:p w14:paraId="364058CD" w14:textId="77777777" w:rsidR="00F9497E" w:rsidRDefault="00F9497E" w:rsidP="00DD3BEC">
      <w:pPr>
        <w:keepNext/>
        <w:rPr>
          <w:lang w:val="en-US"/>
        </w:rPr>
        <w:pPrChange w:id="781" w:author="Author">
          <w:pPr/>
        </w:pPrChange>
      </w:pPr>
      <w:r>
        <w:rPr>
          <w:lang w:val="en-US"/>
        </w:rPr>
        <w:t>So far, the identified key issues are:</w:t>
      </w:r>
    </w:p>
    <w:p w14:paraId="5D9B8BA9" w14:textId="6780E60F" w:rsidR="00F9497E" w:rsidRDefault="006D20C1" w:rsidP="00F9497E">
      <w:pPr>
        <w:numPr>
          <w:ilvl w:val="0"/>
          <w:numId w:val="9"/>
        </w:numPr>
        <w:overflowPunct w:val="0"/>
        <w:autoSpaceDE w:val="0"/>
        <w:autoSpaceDN w:val="0"/>
        <w:adjustRightInd w:val="0"/>
        <w:rPr>
          <w:del w:id="782" w:author="Author"/>
          <w:lang w:val="en-US"/>
        </w:rPr>
      </w:pPr>
      <w:ins w:id="783" w:author="Author">
        <w:r>
          <w:rPr>
            <w:lang w:val="en-US"/>
          </w:rPr>
          <w:t>1.</w:t>
        </w:r>
        <w:r>
          <w:rPr>
            <w:lang w:val="en-US"/>
          </w:rPr>
          <w:tab/>
        </w:r>
      </w:ins>
      <w:r w:rsidR="00F9497E" w:rsidRPr="00DD3BEC">
        <w:rPr>
          <w:b/>
          <w:lang w:val="en-US"/>
          <w:rPrChange w:id="784" w:author="Author">
            <w:rPr>
              <w:lang w:val="en-US"/>
            </w:rPr>
          </w:rPrChange>
        </w:rPr>
        <w:t>Discovery of Edge Application Server</w:t>
      </w:r>
      <w:r w:rsidR="00C32448" w:rsidRPr="00DD3BEC">
        <w:rPr>
          <w:b/>
          <w:lang w:val="en-US"/>
          <w:rPrChange w:id="785" w:author="Author">
            <w:rPr>
              <w:lang w:val="en-US"/>
            </w:rPr>
          </w:rPrChange>
        </w:rPr>
        <w:t>:</w:t>
      </w:r>
      <w:ins w:id="786" w:author="Author">
        <w:r>
          <w:rPr>
            <w:lang w:val="en-US"/>
          </w:rPr>
          <w:t xml:space="preserve"> </w:t>
        </w:r>
      </w:ins>
    </w:p>
    <w:p w14:paraId="55F93359" w14:textId="6D382A30" w:rsidR="00C32448" w:rsidRDefault="00C32448" w:rsidP="00DD3BEC">
      <w:pPr>
        <w:pStyle w:val="B1"/>
        <w:rPr>
          <w:lang w:val="en-US"/>
        </w:rPr>
        <w:pPrChange w:id="787" w:author="Author">
          <w:pPr>
            <w:ind w:left="360"/>
          </w:pPr>
        </w:pPrChange>
      </w:pPr>
      <w:r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del w:id="788" w:author="Author">
        <w:r w:rsidRPr="00C32448">
          <w:rPr>
            <w:lang w:val="en-US"/>
          </w:rPr>
          <w:delText xml:space="preserve"> </w:delText>
        </w:r>
      </w:del>
    </w:p>
    <w:p w14:paraId="2A06E0F5" w14:textId="38886E4F" w:rsidR="00C32448" w:rsidRPr="00C32448" w:rsidRDefault="006D20C1">
      <w:pPr>
        <w:numPr>
          <w:ilvl w:val="0"/>
          <w:numId w:val="9"/>
        </w:numPr>
        <w:overflowPunct w:val="0"/>
        <w:autoSpaceDE w:val="0"/>
        <w:autoSpaceDN w:val="0"/>
        <w:adjustRightInd w:val="0"/>
        <w:rPr>
          <w:del w:id="789" w:author="Author"/>
          <w:lang w:val="en-US"/>
        </w:rPr>
      </w:pPr>
      <w:ins w:id="790" w:author="Author">
        <w:r>
          <w:rPr>
            <w:lang w:val="en-US"/>
          </w:rPr>
          <w:t>2.</w:t>
        </w:r>
        <w:r>
          <w:rPr>
            <w:lang w:val="en-US"/>
          </w:rPr>
          <w:tab/>
        </w:r>
      </w:ins>
      <w:r w:rsidR="00F9497E" w:rsidRPr="00DD3BEC">
        <w:rPr>
          <w:b/>
          <w:lang w:val="en-US"/>
          <w:rPrChange w:id="791" w:author="Author">
            <w:rPr>
              <w:lang w:val="en-US"/>
            </w:rPr>
          </w:rPrChange>
        </w:rPr>
        <w:t>Edge relocation</w:t>
      </w:r>
      <w:r w:rsidR="00C32448" w:rsidRPr="00DD3BEC">
        <w:rPr>
          <w:b/>
          <w:lang w:val="en-US"/>
          <w:rPrChange w:id="792" w:author="Author">
            <w:rPr>
              <w:lang w:val="en-US"/>
            </w:rPr>
          </w:rPrChange>
        </w:rPr>
        <w:t>:</w:t>
      </w:r>
      <w:ins w:id="793" w:author="Author">
        <w:r>
          <w:rPr>
            <w:lang w:val="en-US"/>
          </w:rPr>
          <w:t xml:space="preserve"> </w:t>
        </w:r>
      </w:ins>
    </w:p>
    <w:p w14:paraId="6CF80E97" w14:textId="04DEBD96" w:rsidR="00C32448" w:rsidRPr="00C32448" w:rsidRDefault="006925DC" w:rsidP="00DD3BEC">
      <w:pPr>
        <w:pStyle w:val="B1"/>
        <w:rPr>
          <w:lang w:val="en-US"/>
        </w:rPr>
        <w:pPrChange w:id="794" w:author="Author">
          <w:pPr>
            <w:overflowPunct w:val="0"/>
            <w:autoSpaceDE w:val="0"/>
            <w:autoSpaceDN w:val="0"/>
            <w:adjustRightInd w:val="0"/>
            <w:ind w:left="360"/>
          </w:pPr>
        </w:pPrChange>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4BD88A71" w:rsidR="00F9497E" w:rsidRDefault="006D20C1" w:rsidP="00F9497E">
      <w:pPr>
        <w:numPr>
          <w:ilvl w:val="0"/>
          <w:numId w:val="9"/>
        </w:numPr>
        <w:overflowPunct w:val="0"/>
        <w:autoSpaceDE w:val="0"/>
        <w:autoSpaceDN w:val="0"/>
        <w:adjustRightInd w:val="0"/>
        <w:rPr>
          <w:del w:id="795" w:author="Author"/>
          <w:lang w:val="en-US"/>
        </w:rPr>
      </w:pPr>
      <w:ins w:id="796" w:author="Author">
        <w:r>
          <w:rPr>
            <w:lang w:val="en-US"/>
          </w:rPr>
          <w:t>3.</w:t>
        </w:r>
        <w:r>
          <w:rPr>
            <w:lang w:val="en-US"/>
          </w:rPr>
          <w:tab/>
        </w:r>
      </w:ins>
      <w:r w:rsidR="00F9497E" w:rsidRPr="00DD3BEC">
        <w:rPr>
          <w:b/>
          <w:lang w:val="en-US"/>
          <w:rPrChange w:id="797" w:author="Author">
            <w:rPr>
              <w:lang w:val="en-US"/>
            </w:rPr>
          </w:rPrChange>
        </w:rPr>
        <w:t>Network Information Provisioning to Locate Applications with Low Latency</w:t>
      </w:r>
      <w:r w:rsidR="006925DC" w:rsidRPr="00DD3BEC">
        <w:rPr>
          <w:b/>
          <w:lang w:val="en-US"/>
          <w:rPrChange w:id="798" w:author="Author">
            <w:rPr>
              <w:lang w:val="en-US"/>
            </w:rPr>
          </w:rPrChange>
        </w:rPr>
        <w:t>:</w:t>
      </w:r>
      <w:ins w:id="799" w:author="Author">
        <w:r>
          <w:rPr>
            <w:lang w:val="en-US"/>
          </w:rPr>
          <w:t xml:space="preserve"> </w:t>
        </w:r>
      </w:ins>
    </w:p>
    <w:p w14:paraId="5B8623AF" w14:textId="4D43F262" w:rsidR="006925DC" w:rsidRDefault="00937897" w:rsidP="00DD3BEC">
      <w:pPr>
        <w:pStyle w:val="B1"/>
        <w:rPr>
          <w:lang w:val="en-US"/>
        </w:rPr>
        <w:pPrChange w:id="800" w:author="Author">
          <w:pPr>
            <w:overflowPunct w:val="0"/>
            <w:autoSpaceDE w:val="0"/>
            <w:autoSpaceDN w:val="0"/>
            <w:adjustRightInd w:val="0"/>
            <w:ind w:left="360"/>
          </w:pPr>
        </w:pPrChange>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ins w:id="801" w:author="Author">
        <w:r w:rsidR="002A16CB">
          <w:rPr>
            <w:lang w:val="en-US"/>
          </w:rPr>
          <w:t>.</w:t>
        </w:r>
      </w:ins>
    </w:p>
    <w:p w14:paraId="299312D0" w14:textId="6C2FAAF4" w:rsidR="00F9497E" w:rsidRPr="005132D2" w:rsidRDefault="006D20C1" w:rsidP="00F9497E">
      <w:pPr>
        <w:numPr>
          <w:ilvl w:val="0"/>
          <w:numId w:val="9"/>
        </w:numPr>
        <w:overflowPunct w:val="0"/>
        <w:autoSpaceDE w:val="0"/>
        <w:autoSpaceDN w:val="0"/>
        <w:adjustRightInd w:val="0"/>
        <w:rPr>
          <w:del w:id="802" w:author="Author"/>
          <w:lang w:val="en-US"/>
        </w:rPr>
      </w:pPr>
      <w:ins w:id="803" w:author="Author">
        <w:r>
          <w:rPr>
            <w:lang w:val="en-US"/>
          </w:rPr>
          <w:t>4.</w:t>
        </w:r>
        <w:r>
          <w:rPr>
            <w:lang w:val="en-US"/>
          </w:rPr>
          <w:tab/>
        </w:r>
      </w:ins>
      <w:r w:rsidR="00F9497E" w:rsidRPr="00DD3BEC">
        <w:rPr>
          <w:b/>
          <w:lang w:val="en-US"/>
          <w:rPrChange w:id="804" w:author="Author">
            <w:rPr>
              <w:lang w:val="en-US"/>
            </w:rPr>
          </w:rPrChange>
        </w:rPr>
        <w:t>(Consecutive traffic steering in different N6-LAN)</w:t>
      </w:r>
      <w:ins w:id="805" w:author="Author">
        <w:r>
          <w:rPr>
            <w:lang w:val="en-US"/>
          </w:rPr>
          <w:t xml:space="preserve"> </w:t>
        </w:r>
      </w:ins>
    </w:p>
    <w:p w14:paraId="542E935E" w14:textId="57275D43" w:rsidR="00C31245" w:rsidRPr="00AD6A45" w:rsidRDefault="00E46C7C" w:rsidP="00DD3BEC">
      <w:pPr>
        <w:pStyle w:val="B1"/>
        <w:keepLines/>
        <w:rPr>
          <w:highlight w:val="yellow"/>
          <w:lang w:val="en-US"/>
        </w:rPr>
        <w:pPrChange w:id="806" w:author="Author">
          <w:pPr>
            <w:overflowPunct w:val="0"/>
            <w:autoSpaceDE w:val="0"/>
            <w:autoSpaceDN w:val="0"/>
            <w:adjustRightInd w:val="0"/>
            <w:ind w:left="360"/>
          </w:pPr>
        </w:pPrChange>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4D9CEFBD" w:rsidR="00F9497E" w:rsidRDefault="006D20C1" w:rsidP="00F9497E">
      <w:pPr>
        <w:numPr>
          <w:ilvl w:val="0"/>
          <w:numId w:val="9"/>
        </w:numPr>
        <w:overflowPunct w:val="0"/>
        <w:autoSpaceDE w:val="0"/>
        <w:autoSpaceDN w:val="0"/>
        <w:adjustRightInd w:val="0"/>
        <w:rPr>
          <w:del w:id="807" w:author="Author"/>
          <w:lang w:val="en-US"/>
        </w:rPr>
      </w:pPr>
      <w:ins w:id="808" w:author="Author">
        <w:r>
          <w:rPr>
            <w:lang w:val="en-US"/>
          </w:rPr>
          <w:t>5.</w:t>
        </w:r>
        <w:r>
          <w:rPr>
            <w:lang w:val="en-US"/>
          </w:rPr>
          <w:tab/>
        </w:r>
      </w:ins>
      <w:r w:rsidR="00F9497E" w:rsidRPr="00DD3BEC">
        <w:rPr>
          <w:b/>
          <w:lang w:val="en-US"/>
          <w:rPrChange w:id="809" w:author="Author">
            <w:rPr>
              <w:lang w:val="en-US"/>
            </w:rPr>
          </w:rPrChange>
        </w:rPr>
        <w:t>Activating the traffic routing towards local data network per AF request</w:t>
      </w:r>
      <w:ins w:id="810" w:author="Author">
        <w:r w:rsidRPr="00EC6D86">
          <w:rPr>
            <w:b/>
            <w:bCs/>
            <w:lang w:val="en-US"/>
          </w:rPr>
          <w:t>:</w:t>
        </w:r>
        <w:r>
          <w:rPr>
            <w:lang w:val="en-US"/>
          </w:rPr>
          <w:t xml:space="preserve"> </w:t>
        </w:r>
      </w:ins>
    </w:p>
    <w:p w14:paraId="29C80108" w14:textId="77777777" w:rsidR="00874F1C" w:rsidRPr="00874F1C" w:rsidRDefault="00874F1C" w:rsidP="00DD3BEC">
      <w:pPr>
        <w:pStyle w:val="B1"/>
        <w:rPr>
          <w:lang w:val="en-US"/>
        </w:rPr>
        <w:pPrChange w:id="811" w:author="Author">
          <w:pPr>
            <w:ind w:left="360"/>
          </w:pPr>
        </w:pPrChange>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w:t>
      </w:r>
      <w:r w:rsidRPr="00874F1C">
        <w:rPr>
          <w:lang w:val="en-US"/>
        </w:rPr>
        <w:lastRenderedPageBreak/>
        <w:t>the requested DNAI. This key issue deals with the mechanism to activate the traffic routing towards the Local Data Network in such cases.</w:t>
      </w:r>
      <w:del w:id="812" w:author="Author">
        <w:r w:rsidRPr="00874F1C">
          <w:rPr>
            <w:lang w:val="en-US"/>
          </w:rPr>
          <w:delText xml:space="preserve"> </w:delText>
        </w:r>
      </w:del>
    </w:p>
    <w:p w14:paraId="057940ED" w14:textId="18A5FCCE" w:rsidR="00E46C7C" w:rsidRDefault="006D20C1" w:rsidP="006C4273">
      <w:pPr>
        <w:overflowPunct w:val="0"/>
        <w:autoSpaceDE w:val="0"/>
        <w:autoSpaceDN w:val="0"/>
        <w:adjustRightInd w:val="0"/>
        <w:rPr>
          <w:del w:id="813" w:author="Author"/>
          <w:lang w:val="en-US"/>
        </w:rPr>
      </w:pPr>
      <w:ins w:id="814" w:author="Author">
        <w:r>
          <w:rPr>
            <w:lang w:val="en-US"/>
          </w:rPr>
          <w:t>Clause</w:t>
        </w:r>
      </w:ins>
    </w:p>
    <w:p w14:paraId="1A1C9E37" w14:textId="5C64C44F" w:rsidR="00F9497E" w:rsidRDefault="00F9497E" w:rsidP="00AD6A45">
      <w:pPr>
        <w:rPr>
          <w:lang w:val="en-US"/>
        </w:rPr>
      </w:pPr>
      <w:del w:id="815" w:author="Author">
        <w:r>
          <w:rPr>
            <w:lang w:val="en-US"/>
          </w:rPr>
          <w:delText>Section</w:delText>
        </w:r>
      </w:del>
      <w:r>
        <w:rPr>
          <w:lang w:val="en-US"/>
        </w:rPr>
        <w:t xml:space="preserve"> 6 of </w:t>
      </w:r>
      <w:ins w:id="816" w:author="Author">
        <w:r w:rsidR="006D20C1">
          <w:rPr>
            <w:lang w:val="en-US"/>
          </w:rPr>
          <w:t>TR </w:t>
        </w:r>
      </w:ins>
      <w:r>
        <w:rPr>
          <w:lang w:val="en-US"/>
        </w:rPr>
        <w:t>23.748</w:t>
      </w:r>
      <w:ins w:id="817" w:author="Author">
        <w:r w:rsidR="006D20C1">
          <w:rPr>
            <w:lang w:val="en-US"/>
          </w:rPr>
          <w:t xml:space="preserve"> [4]</w:t>
        </w:r>
      </w:ins>
      <w:r>
        <w:rPr>
          <w:lang w:val="en-US"/>
        </w:rPr>
        <w:t xml:space="preserve"> documents a set of solutions for the previously identified key issues.</w:t>
      </w:r>
    </w:p>
    <w:p w14:paraId="60E131F4" w14:textId="77777777" w:rsidR="00E016D9" w:rsidRDefault="00E016D9" w:rsidP="00DD3BEC">
      <w:pPr>
        <w:keepNext/>
        <w:pPrChange w:id="818" w:author="Author">
          <w:pPr/>
        </w:pPrChange>
      </w:pPr>
      <w:r>
        <w:t>The following architecture figures show 5GS and Edge Application Servers hosted in Edge Hosting Environment.</w:t>
      </w:r>
    </w:p>
    <w:p w14:paraId="3A464232" w14:textId="77777777" w:rsidR="00E016D9" w:rsidRDefault="00E016D9" w:rsidP="00E016D9">
      <w:pPr>
        <w:pStyle w:val="TH"/>
        <w:rPr>
          <w:del w:id="819" w:author="Author"/>
        </w:rPr>
      </w:pPr>
      <w:del w:id="820" w:author="Author">
        <w:r w:rsidRPr="004E709D">
          <w:object w:dxaOrig="9600" w:dyaOrig="5685" w14:anchorId="1277B2CD">
            <v:shape id="_x0000_i1025" type="#_x0000_t75" style="width:480pt;height:284.25pt" o:ole="">
              <v:imagedata r:id="rId16" o:title=""/>
            </v:shape>
            <o:OLEObject Type="Embed" ProgID="Word.Picture.8" ShapeID="_x0000_i1025" DrawAspect="Content" ObjectID="_1684244241" r:id="rId17"/>
          </w:object>
        </w:r>
      </w:del>
    </w:p>
    <w:p w14:paraId="346648DD" w14:textId="20BFD980" w:rsidR="00E016D9" w:rsidRDefault="00E016D9" w:rsidP="00E016D9">
      <w:pPr>
        <w:pStyle w:val="TF"/>
        <w:rPr>
          <w:del w:id="821" w:author="Author"/>
        </w:rPr>
      </w:pPr>
      <w:del w:id="822" w:author="Author">
        <w:r>
          <w:delText xml:space="preserve">Figure </w:delText>
        </w:r>
        <w:r w:rsidR="00727B9A">
          <w:delText>2</w:delText>
        </w:r>
        <w:r>
          <w:delText>: SA2 Architecture for Accessing Edge Application Server with UL CL/BP</w:delText>
        </w:r>
      </w:del>
    </w:p>
    <w:p w14:paraId="530611D0" w14:textId="77777777" w:rsidR="00E016D9" w:rsidRDefault="00E016D9" w:rsidP="00E016D9">
      <w:pPr>
        <w:pStyle w:val="TH"/>
        <w:rPr>
          <w:del w:id="823" w:author="Author"/>
        </w:rPr>
      </w:pPr>
      <w:del w:id="824" w:author="Author">
        <w:r w:rsidRPr="004E709D">
          <w:object w:dxaOrig="7500" w:dyaOrig="4770" w14:anchorId="15132217">
            <v:shape id="_x0000_i1026" type="#_x0000_t75" style="width:375pt;height:238.5pt" o:ole="">
              <v:imagedata r:id="rId18" o:title=""/>
            </v:shape>
            <o:OLEObject Type="Embed" ProgID="Word.Picture.8" ShapeID="_x0000_i1026" DrawAspect="Content" ObjectID="_1684244242" r:id="rId19"/>
          </w:object>
        </w:r>
      </w:del>
    </w:p>
    <w:p w14:paraId="2AE63600" w14:textId="77777777" w:rsidR="00E016D9" w:rsidRDefault="00E016D9" w:rsidP="00E016D9">
      <w:pPr>
        <w:pStyle w:val="TF"/>
        <w:rPr>
          <w:del w:id="825" w:author="Author"/>
        </w:rPr>
      </w:pPr>
      <w:del w:id="826" w:author="Author">
        <w:r>
          <w:delText>Figure 4: SA2 Architecture for Accessing Edge Application Server without UL CL/BP</w:delText>
        </w:r>
      </w:del>
    </w:p>
    <w:p w14:paraId="5CB264E1" w14:textId="77777777" w:rsidR="00E016D9" w:rsidRDefault="00E016D9" w:rsidP="00E016D9">
      <w:pPr>
        <w:pStyle w:val="NO"/>
      </w:pPr>
      <w:r>
        <w:t>NOTE:</w:t>
      </w:r>
      <w:r>
        <w:tab/>
        <w:t>These figures show the relationship between the EAS and 5GC defined in TS 23.501 [2]. The application layer architecture for enabling edge computing is out of the scope of the SA2 study.</w:t>
      </w:r>
      <w:del w:id="827" w:author="Author">
        <w:r>
          <w:delText xml:space="preserve"> </w:delText>
        </w:r>
      </w:del>
    </w:p>
    <w:bookmarkStart w:id="828" w:name="_MON_1679913487"/>
    <w:bookmarkEnd w:id="828"/>
    <w:p w14:paraId="114A15E0" w14:textId="77777777" w:rsidR="00E016D9" w:rsidRDefault="0010386F" w:rsidP="00E016D9">
      <w:pPr>
        <w:pStyle w:val="TH"/>
        <w:rPr>
          <w:ins w:id="829" w:author="Author"/>
        </w:rPr>
      </w:pPr>
      <w:ins w:id="830" w:author="Author">
        <w:r w:rsidRPr="004E709D">
          <w:rPr>
            <w:noProof/>
          </w:rPr>
          <w:object w:dxaOrig="9356" w:dyaOrig="5668" w14:anchorId="20CBF1CE">
            <v:shape id="_x0000_i1036" type="#_x0000_t75" alt="" style="width:441.6pt;height:246.85pt;mso-width-percent:0;mso-height-percent:0;mso-width-percent:0;mso-height-percent:0" o:ole="">
              <v:imagedata r:id="rId20" o:title="" croptop="3651f" cropbottom="3303f" cropleft="2101f" cropright="91f"/>
            </v:shape>
            <o:OLEObject Type="Embed" ProgID="Word.Picture.8" ShapeID="_x0000_i1036" DrawAspect="Content" ObjectID="_1684244243" r:id="rId21"/>
          </w:object>
        </w:r>
      </w:ins>
    </w:p>
    <w:p w14:paraId="6235F62F" w14:textId="77777777" w:rsidR="00E016D9" w:rsidRDefault="00E016D9" w:rsidP="00E016D9">
      <w:pPr>
        <w:pStyle w:val="TF"/>
        <w:rPr>
          <w:ins w:id="831" w:author="Author"/>
        </w:rPr>
      </w:pPr>
      <w:ins w:id="832" w:author="Author">
        <w:r>
          <w:t>Figure</w:t>
        </w:r>
        <w:r w:rsidR="00BB2424">
          <w:t> </w:t>
        </w:r>
        <w:r w:rsidR="008858D2">
          <w:t>3</w:t>
        </w:r>
        <w:r>
          <w:t>: SA2 Architecture for Accessing Edge Application Server with UL CL/BP</w:t>
        </w:r>
      </w:ins>
    </w:p>
    <w:p w14:paraId="4B3251AC" w14:textId="77777777" w:rsidR="00E016D9" w:rsidRDefault="0010386F" w:rsidP="00E016D9">
      <w:pPr>
        <w:pStyle w:val="TH"/>
        <w:rPr>
          <w:ins w:id="833" w:author="Author"/>
        </w:rPr>
      </w:pPr>
      <w:ins w:id="834" w:author="Author">
        <w:r w:rsidRPr="004E709D">
          <w:rPr>
            <w:noProof/>
          </w:rPr>
          <w:object w:dxaOrig="7500" w:dyaOrig="4770" w14:anchorId="4B081CEA">
            <v:shape id="_x0000_i1037" type="#_x0000_t75" alt="" style="width:342.75pt;height:205.6pt;mso-width-percent:0;mso-height-percent:0;mso-width-percent:0;mso-height-percent:0" o:ole="">
              <v:imagedata r:id="rId18" o:title="" croptop="4725f" cropbottom="4520f" cropleft="2621f" cropright="3015f"/>
            </v:shape>
            <o:OLEObject Type="Embed" ProgID="Word.Picture.8" ShapeID="_x0000_i1037" DrawAspect="Content" ObjectID="_1684244244" r:id="rId22"/>
          </w:object>
        </w:r>
      </w:ins>
    </w:p>
    <w:p w14:paraId="64742333" w14:textId="77777777" w:rsidR="00E016D9" w:rsidRDefault="00E016D9" w:rsidP="00E016D9">
      <w:pPr>
        <w:pStyle w:val="TF"/>
        <w:rPr>
          <w:ins w:id="835" w:author="Author"/>
        </w:rPr>
      </w:pPr>
      <w:ins w:id="836" w:author="Author">
        <w:r>
          <w:t>Figure</w:t>
        </w:r>
        <w:r w:rsidR="00BB2424">
          <w:t> 4</w:t>
        </w:r>
        <w:r>
          <w:t>: SA2 Architecture for Accessing Edge Application Server without UL CL/BP</w:t>
        </w:r>
      </w:ins>
    </w:p>
    <w:p w14:paraId="42D5057F" w14:textId="77777777" w:rsidR="00E016D9" w:rsidRDefault="00E016D9" w:rsidP="00E016D9">
      <w:pPr>
        <w:rPr>
          <w:del w:id="837" w:author="Author"/>
          <w:lang w:eastAsia="x-none"/>
        </w:rPr>
      </w:pPr>
    </w:p>
    <w:p w14:paraId="0140B959" w14:textId="5677550F" w:rsidR="00E016D9" w:rsidRDefault="00E016D9" w:rsidP="00E016D9">
      <w:r>
        <w:t>5GC supports at least</w:t>
      </w:r>
      <w:ins w:id="838" w:author="Author">
        <w:r>
          <w:t xml:space="preserve"> </w:t>
        </w:r>
        <w:r w:rsidR="002A16CB">
          <w:t>the</w:t>
        </w:r>
      </w:ins>
      <w:r>
        <w:t xml:space="preserve"> following three connectivity models to enable Edge Computing:</w:t>
      </w:r>
    </w:p>
    <w:p w14:paraId="2B134780" w14:textId="77777777" w:rsidR="00E016D9" w:rsidRDefault="00E016D9" w:rsidP="00E016D9">
      <w:pPr>
        <w:pStyle w:val="B1"/>
      </w:pPr>
      <w:r w:rsidRPr="00DD3BEC">
        <w:rPr>
          <w:b/>
          <w:rPrChange w:id="839" w:author="Author">
            <w:rPr/>
          </w:rPrChange>
        </w:rPr>
        <w:t>-</w:t>
      </w:r>
      <w:r w:rsidRPr="00DD3BEC">
        <w:rPr>
          <w:b/>
          <w:rPrChange w:id="840" w:author="Author">
            <w:rPr/>
          </w:rPrChange>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DD3BEC">
        <w:rPr>
          <w:b/>
          <w:rPrChange w:id="841" w:author="Author">
            <w:rPr/>
          </w:rPrChange>
        </w:rPr>
        <w:t>-</w:t>
      </w:r>
      <w:r w:rsidRPr="00DD3BEC">
        <w:rPr>
          <w:b/>
          <w:rPrChange w:id="842" w:author="Author">
            <w:rPr/>
          </w:rPrChange>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DD3BEC">
        <w:rPr>
          <w:b/>
          <w:rPrChange w:id="843" w:author="Author">
            <w:rPr/>
          </w:rPrChange>
        </w:rPr>
        <w:t>-</w:t>
      </w:r>
      <w:r w:rsidRPr="00DD3BEC">
        <w:rPr>
          <w:b/>
          <w:rPrChange w:id="844" w:author="Author">
            <w:rPr/>
          </w:rPrChange>
        </w:rPr>
        <w:tab/>
        <w:t>Multiple PDU sessions:</w:t>
      </w:r>
      <w:r>
        <w:t xml:space="preserve"> Edge Computing applications use a specific PDU session with the PDU Session anchor in the local site. The rest of applications use a PDU Session with a central PDU Session anchor. The mapping </w:t>
      </w:r>
      <w:r>
        <w:lastRenderedPageBreak/>
        <w:t>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23" o:title=""/>
          </v:shape>
          <o:OLEObject Type="Embed" ProgID="Word.Picture.8" ShapeID="_x0000_i1027" DrawAspect="Content" ObjectID="_1684244245" r:id="rId24"/>
        </w:object>
      </w:r>
    </w:p>
    <w:p w14:paraId="289616FB" w14:textId="3B07121E" w:rsidR="00E016D9" w:rsidRDefault="00E016D9" w:rsidP="00E016D9">
      <w:pPr>
        <w:pStyle w:val="TF"/>
      </w:pPr>
      <w:r>
        <w:t>Figure</w:t>
      </w:r>
      <w:ins w:id="845" w:author="Author">
        <w:r w:rsidR="00BB2424">
          <w:t> </w:t>
        </w:r>
      </w:ins>
      <w:del w:id="846" w:author="Author">
        <w:r>
          <w:delText xml:space="preserve"> </w:delText>
        </w:r>
      </w:del>
      <w:r>
        <w:t>5: SA2 5GC Connectivity Models for Edge Computing</w:t>
      </w:r>
    </w:p>
    <w:p w14:paraId="0F82D28B" w14:textId="6EDF628A" w:rsidR="002548C3" w:rsidRDefault="002548C3" w:rsidP="00C805E2">
      <w:pPr>
        <w:pStyle w:val="Heading3"/>
      </w:pPr>
      <w:bookmarkStart w:id="847" w:name="_Toc63868518"/>
      <w:bookmarkStart w:id="848" w:name="_Toc72923104"/>
      <w:r>
        <w:t>4.3.2</w:t>
      </w:r>
      <w:r>
        <w:tab/>
        <w:t>Process of Discovering EAS</w:t>
      </w:r>
      <w:bookmarkEnd w:id="847"/>
      <w:bookmarkEnd w:id="848"/>
    </w:p>
    <w:p w14:paraId="605F09B2" w14:textId="47A646F5" w:rsidR="00320435" w:rsidRPr="005132D2" w:rsidRDefault="00320435" w:rsidP="005132D2">
      <w:pPr>
        <w:pStyle w:val="Heading4"/>
      </w:pPr>
      <w:bookmarkStart w:id="849" w:name="_Toc63868519"/>
      <w:bookmarkStart w:id="850" w:name="OLE_LINK21"/>
      <w:bookmarkStart w:id="851" w:name="OLE_LINK22"/>
      <w:bookmarkStart w:id="852" w:name="_Toc72923105"/>
      <w:r>
        <w:t>4.3.2.1</w:t>
      </w:r>
      <w:r>
        <w:tab/>
      </w:r>
      <w:r w:rsidRPr="005132D2">
        <w:t>General</w:t>
      </w:r>
      <w:bookmarkEnd w:id="849"/>
      <w:bookmarkEnd w:id="852"/>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194ED16F" w:rsidR="002548C3" w:rsidRDefault="002548C3" w:rsidP="006C4273">
      <w:pPr>
        <w:pStyle w:val="Heading4"/>
      </w:pPr>
      <w:bookmarkStart w:id="853" w:name="_Toc54946511"/>
      <w:bookmarkStart w:id="854" w:name="_Toc54946126"/>
      <w:bookmarkStart w:id="855" w:name="_Toc54945739"/>
      <w:bookmarkStart w:id="856" w:name="_Toc54944263"/>
      <w:bookmarkStart w:id="857" w:name="_Toc50630904"/>
      <w:bookmarkStart w:id="858" w:name="_Toc50468929"/>
      <w:bookmarkStart w:id="859" w:name="_Toc50468658"/>
      <w:bookmarkStart w:id="860" w:name="_Toc50468388"/>
      <w:bookmarkStart w:id="861" w:name="_Toc50467044"/>
      <w:bookmarkStart w:id="862" w:name="_Toc63868520"/>
      <w:bookmarkStart w:id="863" w:name="_Toc72923106"/>
      <w:bookmarkEnd w:id="850"/>
      <w:bookmarkEnd w:id="851"/>
      <w:r>
        <w:t>4.3.2.</w:t>
      </w:r>
      <w:r w:rsidR="00320435">
        <w:t>2</w:t>
      </w:r>
      <w:r>
        <w:tab/>
        <w:t>DNS</w:t>
      </w:r>
      <w:ins w:id="864" w:author="Author">
        <w:r w:rsidR="002A16CB">
          <w:t>-</w:t>
        </w:r>
      </w:ins>
      <w:del w:id="865" w:author="Author">
        <w:r>
          <w:delText xml:space="preserve"> </w:delText>
        </w:r>
      </w:del>
      <w:r>
        <w:t>based solutions for Multiple PDU Sessions</w:t>
      </w:r>
      <w:bookmarkEnd w:id="853"/>
      <w:bookmarkEnd w:id="854"/>
      <w:bookmarkEnd w:id="855"/>
      <w:bookmarkEnd w:id="856"/>
      <w:bookmarkEnd w:id="857"/>
      <w:bookmarkEnd w:id="858"/>
      <w:bookmarkEnd w:id="859"/>
      <w:bookmarkEnd w:id="860"/>
      <w:bookmarkEnd w:id="861"/>
      <w:bookmarkEnd w:id="862"/>
      <w:bookmarkEnd w:id="863"/>
    </w:p>
    <w:p w14:paraId="6648CFB9" w14:textId="77777777" w:rsidR="006C3480" w:rsidRDefault="006C3480" w:rsidP="006C3480">
      <w:pPr>
        <w:rPr>
          <w:lang w:eastAsia="ko-KR"/>
        </w:rPr>
      </w:pPr>
      <w:bookmarkStart w:id="866"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7FC53C34" w:rsidR="006C3480" w:rsidRDefault="006C3480" w:rsidP="00DD3BEC">
      <w:pPr>
        <w:keepNext/>
        <w:rPr>
          <w:lang w:eastAsia="x-none"/>
        </w:rPr>
        <w:pPrChange w:id="867" w:author="Author">
          <w:pPr/>
        </w:pPrChange>
      </w:pPr>
      <w:r>
        <w:rPr>
          <w:lang w:eastAsia="x-none"/>
        </w:rPr>
        <w:t xml:space="preserve">The following clarifications are therefore required in normative specification(s) on how the Domain Descriptors in URSP are used by the UE in clause 7.1.4 of </w:t>
      </w:r>
      <w:ins w:id="868" w:author="Author">
        <w:r w:rsidR="002A16CB">
          <w:rPr>
            <w:lang w:eastAsia="x-none"/>
          </w:rPr>
          <w:t xml:space="preserve">TS 23.503 </w:t>
        </w:r>
      </w:ins>
      <w:r>
        <w:rPr>
          <w:lang w:eastAsia="x-none"/>
        </w:rPr>
        <w:t>[</w:t>
      </w:r>
      <w:r w:rsidR="00727B9A">
        <w:rPr>
          <w:lang w:eastAsia="x-none"/>
        </w:rPr>
        <w:t>5</w:t>
      </w:r>
      <w:r>
        <w:rPr>
          <w:lang w:eastAsia="x-none"/>
        </w:rPr>
        <w:t>]:</w:t>
      </w:r>
    </w:p>
    <w:p w14:paraId="028CAA27" w14:textId="77777777" w:rsidR="006C3480" w:rsidRDefault="006C3480" w:rsidP="00DD3BEC">
      <w:pPr>
        <w:pStyle w:val="B1"/>
        <w:keepNext/>
        <w:pPrChange w:id="869" w:author="Author">
          <w:pPr>
            <w:pStyle w:val="B1"/>
          </w:pPr>
        </w:pPrChange>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lastRenderedPageBreak/>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870" w:name="_Toc54946512"/>
      <w:bookmarkStart w:id="871" w:name="_Toc54946127"/>
      <w:bookmarkStart w:id="872" w:name="_Toc54945740"/>
      <w:bookmarkStart w:id="873" w:name="_Toc54944264"/>
      <w:bookmarkStart w:id="874" w:name="_Toc50630905"/>
      <w:bookmarkStart w:id="875" w:name="_Toc50468930"/>
      <w:bookmarkStart w:id="876" w:name="_Toc50468659"/>
      <w:bookmarkStart w:id="877" w:name="_Toc50468389"/>
      <w:bookmarkStart w:id="878" w:name="_Toc50467045"/>
      <w:bookmarkStart w:id="879" w:name="_Toc63868521"/>
      <w:bookmarkStart w:id="880" w:name="_Toc72923107"/>
      <w:bookmarkEnd w:id="866"/>
      <w:r>
        <w:t>4.3.2.</w:t>
      </w:r>
      <w:r w:rsidR="00320435">
        <w:t>3</w:t>
      </w:r>
      <w:r>
        <w:tab/>
        <w:t>DNS</w:t>
      </w:r>
      <w:r w:rsidR="00320435">
        <w:t>-</w:t>
      </w:r>
      <w:r>
        <w:t>based solutions for Distributed Anchors</w:t>
      </w:r>
      <w:bookmarkEnd w:id="870"/>
      <w:bookmarkEnd w:id="871"/>
      <w:bookmarkEnd w:id="872"/>
      <w:bookmarkEnd w:id="873"/>
      <w:bookmarkEnd w:id="874"/>
      <w:bookmarkEnd w:id="875"/>
      <w:bookmarkEnd w:id="876"/>
      <w:bookmarkEnd w:id="877"/>
      <w:bookmarkEnd w:id="878"/>
      <w:bookmarkEnd w:id="879"/>
      <w:bookmarkEnd w:id="880"/>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881" w:name="_Toc54946514"/>
      <w:bookmarkStart w:id="882" w:name="_Toc54946129"/>
      <w:bookmarkStart w:id="883" w:name="_Toc54945742"/>
      <w:bookmarkStart w:id="884" w:name="_Toc54944266"/>
      <w:bookmarkStart w:id="885" w:name="_Toc63868522"/>
      <w:bookmarkStart w:id="886" w:name="_Toc72923108"/>
      <w:r>
        <w:t>4.3.2.</w:t>
      </w:r>
      <w:r w:rsidR="006C3480">
        <w:t>4</w:t>
      </w:r>
      <w:r>
        <w:tab/>
        <w:t>DNS</w:t>
      </w:r>
      <w:r w:rsidR="00320435">
        <w:t>-</w:t>
      </w:r>
      <w:r>
        <w:t>based solutions for Session Breakout</w:t>
      </w:r>
      <w:bookmarkEnd w:id="881"/>
      <w:bookmarkEnd w:id="882"/>
      <w:bookmarkEnd w:id="883"/>
      <w:bookmarkEnd w:id="884"/>
      <w:bookmarkEnd w:id="885"/>
      <w:bookmarkEnd w:id="886"/>
    </w:p>
    <w:p w14:paraId="1829768B" w14:textId="39C5F29A" w:rsidR="006C3480" w:rsidRDefault="006C3480" w:rsidP="006C3480">
      <w:pPr>
        <w:rPr>
          <w:lang w:eastAsia="ko-KR"/>
        </w:rPr>
      </w:pPr>
      <w:r>
        <w:rPr>
          <w:lang w:eastAsia="ko-KR"/>
        </w:rPr>
        <w:t xml:space="preserve">For Session Breakout connectivity mode, the </w:t>
      </w:r>
      <w:ins w:id="887" w:author="Author">
        <w:r w:rsidR="00727884">
          <w:rPr>
            <w:lang w:eastAsia="ko-KR"/>
          </w:rPr>
          <w:t>EASDF (EAS Discovery Function)</w:t>
        </w:r>
        <w:r>
          <w:rPr>
            <w:lang w:eastAsia="ko-KR"/>
          </w:rPr>
          <w:t>,</w:t>
        </w:r>
      </w:ins>
      <w:del w:id="888" w:author="Author">
        <w:r>
          <w:rPr>
            <w:lang w:eastAsia="ko-KR"/>
          </w:rPr>
          <w:delText>LDNSR,</w:delText>
        </w:r>
      </w:del>
      <w:r>
        <w:rPr>
          <w:lang w:eastAsia="ko-KR"/>
        </w:rPr>
        <w:t xml:space="preserve"> a new</w:t>
      </w:r>
      <w:r>
        <w:rPr>
          <w:rFonts w:eastAsia="SimSun"/>
          <w:lang w:eastAsia="zh-CN"/>
        </w:rPr>
        <w:t xml:space="preserve"> stand-alone</w:t>
      </w:r>
      <w:r>
        <w:rPr>
          <w:lang w:eastAsia="ko-KR"/>
        </w:rPr>
        <w:t xml:space="preserve"> 5GC network function is proposed. It allows coordination of EAS Discovery using DNS and 5GC connectivity. The </w:t>
      </w:r>
      <w:ins w:id="889" w:author="Author">
        <w:r w:rsidR="00727884">
          <w:rPr>
            <w:lang w:eastAsia="ko-KR"/>
          </w:rPr>
          <w:t>EASDF</w:t>
        </w:r>
      </w:ins>
      <w:del w:id="890" w:author="Author">
        <w:r>
          <w:rPr>
            <w:lang w:eastAsia="ko-KR"/>
          </w:rPr>
          <w:delText>LDNSR</w:delText>
        </w:r>
      </w:del>
      <w:r>
        <w:rPr>
          <w:lang w:eastAsia="ko-KR"/>
        </w:rPr>
        <w:t xml:space="preserve"> facilitates selection of an EAS closer to the edge, and it allows Dynamic ULCL/BP/Local PSA insertion.</w:t>
      </w:r>
    </w:p>
    <w:p w14:paraId="09B5605B" w14:textId="79F8DF80" w:rsidR="006C3480" w:rsidRDefault="006C3480" w:rsidP="006C3480">
      <w:pPr>
        <w:pStyle w:val="B1"/>
        <w:rPr>
          <w:rFonts w:eastAsia="Malgun Gothic"/>
          <w:lang w:eastAsia="ko-KR"/>
        </w:rPr>
      </w:pPr>
      <w:r>
        <w:t>1.</w:t>
      </w:r>
      <w:r>
        <w:tab/>
        <w:t xml:space="preserve">The </w:t>
      </w:r>
      <w:ins w:id="891" w:author="Author">
        <w:r w:rsidR="00727884">
          <w:t>EASDF</w:t>
        </w:r>
      </w:ins>
      <w:del w:id="892" w:author="Author">
        <w:r>
          <w:delText>LDNSR</w:delText>
        </w:r>
      </w:del>
      <w:r>
        <w:t xml:space="preserve"> is dynamically configured with address records of the EAS instances it is to handle so that it can respond appropriately when a local UE attempts to resolve one of these FQDNs.</w:t>
      </w:r>
    </w:p>
    <w:p w14:paraId="0E3E3CD5" w14:textId="1BD0F982" w:rsidR="006C3480" w:rsidRDefault="006C3480" w:rsidP="006C3480">
      <w:pPr>
        <w:pStyle w:val="B1"/>
        <w:rPr>
          <w:rFonts w:eastAsia="Malgun Gothic"/>
          <w:lang w:eastAsia="ko-KR"/>
        </w:rPr>
      </w:pPr>
      <w:r>
        <w:t>2.</w:t>
      </w:r>
      <w:r>
        <w:tab/>
        <w:t xml:space="preserve">The SMF selects the </w:t>
      </w:r>
      <w:ins w:id="893" w:author="Author">
        <w:r w:rsidR="00727884">
          <w:t>EASDF</w:t>
        </w:r>
      </w:ins>
      <w:del w:id="894" w:author="Author">
        <w:r>
          <w:delText>LDNSR</w:delText>
        </w:r>
      </w:del>
      <w:r>
        <w:t xml:space="preserve"> serving the PDU session and configures the UE to use the </w:t>
      </w:r>
      <w:ins w:id="895" w:author="Author">
        <w:r w:rsidR="00727884">
          <w:t>EASDF</w:t>
        </w:r>
      </w:ins>
      <w:del w:id="896" w:author="Author">
        <w:r>
          <w:delText>LDNSR</w:delText>
        </w:r>
      </w:del>
      <w:r>
        <w:t xml:space="preserve"> as its DNS Server for that PDU Session.</w:t>
      </w:r>
    </w:p>
    <w:p w14:paraId="04B06C95" w14:textId="3B009F48" w:rsidR="006C3480" w:rsidRDefault="006C3480" w:rsidP="006C3480">
      <w:pPr>
        <w:pStyle w:val="B1"/>
        <w:rPr>
          <w:rFonts w:eastAsia="Malgun Gothic"/>
          <w:lang w:eastAsia="ko-KR"/>
        </w:rPr>
      </w:pPr>
      <w:r>
        <w:t>3.</w:t>
      </w:r>
      <w:r>
        <w:tab/>
        <w:t xml:space="preserve">The </w:t>
      </w:r>
      <w:ins w:id="897" w:author="Author">
        <w:r w:rsidR="00727884">
          <w:t>EASDF</w:t>
        </w:r>
      </w:ins>
      <w:del w:id="898" w:author="Author">
        <w:r>
          <w:delText>LDNSR</w:delText>
        </w:r>
      </w:del>
      <w:r>
        <w:t xml:space="preserve"> maintains a PDU session context during the lifetime of the PDU session and needs to be made aware of the release of the PDU Session.</w:t>
      </w:r>
    </w:p>
    <w:p w14:paraId="7F424241" w14:textId="21EB69B2" w:rsidR="006C3480" w:rsidRPr="00DD3BEC" w:rsidRDefault="006C3480" w:rsidP="006C3480">
      <w:pPr>
        <w:pStyle w:val="B1"/>
        <w:rPr>
          <w:lang w:val="en-US"/>
          <w:rPrChange w:id="899" w:author="Author">
            <w:rPr/>
          </w:rPrChange>
        </w:rPr>
      </w:pPr>
      <w:r>
        <w:t>4.</w:t>
      </w:r>
      <w:r>
        <w:tab/>
        <w:t xml:space="preserve">The </w:t>
      </w:r>
      <w:ins w:id="900" w:author="Author">
        <w:r w:rsidR="00727884">
          <w:t>EASDF</w:t>
        </w:r>
      </w:ins>
      <w:del w:id="901" w:author="Author">
        <w:r>
          <w:delText>LDNSR</w:delText>
        </w:r>
      </w:del>
      <w:r>
        <w:t xml:space="preserve">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del w:id="902" w:author="Author"/>
          <w:rFonts w:eastAsia="Malgun Gothic"/>
          <w:lang w:val="en-US" w:eastAsia="ko-KR"/>
        </w:rPr>
      </w:pPr>
      <w:del w:id="903" w:author="Author">
        <w:r w:rsidRPr="00131A95">
          <w:rPr>
            <w:color w:val="FF0000"/>
            <w:lang w:val="en-US" w:eastAsia="zh-CN"/>
          </w:rPr>
          <w:delText xml:space="preserve">Editor’s Note: </w:delText>
        </w:r>
        <w:r>
          <w:rPr>
            <w:color w:val="FF0000"/>
            <w:lang w:val="en-US" w:eastAsia="zh-CN"/>
          </w:rPr>
          <w:delText>The name of “LDNSR” would be up to SA2’s final WID outcome</w:delText>
        </w:r>
        <w:r w:rsidRPr="00131A95">
          <w:rPr>
            <w:color w:val="FF0000"/>
            <w:lang w:val="en-US" w:eastAsia="zh-CN"/>
          </w:rPr>
          <w:delText>.</w:delText>
        </w:r>
      </w:del>
    </w:p>
    <w:p w14:paraId="1C976C9E" w14:textId="19512607" w:rsidR="002548C3" w:rsidRDefault="002548C3" w:rsidP="005132D2">
      <w:pPr>
        <w:pStyle w:val="Heading4"/>
      </w:pPr>
      <w:bookmarkStart w:id="904" w:name="_Toc63868523"/>
      <w:bookmarkStart w:id="905" w:name="_Toc72923109"/>
      <w:r>
        <w:t>4.3.3</w:t>
      </w:r>
      <w:r w:rsidR="006C3480">
        <w:t>.5</w:t>
      </w:r>
      <w:r>
        <w:tab/>
        <w:t>Summary of DNS based EAS Discovery</w:t>
      </w:r>
      <w:bookmarkEnd w:id="904"/>
      <w:bookmarkEnd w:id="905"/>
    </w:p>
    <w:p w14:paraId="71DDAD0B" w14:textId="77777777" w:rsidR="006C3480" w:rsidRDefault="006C3480" w:rsidP="006C3480">
      <w:pPr>
        <w:rPr>
          <w:rFonts w:eastAsia="SimSun"/>
          <w:lang w:val="en-US" w:eastAsia="zh-CN"/>
        </w:rPr>
      </w:pPr>
      <w:r>
        <w:rPr>
          <w:rFonts w:eastAsia="SimSun"/>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del w:id="906" w:author="Author">
        <w:r>
          <w:rPr>
            <w:rFonts w:eastAsia="SimSun"/>
            <w:lang w:val="en-US" w:eastAsia="zh-CN"/>
          </w:rPr>
          <w:delText xml:space="preserve"> </w:delText>
        </w:r>
      </w:del>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907" w:name="OLE_LINK4"/>
      <w:bookmarkStart w:id="908" w:name="OLE_LINK5"/>
      <w:r>
        <w:rPr>
          <w:lang w:val="en-US" w:eastAsia="zh-CN"/>
        </w:rPr>
        <w:t xml:space="preserve"> or if the application or application library uses DNS over TCP (DoT) or DNS over HTTPS (DoH), the solution is still under development in SA2.</w:t>
      </w:r>
      <w:bookmarkEnd w:id="907"/>
      <w:bookmarkEnd w:id="908"/>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del w:id="909" w:author="Author"/>
          <w:rFonts w:eastAsia="SimSun"/>
          <w:lang w:val="en-US" w:eastAsia="zh-CN"/>
        </w:rPr>
      </w:pPr>
    </w:p>
    <w:p w14:paraId="287C1DAA" w14:textId="56A7AE2F" w:rsidR="006C3480" w:rsidRPr="005132D2" w:rsidRDefault="006C3480" w:rsidP="005132D2">
      <w:pPr>
        <w:pStyle w:val="Heading4"/>
      </w:pPr>
      <w:bookmarkStart w:id="910" w:name="_Toc63868524"/>
      <w:bookmarkStart w:id="911" w:name="_Toc72923110"/>
      <w:r>
        <w:t>4.3.3.6</w:t>
      </w:r>
      <w:r>
        <w:tab/>
      </w:r>
      <w:r w:rsidRPr="005132D2">
        <w:t>Discussion</w:t>
      </w:r>
      <w:bookmarkEnd w:id="910"/>
      <w:bookmarkEnd w:id="911"/>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lastRenderedPageBreak/>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DD3BEC">
      <w:pPr>
        <w:pStyle w:val="Heading3"/>
        <w:pPrChange w:id="912" w:author="Author">
          <w:pPr>
            <w:pStyle w:val="Heading3"/>
            <w:ind w:left="0" w:firstLine="0"/>
          </w:pPr>
        </w:pPrChange>
      </w:pPr>
      <w:bookmarkStart w:id="913" w:name="_Toc63868525"/>
      <w:bookmarkStart w:id="914" w:name="_Toc72923111"/>
      <w:r w:rsidRPr="005132D2">
        <w:t>4.3.4</w:t>
      </w:r>
      <w:r w:rsidRPr="005132D2">
        <w:tab/>
      </w:r>
      <w:r>
        <w:t xml:space="preserve">Summary of </w:t>
      </w:r>
      <w:r w:rsidRPr="009E4749">
        <w:t>EAS relocation solutions</w:t>
      </w:r>
      <w:bookmarkEnd w:id="913"/>
      <w:bookmarkEnd w:id="914"/>
    </w:p>
    <w:p w14:paraId="365FB9E6" w14:textId="17DA9228" w:rsidR="00B54063" w:rsidRPr="00FB4C7B" w:rsidRDefault="00B54063" w:rsidP="00B54063">
      <w:pPr>
        <w:rPr>
          <w:rFonts w:eastAsia="SimSun"/>
          <w:lang w:val="en-US" w:eastAsia="zh-CN"/>
        </w:rPr>
      </w:pPr>
      <w:r w:rsidRPr="00FB4C7B">
        <w:rPr>
          <w:rFonts w:eastAsia="SimSun"/>
          <w:lang w:val="en-US" w:eastAsia="zh-CN"/>
        </w:rPr>
        <w:t xml:space="preserve">Currently the concluded solutions in SA2 mainly focus </w:t>
      </w:r>
      <w:ins w:id="915" w:author="Author">
        <w:r w:rsidR="002A16CB">
          <w:rPr>
            <w:lang w:val="en-US" w:eastAsia="zh-CN"/>
          </w:rPr>
          <w:t xml:space="preserve">on </w:t>
        </w:r>
      </w:ins>
      <w:r w:rsidRPr="00FB4C7B">
        <w:rPr>
          <w:rFonts w:eastAsia="SimSun"/>
          <w:lang w:val="en-US" w:eastAsia="zh-CN"/>
        </w:rPr>
        <w:t xml:space="preserve">the following </w:t>
      </w:r>
      <w:ins w:id="916" w:author="Author">
        <w:r w:rsidR="002A16CB">
          <w:rPr>
            <w:lang w:val="en-US" w:eastAsia="zh-CN"/>
          </w:rPr>
          <w:t>aspects</w:t>
        </w:r>
      </w:ins>
      <w:del w:id="917" w:author="Author">
        <w:r w:rsidRPr="00FB4C7B">
          <w:rPr>
            <w:rFonts w:eastAsia="SimSun"/>
            <w:lang w:val="en-US" w:eastAsia="zh-CN"/>
          </w:rPr>
          <w:delText>parts</w:delText>
        </w:r>
      </w:del>
      <w:r w:rsidRPr="00FB4C7B">
        <w:rPr>
          <w:rFonts w:eastAsia="SimSun"/>
          <w:lang w:val="en-US" w:eastAsia="zh-CN"/>
        </w:rPr>
        <w:t>:</w:t>
      </w:r>
    </w:p>
    <w:p w14:paraId="116B7B4F" w14:textId="3725BDE2" w:rsidR="00B54063" w:rsidRPr="005132D2" w:rsidRDefault="002A16CB" w:rsidP="00DD3BEC">
      <w:pPr>
        <w:pStyle w:val="B1"/>
        <w:rPr>
          <w:lang w:val="en-US" w:eastAsia="zh-CN"/>
        </w:rPr>
        <w:pPrChange w:id="918" w:author="Author">
          <w:pPr>
            <w:pStyle w:val="ListParagraph"/>
            <w:numPr>
              <w:numId w:val="44"/>
            </w:numPr>
            <w:ind w:left="420" w:hanging="420"/>
          </w:pPr>
        </w:pPrChange>
      </w:pPr>
      <w:ins w:id="919" w:author="Author">
        <w:r>
          <w:rPr>
            <w:lang w:val="en-US" w:eastAsia="zh-CN"/>
          </w:rPr>
          <w:t>1.</w:t>
        </w:r>
        <w:r>
          <w:rPr>
            <w:lang w:val="en-US" w:eastAsia="zh-CN"/>
          </w:rPr>
          <w:tab/>
        </w:r>
      </w:ins>
      <w:r w:rsidR="00B54063" w:rsidRPr="005132D2">
        <w:rPr>
          <w:lang w:val="en-US" w:eastAsia="zh-CN"/>
        </w:rPr>
        <w:t>EAS Rediscovery</w:t>
      </w:r>
      <w:del w:id="920" w:author="Author">
        <w:r w:rsidR="00B54063" w:rsidRPr="005132D2">
          <w:rPr>
            <w:lang w:val="en-US" w:eastAsia="zh-CN"/>
          </w:rPr>
          <w:delText>:</w:delText>
        </w:r>
      </w:del>
    </w:p>
    <w:p w14:paraId="63663580" w14:textId="3DF2472A" w:rsidR="00B54063" w:rsidRPr="00FB4C7B" w:rsidRDefault="002A16CB" w:rsidP="00DD3BEC">
      <w:pPr>
        <w:pStyle w:val="B2"/>
        <w:rPr>
          <w:rFonts w:eastAsia="SimSun"/>
          <w:lang w:val="en-US" w:eastAsia="zh-CN"/>
        </w:rPr>
        <w:pPrChange w:id="921" w:author="Author">
          <w:pPr>
            <w:numPr>
              <w:ilvl w:val="1"/>
              <w:numId w:val="44"/>
            </w:numPr>
            <w:overflowPunct w:val="0"/>
            <w:autoSpaceDE w:val="0"/>
            <w:autoSpaceDN w:val="0"/>
            <w:adjustRightInd w:val="0"/>
            <w:ind w:left="840" w:hanging="420"/>
            <w:textAlignment w:val="baseline"/>
          </w:pPr>
        </w:pPrChange>
      </w:pPr>
      <w:ins w:id="922" w:author="Author">
        <w:r>
          <w:rPr>
            <w:lang w:val="en-US" w:eastAsia="zh-CN"/>
          </w:rPr>
          <w:t>-</w:t>
        </w:r>
        <w:r>
          <w:rPr>
            <w:lang w:val="en-US" w:eastAsia="zh-CN"/>
          </w:rPr>
          <w:tab/>
        </w:r>
      </w:ins>
      <w:r w:rsidR="00B54063" w:rsidRPr="00FB4C7B">
        <w:rPr>
          <w:rFonts w:eastAsia="SimSun"/>
          <w:lang w:val="en-US" w:eastAsia="zh-CN"/>
        </w:rPr>
        <w:t xml:space="preserve">The DNS-based EAS </w:t>
      </w:r>
      <w:r w:rsidR="00B54063">
        <w:rPr>
          <w:rFonts w:eastAsia="SimSun"/>
          <w:lang w:val="en-US" w:eastAsia="zh-CN"/>
        </w:rPr>
        <w:t>re</w:t>
      </w:r>
      <w:r w:rsidR="00B54063"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12A0FBB7" w:rsidR="00B54063" w:rsidRPr="00FB4C7B" w:rsidRDefault="002A16CB" w:rsidP="00DD3BEC">
      <w:pPr>
        <w:pStyle w:val="B2"/>
        <w:rPr>
          <w:rFonts w:eastAsia="SimSun"/>
          <w:lang w:val="en-US" w:eastAsia="zh-CN"/>
        </w:rPr>
        <w:pPrChange w:id="923" w:author="Author">
          <w:pPr>
            <w:numPr>
              <w:ilvl w:val="1"/>
              <w:numId w:val="44"/>
            </w:numPr>
            <w:overflowPunct w:val="0"/>
            <w:autoSpaceDE w:val="0"/>
            <w:autoSpaceDN w:val="0"/>
            <w:adjustRightInd w:val="0"/>
            <w:ind w:left="840" w:hanging="420"/>
            <w:textAlignment w:val="baseline"/>
          </w:pPr>
        </w:pPrChange>
      </w:pPr>
      <w:ins w:id="924" w:author="Author">
        <w:r>
          <w:rPr>
            <w:lang w:val="en-US" w:eastAsia="zh-CN"/>
          </w:rPr>
          <w:t>-</w:t>
        </w:r>
        <w:r>
          <w:rPr>
            <w:lang w:val="en-US" w:eastAsia="zh-CN"/>
          </w:rPr>
          <w:tab/>
        </w:r>
      </w:ins>
      <w:r w:rsidR="00B54063" w:rsidRPr="00FB4C7B">
        <w:rPr>
          <w:rFonts w:eastAsia="SimSun"/>
          <w:lang w:val="en-US" w:eastAsia="zh-CN"/>
        </w:rPr>
        <w:t xml:space="preserve">The UE is informed via the application layer signaling, like HTTP REDIRECT, which is out of 3GPP </w:t>
      </w:r>
      <w:r w:rsidR="00B54063">
        <w:rPr>
          <w:rFonts w:eastAsia="SimSun"/>
          <w:lang w:val="en-US" w:eastAsia="zh-CN"/>
        </w:rPr>
        <w:t xml:space="preserve">SA2 </w:t>
      </w:r>
      <w:r w:rsidR="00B54063" w:rsidRPr="00FB4C7B">
        <w:rPr>
          <w:rFonts w:eastAsia="SimSun"/>
          <w:lang w:val="en-US" w:eastAsia="zh-CN"/>
        </w:rPr>
        <w:t>scope.</w:t>
      </w:r>
    </w:p>
    <w:p w14:paraId="47666590" w14:textId="44E54CB5" w:rsidR="00B54063" w:rsidRPr="00FB4C7B" w:rsidRDefault="002A16CB" w:rsidP="00DD3BEC">
      <w:pPr>
        <w:pStyle w:val="B1"/>
        <w:rPr>
          <w:rFonts w:eastAsia="SimSun"/>
          <w:lang w:val="en-US" w:eastAsia="zh-CN"/>
        </w:rPr>
        <w:pPrChange w:id="925" w:author="Author">
          <w:pPr>
            <w:numPr>
              <w:numId w:val="44"/>
            </w:numPr>
            <w:overflowPunct w:val="0"/>
            <w:autoSpaceDE w:val="0"/>
            <w:autoSpaceDN w:val="0"/>
            <w:adjustRightInd w:val="0"/>
            <w:ind w:left="420" w:hanging="420"/>
            <w:textAlignment w:val="baseline"/>
          </w:pPr>
        </w:pPrChange>
      </w:pPr>
      <w:ins w:id="926" w:author="Author">
        <w:r>
          <w:rPr>
            <w:lang w:val="en-US" w:eastAsia="zh-CN"/>
          </w:rPr>
          <w:t>2.</w:t>
        </w:r>
        <w:r>
          <w:rPr>
            <w:lang w:val="en-US" w:eastAsia="zh-CN"/>
          </w:rPr>
          <w:tab/>
        </w:r>
      </w:ins>
      <w:r w:rsidR="00B54063">
        <w:rPr>
          <w:rFonts w:eastAsia="SimSun"/>
          <w:lang w:val="en-US" w:eastAsia="zh-CN"/>
        </w:rPr>
        <w:t>For less packet loss, b</w:t>
      </w:r>
      <w:r w:rsidR="00B54063" w:rsidRPr="00FB4C7B">
        <w:rPr>
          <w:rFonts w:eastAsia="SimSun"/>
          <w:lang w:val="en-US" w:eastAsia="zh-CN"/>
        </w:rPr>
        <w:t xml:space="preserve">uffering the uplink data in the target PSA-UPF </w:t>
      </w:r>
      <w:r w:rsidR="00B54063">
        <w:rPr>
          <w:rFonts w:eastAsia="SimSun"/>
          <w:lang w:val="en-US" w:eastAsia="zh-CN"/>
        </w:rPr>
        <w:t>is proposed w</w:t>
      </w:r>
      <w:r w:rsidR="00B54063" w:rsidRPr="00FB4C7B">
        <w:rPr>
          <w:rFonts w:eastAsia="SimSun"/>
          <w:lang w:val="en-US" w:eastAsia="zh-CN"/>
        </w:rPr>
        <w:t>hen the EAS relocation begins.</w:t>
      </w:r>
    </w:p>
    <w:p w14:paraId="3E53278B" w14:textId="2BBCA28F" w:rsidR="00B54063" w:rsidRPr="00FB4C7B" w:rsidRDefault="002A16CB" w:rsidP="00DD3BEC">
      <w:pPr>
        <w:pStyle w:val="B1"/>
        <w:rPr>
          <w:rFonts w:eastAsia="SimSun"/>
          <w:lang w:val="en-US" w:eastAsia="zh-CN"/>
        </w:rPr>
        <w:pPrChange w:id="927" w:author="Author">
          <w:pPr>
            <w:numPr>
              <w:numId w:val="44"/>
            </w:numPr>
            <w:overflowPunct w:val="0"/>
            <w:autoSpaceDE w:val="0"/>
            <w:autoSpaceDN w:val="0"/>
            <w:adjustRightInd w:val="0"/>
            <w:ind w:left="420" w:hanging="420"/>
            <w:textAlignment w:val="baseline"/>
          </w:pPr>
        </w:pPrChange>
      </w:pPr>
      <w:ins w:id="928" w:author="Author">
        <w:r>
          <w:rPr>
            <w:lang w:val="en-US" w:eastAsia="zh-CN"/>
          </w:rPr>
          <w:t>3.</w:t>
        </w:r>
        <w:r>
          <w:rPr>
            <w:lang w:val="en-US" w:eastAsia="zh-CN"/>
          </w:rPr>
          <w:tab/>
        </w:r>
      </w:ins>
      <w:r w:rsidR="00B54063" w:rsidRPr="00FB4C7B">
        <w:rPr>
          <w:rFonts w:eastAsia="SimSun"/>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del w:id="929" w:author="Author">
        <w:r w:rsidR="00B54063" w:rsidRPr="00FB4C7B">
          <w:rPr>
            <w:rFonts w:eastAsia="SimSun"/>
            <w:lang w:val="en-US" w:eastAsia="zh-CN"/>
          </w:rPr>
          <w:delText xml:space="preserve"> </w:delText>
        </w:r>
      </w:del>
    </w:p>
    <w:p w14:paraId="1720DE5C" w14:textId="67C628D1" w:rsidR="00B54063" w:rsidRPr="00FB4C7B" w:rsidRDefault="002A16CB" w:rsidP="00DD3BEC">
      <w:pPr>
        <w:pStyle w:val="B1"/>
        <w:rPr>
          <w:rFonts w:eastAsia="SimSun"/>
          <w:lang w:val="en-US" w:eastAsia="zh-CN"/>
        </w:rPr>
        <w:pPrChange w:id="930" w:author="Author">
          <w:pPr>
            <w:numPr>
              <w:numId w:val="44"/>
            </w:numPr>
            <w:overflowPunct w:val="0"/>
            <w:autoSpaceDE w:val="0"/>
            <w:autoSpaceDN w:val="0"/>
            <w:adjustRightInd w:val="0"/>
            <w:ind w:left="420" w:hanging="420"/>
            <w:textAlignment w:val="baseline"/>
          </w:pPr>
        </w:pPrChange>
      </w:pPr>
      <w:ins w:id="931" w:author="Author">
        <w:r>
          <w:rPr>
            <w:lang w:val="en-US" w:eastAsia="zh-CN"/>
          </w:rPr>
          <w:t>4.</w:t>
        </w:r>
        <w:r>
          <w:rPr>
            <w:lang w:val="en-US" w:eastAsia="zh-CN"/>
          </w:rPr>
          <w:tab/>
        </w:r>
      </w:ins>
      <w:r w:rsidR="00B54063" w:rsidRPr="00FB4C7B">
        <w:rPr>
          <w:rFonts w:eastAsia="SimSun"/>
          <w:lang w:val="en-US" w:eastAsia="zh-CN"/>
        </w:rPr>
        <w:t xml:space="preserve">The Coordination indication can be provided by </w:t>
      </w:r>
      <w:ins w:id="932" w:author="Author">
        <w:r>
          <w:rPr>
            <w:lang w:val="en-US" w:eastAsia="zh-CN"/>
          </w:rPr>
          <w:t xml:space="preserve">the </w:t>
        </w:r>
      </w:ins>
      <w:r w:rsidR="00B54063" w:rsidRPr="00FB4C7B">
        <w:rPr>
          <w:rFonts w:eastAsia="SimSun"/>
          <w:lang w:val="en-US" w:eastAsia="zh-CN"/>
        </w:rPr>
        <w:t xml:space="preserve">AF to </w:t>
      </w:r>
      <w:ins w:id="933" w:author="Author">
        <w:r>
          <w:rPr>
            <w:lang w:val="en-US" w:eastAsia="zh-CN"/>
          </w:rPr>
          <w:t>allow</w:t>
        </w:r>
      </w:ins>
      <w:del w:id="934" w:author="Author">
        <w:r w:rsidR="00B54063" w:rsidRPr="00FB4C7B">
          <w:rPr>
            <w:rFonts w:eastAsia="SimSun"/>
            <w:lang w:val="en-US" w:eastAsia="zh-CN"/>
          </w:rPr>
          <w:delText>let both the</w:delText>
        </w:r>
      </w:del>
      <w:r w:rsidR="00B54063" w:rsidRPr="00FB4C7B">
        <w:rPr>
          <w:rFonts w:eastAsia="SimSun"/>
          <w:lang w:val="en-US" w:eastAsia="zh-CN"/>
        </w:rPr>
        <w:t xml:space="preserve"> connections to the source EAS and target EAS </w:t>
      </w:r>
      <w:ins w:id="935" w:author="Author">
        <w:r>
          <w:rPr>
            <w:lang w:val="en-US" w:eastAsia="zh-CN"/>
          </w:rPr>
          <w:t>to</w:t>
        </w:r>
      </w:ins>
      <w:del w:id="936" w:author="Author">
        <w:r w:rsidR="00B54063">
          <w:rPr>
            <w:rFonts w:eastAsia="SimSun"/>
            <w:lang w:val="en-US" w:eastAsia="zh-CN"/>
          </w:rPr>
          <w:delText>can</w:delText>
        </w:r>
      </w:del>
      <w:r w:rsidR="00B54063">
        <w:rPr>
          <w:rFonts w:eastAsia="SimSun"/>
          <w:lang w:val="en-US" w:eastAsia="zh-CN"/>
        </w:rPr>
        <w:t xml:space="preserve"> </w:t>
      </w:r>
      <w:r w:rsidR="00B54063" w:rsidRPr="00FB4C7B">
        <w:rPr>
          <w:rFonts w:eastAsia="SimSun"/>
          <w:lang w:val="en-US" w:eastAsia="zh-CN"/>
        </w:rPr>
        <w:t xml:space="preserve">coexist for a </w:t>
      </w:r>
      <w:del w:id="937" w:author="Author">
        <w:r w:rsidR="00B54063" w:rsidRPr="00FB4C7B">
          <w:rPr>
            <w:rFonts w:eastAsia="SimSun"/>
            <w:lang w:val="en-US" w:eastAsia="zh-CN"/>
          </w:rPr>
          <w:delText xml:space="preserve">time </w:delText>
        </w:r>
      </w:del>
      <w:r w:rsidR="00B54063" w:rsidRPr="00FB4C7B">
        <w:rPr>
          <w:rFonts w:eastAsia="SimSun"/>
          <w:lang w:val="en-US" w:eastAsia="zh-CN"/>
        </w:rPr>
        <w:t>period</w:t>
      </w:r>
      <w:ins w:id="938" w:author="Author">
        <w:r>
          <w:rPr>
            <w:lang w:val="en-US" w:eastAsia="zh-CN"/>
          </w:rPr>
          <w:t xml:space="preserve"> of time</w:t>
        </w:r>
        <w:r w:rsidR="00B54063" w:rsidRPr="00FB4C7B">
          <w:rPr>
            <w:lang w:val="en-US" w:eastAsia="zh-CN"/>
          </w:rPr>
          <w:t>.</w:t>
        </w:r>
      </w:ins>
      <w:del w:id="939" w:author="Author">
        <w:r w:rsidR="00B54063" w:rsidRPr="00FB4C7B">
          <w:rPr>
            <w:rFonts w:eastAsia="SimSun"/>
            <w:lang w:val="en-US" w:eastAsia="zh-CN"/>
          </w:rPr>
          <w:delText xml:space="preserve">. </w:delText>
        </w:r>
      </w:del>
    </w:p>
    <w:p w14:paraId="62FF213F" w14:textId="3818DB7A" w:rsidR="00B54063" w:rsidRPr="00FB4C7B" w:rsidRDefault="002A16CB" w:rsidP="00DD3BEC">
      <w:pPr>
        <w:pStyle w:val="B1"/>
        <w:rPr>
          <w:rFonts w:eastAsia="SimSun"/>
          <w:lang w:val="en-US" w:eastAsia="zh-CN"/>
        </w:rPr>
        <w:pPrChange w:id="940" w:author="Author">
          <w:pPr>
            <w:numPr>
              <w:numId w:val="44"/>
            </w:numPr>
            <w:overflowPunct w:val="0"/>
            <w:autoSpaceDE w:val="0"/>
            <w:autoSpaceDN w:val="0"/>
            <w:adjustRightInd w:val="0"/>
            <w:ind w:left="420" w:hanging="420"/>
            <w:textAlignment w:val="baseline"/>
          </w:pPr>
        </w:pPrChange>
      </w:pPr>
      <w:ins w:id="941" w:author="Author">
        <w:r>
          <w:rPr>
            <w:lang w:val="en-US" w:eastAsia="zh-CN"/>
          </w:rPr>
          <w:t>5.</w:t>
        </w:r>
        <w:r>
          <w:rPr>
            <w:lang w:val="en-US" w:eastAsia="zh-CN"/>
          </w:rPr>
          <w:tab/>
        </w:r>
      </w:ins>
      <w:r w:rsidR="00B54063"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2CA8B355" w:rsidR="00E016D9" w:rsidRPr="005132D2" w:rsidRDefault="00B54063" w:rsidP="005132D2">
      <w:pPr>
        <w:pStyle w:val="NO"/>
        <w:rPr>
          <w:rFonts w:eastAsia="SimSun"/>
          <w:lang w:val="en-US" w:eastAsia="zh-CN"/>
        </w:rPr>
      </w:pPr>
      <w:r>
        <w:t>NOTE:</w:t>
      </w:r>
      <w:ins w:id="942" w:author="Author">
        <w:r w:rsidR="002A16CB">
          <w:tab/>
        </w:r>
      </w:ins>
      <w:del w:id="943" w:author="Author">
        <w:r>
          <w:delText xml:space="preserve"> </w:delText>
        </w:r>
      </w:del>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944" w:name="_Toc63868526"/>
      <w:bookmarkStart w:id="945" w:name="_Toc72923112"/>
      <w:r>
        <w:t>4.4</w:t>
      </w:r>
      <w:r>
        <w:tab/>
      </w:r>
      <w:r>
        <w:tab/>
        <w:t xml:space="preserve">SA5 </w:t>
      </w:r>
      <w:r w:rsidR="00BE78D5">
        <w:t xml:space="preserve">Edge </w:t>
      </w:r>
      <w:r>
        <w:t>Management</w:t>
      </w:r>
      <w:bookmarkEnd w:id="944"/>
      <w:bookmarkEnd w:id="945"/>
    </w:p>
    <w:p w14:paraId="08AE0322" w14:textId="77777777" w:rsidR="008659C8" w:rsidRDefault="008659C8" w:rsidP="00DD3BEC">
      <w:pPr>
        <w:keepNext/>
        <w:rPr>
          <w:lang w:val="en-US"/>
        </w:rPr>
        <w:pPrChange w:id="946" w:author="Author">
          <w:pPr/>
        </w:pPrChange>
      </w:pPr>
      <w:r>
        <w:rPr>
          <w:lang w:val="en-US"/>
        </w:rPr>
        <w:t>SA5 has recently agreed a new study item [4] on the management aspects of edge computing. The focus of the study item will be on the following scenarios:</w:t>
      </w:r>
    </w:p>
    <w:p w14:paraId="16BAE501" w14:textId="5050CF48" w:rsidR="008659C8" w:rsidRDefault="002A16CB" w:rsidP="00DD3BEC">
      <w:pPr>
        <w:pStyle w:val="B1"/>
        <w:keepNext/>
        <w:rPr>
          <w:lang w:val="en-US" w:eastAsia="zh-TW"/>
        </w:rPr>
        <w:pPrChange w:id="947" w:author="Author">
          <w:pPr>
            <w:numPr>
              <w:numId w:val="11"/>
            </w:numPr>
            <w:overflowPunct w:val="0"/>
            <w:autoSpaceDE w:val="0"/>
            <w:autoSpaceDN w:val="0"/>
            <w:ind w:left="720" w:hanging="360"/>
          </w:pPr>
        </w:pPrChange>
      </w:pPr>
      <w:ins w:id="948" w:author="Author">
        <w:r>
          <w:t>-</w:t>
        </w:r>
        <w:r>
          <w:tab/>
        </w:r>
      </w:ins>
      <w:r w:rsidR="008659C8">
        <w:t xml:space="preserve">How 3GPP management solutions support the </w:t>
      </w:r>
      <w:ins w:id="949" w:author="Author">
        <w:r>
          <w:t>third-</w:t>
        </w:r>
      </w:ins>
      <w:del w:id="950" w:author="Author">
        <w:r w:rsidR="008659C8">
          <w:delText>3</w:delText>
        </w:r>
        <w:r w:rsidR="008659C8">
          <w:rPr>
            <w:vertAlign w:val="superscript"/>
          </w:rPr>
          <w:delText>rd</w:delText>
        </w:r>
        <w:r w:rsidR="008659C8">
          <w:delText xml:space="preserve"> </w:delText>
        </w:r>
      </w:del>
      <w:r w:rsidR="008659C8">
        <w:t xml:space="preserve">party service provider to deploy and manage </w:t>
      </w:r>
      <w:ins w:id="951" w:author="Author">
        <w:r>
          <w:t xml:space="preserve">the </w:t>
        </w:r>
      </w:ins>
      <w:r w:rsidR="008659C8">
        <w:t>Edge Configuration Server.</w:t>
      </w:r>
    </w:p>
    <w:p w14:paraId="1AF00CF1" w14:textId="472CD5DF" w:rsidR="008659C8" w:rsidRDefault="002A16CB" w:rsidP="00DD3BEC">
      <w:pPr>
        <w:pStyle w:val="B1"/>
        <w:keepNext/>
        <w:rPr>
          <w:rFonts w:eastAsia="MS Mincho"/>
        </w:rPr>
        <w:pPrChange w:id="952" w:author="Author">
          <w:pPr>
            <w:numPr>
              <w:numId w:val="11"/>
            </w:numPr>
            <w:overflowPunct w:val="0"/>
            <w:autoSpaceDE w:val="0"/>
            <w:autoSpaceDN w:val="0"/>
            <w:adjustRightInd w:val="0"/>
            <w:ind w:left="720" w:hanging="360"/>
          </w:pPr>
        </w:pPrChange>
      </w:pPr>
      <w:ins w:id="953"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E15A840" w:rsidR="008659C8" w:rsidRDefault="002A16CB" w:rsidP="00DD3BEC">
      <w:pPr>
        <w:pStyle w:val="B1"/>
        <w:pPrChange w:id="954" w:author="Author">
          <w:pPr>
            <w:numPr>
              <w:numId w:val="11"/>
            </w:numPr>
            <w:overflowPunct w:val="0"/>
            <w:autoSpaceDE w:val="0"/>
            <w:autoSpaceDN w:val="0"/>
            <w:adjustRightInd w:val="0"/>
            <w:ind w:left="720" w:hanging="360"/>
          </w:pPr>
        </w:pPrChange>
      </w:pPr>
      <w:ins w:id="955"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3FE469BB" w:rsidR="008659C8" w:rsidRDefault="008659C8" w:rsidP="008659C8">
      <w:r>
        <w:t xml:space="preserve">As can be seen, SA5 </w:t>
      </w:r>
      <w:ins w:id="956" w:author="Author">
        <w:r w:rsidR="002A16CB">
          <w:t xml:space="preserve">has </w:t>
        </w:r>
        <w:r>
          <w:t>adopt</w:t>
        </w:r>
        <w:r w:rsidR="002A16CB">
          <w:t>ed</w:t>
        </w:r>
      </w:ins>
      <w:del w:id="957" w:author="Author">
        <w:r>
          <w:delText>adopts</w:delText>
        </w:r>
      </w:del>
      <w:r>
        <w:t xml:space="preserve"> the SA6 architecture and will study ways of enabling it through providing the necessary management functions.</w:t>
      </w:r>
    </w:p>
    <w:p w14:paraId="44E32F7A" w14:textId="77777777" w:rsidR="008659C8" w:rsidRDefault="008659C8" w:rsidP="00DD3BEC">
      <w:pPr>
        <w:keepNext/>
        <w:pPrChange w:id="958" w:author="Author">
          <w:pPr/>
        </w:pPrChange>
      </w:pPr>
      <w:r>
        <w:t>The scope has been set to the following items:</w:t>
      </w:r>
    </w:p>
    <w:p w14:paraId="5AA1378E" w14:textId="38B8F38A" w:rsidR="008659C8" w:rsidRDefault="002A16CB" w:rsidP="00DD3BEC">
      <w:pPr>
        <w:pStyle w:val="B1"/>
        <w:rPr>
          <w:lang w:eastAsia="zh-CN"/>
        </w:rPr>
        <w:pPrChange w:id="959" w:author="Author">
          <w:pPr>
            <w:numPr>
              <w:ilvl w:val="1"/>
              <w:numId w:val="12"/>
            </w:numPr>
            <w:overflowPunct w:val="0"/>
            <w:autoSpaceDE w:val="0"/>
            <w:autoSpaceDN w:val="0"/>
            <w:adjustRightInd w:val="0"/>
            <w:ind w:left="1080" w:right="-101" w:hanging="360"/>
          </w:pPr>
        </w:pPrChange>
      </w:pPr>
      <w:ins w:id="960" w:author="Author">
        <w:r>
          <w:rPr>
            <w:lang w:eastAsia="zh-CN"/>
          </w:rPr>
          <w:t xml:space="preserve">1. </w:t>
        </w:r>
        <w:r>
          <w:rPr>
            <w:lang w:eastAsia="zh-CN"/>
          </w:rPr>
          <w:tab/>
        </w:r>
      </w:ins>
      <w:r w:rsidR="008659C8">
        <w:rPr>
          <w:lang w:eastAsia="zh-CN"/>
        </w:rPr>
        <w:t xml:space="preserve">The lifecycle management of </w:t>
      </w:r>
      <w:r w:rsidR="008659C8">
        <w:t>EAS, EES and ECS needed to support edge computing, by considering the various deployment scenarios.</w:t>
      </w:r>
    </w:p>
    <w:p w14:paraId="75DD336D" w14:textId="2A63CF59" w:rsidR="008659C8" w:rsidRDefault="002A16CB" w:rsidP="00DD3BEC">
      <w:pPr>
        <w:pStyle w:val="B1"/>
        <w:rPr>
          <w:lang w:eastAsia="zh-CN"/>
        </w:rPr>
        <w:pPrChange w:id="961" w:author="Author">
          <w:pPr>
            <w:numPr>
              <w:ilvl w:val="1"/>
              <w:numId w:val="12"/>
            </w:numPr>
            <w:overflowPunct w:val="0"/>
            <w:autoSpaceDE w:val="0"/>
            <w:autoSpaceDN w:val="0"/>
            <w:adjustRightInd w:val="0"/>
            <w:ind w:left="1080" w:right="-101" w:hanging="360"/>
          </w:pPr>
        </w:pPrChange>
      </w:pPr>
      <w:ins w:id="962" w:author="Author">
        <w:r>
          <w:lastRenderedPageBreak/>
          <w:t>2.</w:t>
        </w:r>
        <w:r>
          <w:tab/>
        </w:r>
      </w:ins>
      <w:r w:rsidR="008659C8">
        <w:t>Deployment and provisioning of 5GC network functions needed to support the edge computing.</w:t>
      </w:r>
    </w:p>
    <w:p w14:paraId="420ACB91" w14:textId="5216577B" w:rsidR="008659C8" w:rsidRDefault="002A16CB" w:rsidP="00DD3BEC">
      <w:pPr>
        <w:pStyle w:val="B1"/>
        <w:rPr>
          <w:lang w:eastAsia="zh-CN"/>
        </w:rPr>
        <w:pPrChange w:id="963" w:author="Author">
          <w:pPr>
            <w:numPr>
              <w:ilvl w:val="1"/>
              <w:numId w:val="12"/>
            </w:numPr>
            <w:overflowPunct w:val="0"/>
            <w:autoSpaceDE w:val="0"/>
            <w:autoSpaceDN w:val="0"/>
            <w:adjustRightInd w:val="0"/>
            <w:ind w:left="1080" w:right="-101" w:hanging="360"/>
          </w:pPr>
        </w:pPrChange>
      </w:pPr>
      <w:bookmarkStart w:id="964" w:name="_Hlk34287694"/>
      <w:ins w:id="965" w:author="Author">
        <w:r>
          <w:rPr>
            <w:lang w:eastAsia="zh-CN"/>
          </w:rPr>
          <w:t>3.</w:t>
        </w:r>
        <w:r>
          <w:rPr>
            <w:lang w:eastAsia="zh-CN"/>
          </w:rPr>
          <w:tab/>
        </w:r>
      </w:ins>
      <w:r w:rsidR="008659C8">
        <w:rPr>
          <w:lang w:eastAsia="zh-CN"/>
        </w:rPr>
        <w:t>Provisioning of</w:t>
      </w:r>
      <w:r w:rsidR="008659C8">
        <w:t xml:space="preserve"> EES, and ECS needed to support</w:t>
      </w:r>
      <w:r w:rsidR="008659C8">
        <w:rPr>
          <w:lang w:eastAsia="zh-CN"/>
        </w:rPr>
        <w:t xml:space="preserve"> </w:t>
      </w:r>
      <w:r w:rsidR="008659C8">
        <w:t>edge computing.</w:t>
      </w:r>
    </w:p>
    <w:bookmarkEnd w:id="964"/>
    <w:p w14:paraId="333053F7" w14:textId="3E26F4D5" w:rsidR="008659C8" w:rsidRDefault="002A16CB" w:rsidP="00DD3BEC">
      <w:pPr>
        <w:pStyle w:val="B1"/>
        <w:rPr>
          <w:lang w:eastAsia="zh-CN"/>
        </w:rPr>
        <w:pPrChange w:id="966" w:author="Author">
          <w:pPr>
            <w:numPr>
              <w:ilvl w:val="1"/>
              <w:numId w:val="12"/>
            </w:numPr>
            <w:overflowPunct w:val="0"/>
            <w:autoSpaceDE w:val="0"/>
            <w:autoSpaceDN w:val="0"/>
            <w:adjustRightInd w:val="0"/>
            <w:ind w:left="1080" w:right="-101" w:hanging="360"/>
          </w:pPr>
        </w:pPrChange>
      </w:pPr>
      <w:ins w:id="967" w:author="Author">
        <w:r>
          <w:rPr>
            <w:lang w:val="en-US"/>
          </w:rPr>
          <w:t>4.</w:t>
        </w:r>
        <w:r>
          <w:rPr>
            <w:lang w:val="en-US"/>
          </w:rPr>
          <w:tab/>
        </w:r>
      </w:ins>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778B5F79" w:rsidR="008659C8" w:rsidRDefault="002A16CB" w:rsidP="00DD3BEC">
      <w:pPr>
        <w:pStyle w:val="B1"/>
        <w:rPr>
          <w:lang w:eastAsia="zh-CN"/>
        </w:rPr>
        <w:pPrChange w:id="968" w:author="Author">
          <w:pPr>
            <w:numPr>
              <w:ilvl w:val="1"/>
              <w:numId w:val="12"/>
            </w:numPr>
            <w:overflowPunct w:val="0"/>
            <w:autoSpaceDE w:val="0"/>
            <w:autoSpaceDN w:val="0"/>
            <w:adjustRightInd w:val="0"/>
            <w:ind w:left="1080" w:right="-101" w:hanging="360"/>
          </w:pPr>
        </w:pPrChange>
      </w:pPr>
      <w:ins w:id="969" w:author="Author">
        <w:r>
          <w:t>5.</w:t>
        </w:r>
        <w:r>
          <w:tab/>
        </w:r>
      </w:ins>
      <w:r w:rsidR="008659C8">
        <w:t xml:space="preserve">Fault supervision </w:t>
      </w:r>
      <w:r w:rsidR="008659C8">
        <w:rPr>
          <w:lang w:eastAsia="zh-CN"/>
        </w:rPr>
        <w:t xml:space="preserve">of </w:t>
      </w:r>
      <w:r w:rsidR="008659C8">
        <w:t>EES, ECS and relevant 5GC functions needed to support edge computing.</w:t>
      </w:r>
    </w:p>
    <w:p w14:paraId="2D910EDC" w14:textId="38DAABD4" w:rsidR="008659C8" w:rsidRDefault="002A16CB" w:rsidP="00DD3BEC">
      <w:pPr>
        <w:pStyle w:val="B1"/>
        <w:pPrChange w:id="970" w:author="Author">
          <w:pPr>
            <w:numPr>
              <w:ilvl w:val="1"/>
              <w:numId w:val="12"/>
            </w:numPr>
            <w:overflowPunct w:val="0"/>
            <w:autoSpaceDE w:val="0"/>
            <w:autoSpaceDN w:val="0"/>
            <w:adjustRightInd w:val="0"/>
            <w:ind w:left="1080" w:right="-101" w:hanging="360"/>
          </w:pPr>
        </w:pPrChange>
      </w:pPr>
      <w:ins w:id="971" w:author="Author">
        <w:r>
          <w:t>6.</w:t>
        </w:r>
        <w:r>
          <w:tab/>
        </w:r>
      </w:ins>
      <w:r w:rsidR="008659C8">
        <w:t>Mechanism(s) to enable and support EAS deployment on a particular edge data network.</w:t>
      </w:r>
    </w:p>
    <w:p w14:paraId="30F3DE65" w14:textId="42814F56" w:rsidR="008659C8" w:rsidRDefault="002A16CB" w:rsidP="00DD3BEC">
      <w:pPr>
        <w:pStyle w:val="B1"/>
        <w:keepNext/>
        <w:pPrChange w:id="972" w:author="Author">
          <w:pPr>
            <w:numPr>
              <w:ilvl w:val="1"/>
              <w:numId w:val="12"/>
            </w:numPr>
            <w:overflowPunct w:val="0"/>
            <w:autoSpaceDE w:val="0"/>
            <w:autoSpaceDN w:val="0"/>
            <w:adjustRightInd w:val="0"/>
            <w:ind w:left="1080" w:right="-101" w:hanging="360"/>
          </w:pPr>
        </w:pPrChange>
      </w:pPr>
      <w:ins w:id="973" w:author="Author">
        <w:r>
          <w:t>7.</w:t>
        </w:r>
        <w:r>
          <w:tab/>
        </w:r>
      </w:ins>
      <w:r w:rsidR="008659C8">
        <w:t>Mechanism(s) to enable and support</w:t>
      </w:r>
      <w:ins w:id="974" w:author="Author">
        <w:r w:rsidR="0014795C">
          <w:t>:</w:t>
        </w:r>
      </w:ins>
    </w:p>
    <w:p w14:paraId="16A7A5AE" w14:textId="75CD5F72" w:rsidR="008659C8" w:rsidRDefault="002A16CB" w:rsidP="00DD3BEC">
      <w:pPr>
        <w:pStyle w:val="B2"/>
        <w:pPrChange w:id="975" w:author="Author">
          <w:pPr>
            <w:pStyle w:val="B1"/>
            <w:numPr>
              <w:ilvl w:val="2"/>
              <w:numId w:val="12"/>
            </w:numPr>
            <w:overflowPunct w:val="0"/>
            <w:autoSpaceDE w:val="0"/>
            <w:autoSpaceDN w:val="0"/>
            <w:adjustRightInd w:val="0"/>
            <w:ind w:left="2160" w:hanging="360"/>
            <w:jc w:val="both"/>
          </w:pPr>
        </w:pPrChange>
      </w:pPr>
      <w:ins w:id="976" w:author="Author">
        <w:r>
          <w:t>-</w:t>
        </w:r>
        <w:r>
          <w:tab/>
        </w:r>
      </w:ins>
      <w:r w:rsidR="008659C8">
        <w:t>ECSP to deploy and manage EES and ECS.</w:t>
      </w:r>
    </w:p>
    <w:p w14:paraId="388BC7A6" w14:textId="62D38402" w:rsidR="008659C8" w:rsidRDefault="002A16CB" w:rsidP="00DD3BEC">
      <w:pPr>
        <w:pStyle w:val="B2"/>
        <w:rPr>
          <w:lang w:eastAsia="zh-CN"/>
        </w:rPr>
        <w:pPrChange w:id="977" w:author="Author">
          <w:pPr>
            <w:numPr>
              <w:ilvl w:val="2"/>
              <w:numId w:val="12"/>
            </w:numPr>
            <w:overflowPunct w:val="0"/>
            <w:autoSpaceDE w:val="0"/>
            <w:autoSpaceDN w:val="0"/>
            <w:adjustRightInd w:val="0"/>
            <w:ind w:left="2160" w:right="-101" w:hanging="360"/>
          </w:pPr>
        </w:pPrChange>
      </w:pPr>
      <w:ins w:id="978" w:author="Author">
        <w:r>
          <w:t>-</w:t>
        </w:r>
        <w:r>
          <w:tab/>
        </w:r>
      </w:ins>
      <w:r w:rsidR="008659C8">
        <w:t>ASP to deploy and manage EAS.</w:t>
      </w:r>
    </w:p>
    <w:p w14:paraId="6576F110" w14:textId="677C3AA2" w:rsidR="008659C8" w:rsidRDefault="002A16CB" w:rsidP="00DD3BEC">
      <w:pPr>
        <w:pStyle w:val="B1"/>
        <w:pPrChange w:id="979" w:author="Author">
          <w:pPr>
            <w:numPr>
              <w:ilvl w:val="1"/>
              <w:numId w:val="12"/>
            </w:numPr>
            <w:overflowPunct w:val="0"/>
            <w:autoSpaceDE w:val="0"/>
            <w:autoSpaceDN w:val="0"/>
            <w:adjustRightInd w:val="0"/>
            <w:ind w:left="1080" w:right="-101" w:hanging="360"/>
          </w:pPr>
        </w:pPrChange>
      </w:pPr>
      <w:ins w:id="980" w:author="Author">
        <w:r>
          <w:t>8.</w:t>
        </w:r>
        <w:r>
          <w:tab/>
        </w:r>
      </w:ins>
      <w:r w:rsidR="008659C8">
        <w:t>Studying the need of providing management provisions to create and manage communication service(s) at a particular edge data network.</w:t>
      </w:r>
    </w:p>
    <w:p w14:paraId="72A5E69D" w14:textId="77777777" w:rsidR="008659C8" w:rsidRPr="00AD6A45" w:rsidRDefault="008659C8" w:rsidP="00AD6A45">
      <w:pPr>
        <w:rPr>
          <w:del w:id="981" w:author="Author"/>
        </w:rPr>
      </w:pPr>
    </w:p>
    <w:p w14:paraId="6F3D4C53" w14:textId="0C60EE45" w:rsidR="00015184" w:rsidRDefault="00015184" w:rsidP="00015184">
      <w:pPr>
        <w:pStyle w:val="Heading2"/>
      </w:pPr>
      <w:bookmarkStart w:id="982" w:name="_Toc63868527"/>
      <w:bookmarkStart w:id="983" w:name="_Toc72923113"/>
      <w:r>
        <w:t>4.</w:t>
      </w:r>
      <w:r w:rsidR="00BE78D5">
        <w:t>5</w:t>
      </w:r>
      <w:r>
        <w:tab/>
        <w:t>5GMS Architecture</w:t>
      </w:r>
      <w:bookmarkEnd w:id="982"/>
      <w:bookmarkEnd w:id="983"/>
    </w:p>
    <w:p w14:paraId="3ACA7EED" w14:textId="77777777" w:rsidR="00A01382" w:rsidRDefault="00A01382" w:rsidP="00A01382">
      <w:pPr>
        <w:keepNext/>
        <w:rPr>
          <w:ins w:id="984" w:author="Author"/>
          <w:noProof/>
        </w:rPr>
      </w:pPr>
      <w:ins w:id="985" w:author="Author">
        <w:r>
          <w:rPr>
            <w:noProof/>
          </w:rPr>
          <w:t>SA4 has developed a 5G Media Streaming (5GMS) architecture that is designed to support media streaming sessions over 5G. The overall 5GMS architecture is depicted in the following figure:</w:t>
        </w:r>
      </w:ins>
    </w:p>
    <w:p w14:paraId="05741F38" w14:textId="77777777" w:rsidR="00A01382" w:rsidRPr="00E63420" w:rsidRDefault="0010386F" w:rsidP="00A01382">
      <w:pPr>
        <w:pStyle w:val="TH"/>
        <w:rPr>
          <w:ins w:id="986" w:author="Author"/>
        </w:rPr>
      </w:pPr>
      <w:ins w:id="987" w:author="Author">
        <w:r>
          <w:rPr>
            <w:noProof/>
          </w:rPr>
          <w:object w:dxaOrig="23424" w:dyaOrig="9972" w14:anchorId="23E24700">
            <v:shape id="_x0000_i1038" type="#_x0000_t75" alt="" style="width:481.35pt;height:205.4pt;mso-width-percent:0;mso-height-percent:0;mso-width-percent:0;mso-height-percent:0" o:ole="">
              <v:imagedata r:id="rId25" o:title=""/>
            </v:shape>
            <o:OLEObject Type="Embed" ProgID="Visio.Drawing.15" ShapeID="_x0000_i1038" DrawAspect="Content" ObjectID="_1684244246" r:id="rId26"/>
          </w:object>
        </w:r>
      </w:ins>
    </w:p>
    <w:p w14:paraId="52DE6802" w14:textId="77777777" w:rsidR="00A01382" w:rsidRDefault="00A01382" w:rsidP="00A01382">
      <w:pPr>
        <w:pStyle w:val="TH"/>
        <w:rPr>
          <w:ins w:id="988" w:author="Author"/>
        </w:rPr>
      </w:pPr>
      <w:ins w:id="989" w:author="Author">
        <w:r>
          <w:t>Figure</w:t>
        </w:r>
        <w:r w:rsidR="00BB2424">
          <w:t> </w:t>
        </w:r>
        <w:r w:rsidR="005536E9">
          <w:t>6</w:t>
        </w:r>
        <w:r w:rsidRPr="00E63420">
          <w:t xml:space="preserve">: </w:t>
        </w:r>
        <w:r>
          <w:t>5G Media Streaming within the 5G System</w:t>
        </w:r>
      </w:ins>
    </w:p>
    <w:p w14:paraId="3948E533" w14:textId="77777777" w:rsidR="00A01382" w:rsidRDefault="00A01382" w:rsidP="00A01382">
      <w:pPr>
        <w:rPr>
          <w:ins w:id="990" w:author="Author"/>
          <w:noProof/>
        </w:rPr>
      </w:pPr>
      <w:ins w:id="991" w:author="Autho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ins>
    </w:p>
    <w:p w14:paraId="3C8DB284" w14:textId="77777777" w:rsidR="00A01382" w:rsidRDefault="00A01382" w:rsidP="00A01382">
      <w:pPr>
        <w:rPr>
          <w:ins w:id="992" w:author="Author"/>
          <w:noProof/>
        </w:rPr>
      </w:pPr>
      <w:ins w:id="993" w:author="Author">
        <w:r>
          <w:rPr>
            <w:noProof/>
          </w:rPr>
          <w:t>5GMS specifies a set of interfaces and APIs to allow the Application Provider and the UE to configure and request support for streaming sessions.</w:t>
        </w:r>
      </w:ins>
    </w:p>
    <w:p w14:paraId="7DA18599" w14:textId="77777777" w:rsidR="008659C8" w:rsidRPr="00AD6A45" w:rsidRDefault="008659C8" w:rsidP="00AD6A45">
      <w:pPr>
        <w:rPr>
          <w:del w:id="994" w:author="Author"/>
        </w:rPr>
      </w:pPr>
    </w:p>
    <w:p w14:paraId="01B7048A" w14:textId="77777777" w:rsidR="009E4666" w:rsidRDefault="003107E0" w:rsidP="003107E0">
      <w:pPr>
        <w:pStyle w:val="Heading1"/>
      </w:pPr>
      <w:bookmarkStart w:id="995" w:name="_Toc63868528"/>
      <w:bookmarkStart w:id="996" w:name="_Toc72923114"/>
      <w:r>
        <w:lastRenderedPageBreak/>
        <w:t>5</w:t>
      </w:r>
      <w:r>
        <w:tab/>
        <w:t>Use Cases for Edge Media Processing</w:t>
      </w:r>
      <w:bookmarkEnd w:id="995"/>
      <w:bookmarkEnd w:id="996"/>
    </w:p>
    <w:p w14:paraId="6535DAED" w14:textId="77777777" w:rsidR="003107E0" w:rsidRDefault="003107E0" w:rsidP="003107E0">
      <w:pPr>
        <w:pStyle w:val="Heading2"/>
      </w:pPr>
      <w:bookmarkStart w:id="997" w:name="_Toc63868529"/>
      <w:bookmarkStart w:id="998" w:name="_Toc72923115"/>
      <w:r>
        <w:t>5.1</w:t>
      </w:r>
      <w:del w:id="999" w:author="Author">
        <w:r>
          <w:delText xml:space="preserve"> </w:delText>
        </w:r>
      </w:del>
      <w:r w:rsidR="00B6738B">
        <w:tab/>
      </w:r>
      <w:r>
        <w:t>General</w:t>
      </w:r>
      <w:bookmarkEnd w:id="997"/>
      <w:bookmarkEnd w:id="998"/>
    </w:p>
    <w:p w14:paraId="5E1CAA2A" w14:textId="403B0316" w:rsidR="003107E0" w:rsidRDefault="0014795C" w:rsidP="003107E0">
      <w:ins w:id="1000" w:author="Author">
        <w:r>
          <w:t>In this clause, a set of</w:t>
        </w:r>
      </w:ins>
      <w:del w:id="1001" w:author="Author">
        <w:r w:rsidR="00D41D96">
          <w:delText>Editor’s Note: only</w:delText>
        </w:r>
      </w:del>
      <w:r w:rsidR="00D41D96">
        <w:t xml:space="preserve"> relevant use cases </w:t>
      </w:r>
      <w:ins w:id="1002" w:author="Author">
        <w:r>
          <w:t>for edge media processing is presented</w:t>
        </w:r>
      </w:ins>
      <w:del w:id="1003" w:author="Author">
        <w:r w:rsidR="00D41D96">
          <w:delText>should be documented</w:delText>
        </w:r>
      </w:del>
      <w:r w:rsidR="00D41D96">
        <w:t>.</w:t>
      </w:r>
    </w:p>
    <w:p w14:paraId="2537886C" w14:textId="08F9B9B9" w:rsidR="00F26F18" w:rsidRDefault="00F26F18" w:rsidP="00DD3BEC">
      <w:pPr>
        <w:pStyle w:val="Heading2"/>
        <w:pPrChange w:id="1004" w:author="Author">
          <w:pPr>
            <w:pStyle w:val="Heading2"/>
            <w:ind w:left="0" w:firstLine="0"/>
          </w:pPr>
        </w:pPrChange>
      </w:pPr>
      <w:bookmarkStart w:id="1005" w:name="_Toc63868530"/>
      <w:bookmarkStart w:id="1006" w:name="_Toc72923116"/>
      <w:r>
        <w:t>5.2</w:t>
      </w:r>
      <w:r w:rsidR="00C00298">
        <w:tab/>
      </w:r>
      <w:r>
        <w:t>Downlink Streaming Use Cases</w:t>
      </w:r>
      <w:bookmarkEnd w:id="1005"/>
      <w:bookmarkEnd w:id="1006"/>
    </w:p>
    <w:p w14:paraId="498B253D" w14:textId="513D21AD" w:rsidR="00C970CC" w:rsidRPr="00C970CC" w:rsidRDefault="00C970CC" w:rsidP="00DD3BEC">
      <w:pPr>
        <w:pStyle w:val="Heading3"/>
        <w:pPrChange w:id="1007" w:author="Author">
          <w:pPr>
            <w:pStyle w:val="Heading3"/>
            <w:ind w:left="0" w:firstLine="0"/>
          </w:pPr>
        </w:pPrChange>
      </w:pPr>
      <w:bookmarkStart w:id="1008" w:name="_Toc63868531"/>
      <w:bookmarkStart w:id="1009" w:name="_Toc72923117"/>
      <w:r>
        <w:t>5.2.1</w:t>
      </w:r>
      <w:r>
        <w:tab/>
        <w:t>Caching Downlink Streaming Content</w:t>
      </w:r>
      <w:bookmarkEnd w:id="1008"/>
      <w:bookmarkEnd w:id="100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1010">
          <w:tblGrid>
            <w:gridCol w:w="9631"/>
          </w:tblGrid>
        </w:tblGridChange>
      </w:tblGrid>
      <w:tr w:rsidR="00F26F18" w14:paraId="44E1DF14" w14:textId="77777777" w:rsidTr="008659C8">
        <w:trPr>
          <w:del w:id="1011"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del w:id="1012" w:author="Author"/>
                <w:b/>
                <w:color w:val="FFFFFF"/>
              </w:rPr>
            </w:pPr>
            <w:del w:id="1013" w:author="Author">
              <w:r>
                <w:rPr>
                  <w:b/>
                  <w:color w:val="FFFFFF"/>
                </w:rPr>
                <w:delText>Use Case Name</w:delText>
              </w:r>
            </w:del>
          </w:p>
        </w:tc>
      </w:tr>
      <w:tr w:rsidR="00F26F18" w14:paraId="01E70AC7" w14:textId="77777777" w:rsidTr="008659C8">
        <w:trPr>
          <w:del w:id="1014" w:author="Author"/>
        </w:trPr>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pPr>
              <w:rPr>
                <w:del w:id="1015" w:author="Author"/>
              </w:rPr>
            </w:pPr>
            <w:del w:id="1016" w:author="Author">
              <w:r>
                <w:delText>Caching downlink streaming content</w:delText>
              </w:r>
            </w:del>
          </w:p>
        </w:tc>
      </w:tr>
      <w:tr w:rsidR="00F26F18" w14:paraId="507F7E1A"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1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1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7952A2B" w14:textId="77777777" w:rsidR="00F26F18" w:rsidRDefault="00F26F18" w:rsidP="00DD3BEC">
            <w:pPr>
              <w:keepNext/>
              <w:rPr>
                <w:b/>
                <w:color w:val="FFFFFF"/>
              </w:rPr>
              <w:pPrChange w:id="1019" w:author="Author">
                <w:pPr/>
              </w:pPrChange>
            </w:pPr>
            <w:r>
              <w:rPr>
                <w:b/>
                <w:color w:val="FFFFFF"/>
              </w:rPr>
              <w:t>Description</w:t>
            </w:r>
          </w:p>
        </w:tc>
      </w:tr>
      <w:tr w:rsidR="00F26F18" w:rsidRPr="00861BDB" w14:paraId="4384693C"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021" w:author="Author">
              <w:tcPr>
                <w:tcW w:w="9831" w:type="dxa"/>
                <w:tcBorders>
                  <w:top w:val="single" w:sz="4" w:space="0" w:color="000000"/>
                  <w:left w:val="single" w:sz="4" w:space="0" w:color="000000"/>
                  <w:bottom w:val="single" w:sz="4" w:space="0" w:color="000000"/>
                  <w:right w:val="single" w:sz="4" w:space="0" w:color="000000"/>
                </w:tcBorders>
              </w:tcPr>
            </w:tcPrChange>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2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9C5F1C5" w14:textId="77777777" w:rsidR="00F26F18" w:rsidRDefault="00F26F18" w:rsidP="00DD3BEC">
            <w:pPr>
              <w:keepNext/>
              <w:rPr>
                <w:b/>
                <w:color w:val="FFFFFF"/>
              </w:rPr>
              <w:pPrChange w:id="1024" w:author="Author">
                <w:pPr/>
              </w:pPrChange>
            </w:pPr>
            <w:r>
              <w:rPr>
                <w:b/>
                <w:color w:val="FFFFFF"/>
              </w:rPr>
              <w:t>Categorization</w:t>
            </w:r>
          </w:p>
        </w:tc>
      </w:tr>
      <w:tr w:rsidR="00F26F18" w:rsidRPr="00861BDB" w14:paraId="270CA6A0"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2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2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610D96" w14:textId="77777777" w:rsidR="00F26F18" w:rsidRDefault="00F26F18" w:rsidP="00DD3BEC">
            <w:pPr>
              <w:keepNext/>
              <w:rPr>
                <w:b/>
                <w:color w:val="FFFFFF"/>
              </w:rPr>
              <w:pPrChange w:id="1029" w:author="Author">
                <w:pPr/>
              </w:pPrChange>
            </w:pPr>
            <w:r>
              <w:rPr>
                <w:b/>
                <w:color w:val="FFFFFF"/>
              </w:rPr>
              <w:t>Preconditions</w:t>
            </w:r>
          </w:p>
        </w:tc>
      </w:tr>
      <w:tr w:rsidR="00F26F18" w:rsidRPr="00861BDB" w14:paraId="231BA646"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3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3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6C695FB" w14:textId="77777777" w:rsidR="00F26F18" w:rsidRDefault="00F26F18" w:rsidP="00DD3BEC">
            <w:pPr>
              <w:keepNext/>
              <w:rPr>
                <w:b/>
                <w:color w:val="FFFFFF"/>
              </w:rPr>
              <w:pPrChange w:id="1034" w:author="Author">
                <w:pPr/>
              </w:pPrChange>
            </w:pPr>
            <w:r>
              <w:rPr>
                <w:b/>
                <w:color w:val="FFFFFF"/>
              </w:rPr>
              <w:t>Requirements in terms of Capabilities and QoS/QoE Considerations</w:t>
            </w:r>
          </w:p>
        </w:tc>
      </w:tr>
      <w:tr w:rsidR="00F26F18" w:rsidRPr="00861BDB" w14:paraId="2C413454"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3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3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C813389" w14:textId="77777777" w:rsidR="00F26F18" w:rsidRDefault="00F26F18" w:rsidP="00DD3BEC">
            <w:pPr>
              <w:keepNext/>
              <w:rPr>
                <w:b/>
                <w:color w:val="FFFFFF"/>
              </w:rPr>
              <w:pPrChange w:id="1039" w:author="Author">
                <w:pPr/>
              </w:pPrChange>
            </w:pPr>
            <w:r>
              <w:rPr>
                <w:b/>
                <w:color w:val="FFFFFF"/>
              </w:rPr>
              <w:lastRenderedPageBreak/>
              <w:t>Feasibility and Industry Practices</w:t>
            </w:r>
          </w:p>
        </w:tc>
      </w:tr>
      <w:tr w:rsidR="00F26F18" w14:paraId="550AC091"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041" w:author="Author">
              <w:tcPr>
                <w:tcW w:w="9831" w:type="dxa"/>
                <w:tcBorders>
                  <w:top w:val="single" w:sz="4" w:space="0" w:color="000000"/>
                  <w:left w:val="single" w:sz="4" w:space="0" w:color="000000"/>
                  <w:bottom w:val="single" w:sz="4" w:space="0" w:color="000000"/>
                  <w:right w:val="single" w:sz="4" w:space="0" w:color="000000"/>
                </w:tcBorders>
              </w:tcPr>
            </w:tcPrChange>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r w:rsidR="00006B11">
              <w:fldChar w:fldCharType="begin"/>
            </w:r>
            <w:r w:rsidR="00006B11">
              <w:instrText xml:space="preserve"> HYPERLINK "https://www.transparencymarketresearch.com/mobile-cdn-market.html" </w:instrText>
            </w:r>
            <w:r w:rsidR="00006B11">
              <w:fldChar w:fldCharType="separate"/>
            </w:r>
            <w:r w:rsidRPr="00D74C41">
              <w:rPr>
                <w:rStyle w:val="Hyperlink"/>
              </w:rPr>
              <w:t>https://www.transparencymarketresearch.com/mobile-cdn-market.html</w:t>
            </w:r>
            <w:r w:rsidR="00006B11">
              <w:rPr>
                <w:rStyle w:val="Hyperlink"/>
              </w:rPr>
              <w:fldChar w:fldCharType="end"/>
            </w:r>
            <w:r>
              <w:t xml:space="preserve">) lists different CDN operators operating a Mobile CDN, including: Cloudflare, Fastly, Akamai Technologies, Amazon Web Services and </w:t>
            </w:r>
            <w:r w:rsidRPr="003E391B">
              <w:t>Ericsson</w:t>
            </w:r>
            <w:r>
              <w:t xml:space="preserve">. Cloudflare explains its reasons for supporting Mobile CDN: </w:t>
            </w:r>
            <w:r w:rsidR="00006B11">
              <w:fldChar w:fldCharType="begin"/>
            </w:r>
            <w:r w:rsidR="00006B11">
              <w:instrText xml:space="preserve"> HYPERLINK "https://www.cloudflare.com/performance/accelerate-mobile-expe</w:instrText>
            </w:r>
            <w:r w:rsidR="00006B11">
              <w:instrText xml:space="preserve">riences/" </w:instrText>
            </w:r>
            <w:r w:rsidR="00006B11">
              <w:fldChar w:fldCharType="separate"/>
            </w:r>
            <w:r w:rsidRPr="006E1F5C">
              <w:rPr>
                <w:rStyle w:val="Hyperlink"/>
              </w:rPr>
              <w:t>https://www.cloudflare.com/performance/accelerate-mobile-experiences/</w:t>
            </w:r>
            <w:r w:rsidR="00006B11">
              <w:rPr>
                <w:rStyle w:val="Hyperlink"/>
              </w:rPr>
              <w:fldChar w:fldCharType="end"/>
            </w:r>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4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88A4E86" w14:textId="77777777" w:rsidR="00F26F18" w:rsidRDefault="00F26F18" w:rsidP="00DD3BEC">
            <w:pPr>
              <w:keepNext/>
              <w:rPr>
                <w:b/>
                <w:bCs/>
                <w:color w:val="FFFFFF"/>
              </w:rPr>
              <w:pPrChange w:id="1044" w:author="Author">
                <w:pPr/>
              </w:pPrChange>
            </w:pPr>
            <w:r>
              <w:rPr>
                <w:b/>
                <w:bCs/>
                <w:color w:val="FFFFFF"/>
              </w:rPr>
              <w:t>Nominal Cost Analysis</w:t>
            </w:r>
          </w:p>
        </w:tc>
      </w:tr>
      <w:tr w:rsidR="00F26F18" w:rsidRPr="00A95AC5" w14:paraId="33DAF1F5"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4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4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1811CF1" w14:textId="77777777" w:rsidR="00F26F18" w:rsidRDefault="00F26F18" w:rsidP="00DD3BEC">
            <w:pPr>
              <w:keepNext/>
              <w:ind w:left="284" w:hanging="284"/>
              <w:pPrChange w:id="1049" w:author="Author">
                <w:pPr/>
              </w:pPrChange>
            </w:pPr>
            <w:r w:rsidRPr="00861BDB">
              <w:rPr>
                <w:b/>
                <w:bCs/>
                <w:color w:val="FFFFFF"/>
              </w:rPr>
              <w:t>Benefits and Impact</w:t>
            </w:r>
          </w:p>
        </w:tc>
      </w:tr>
      <w:tr w:rsidR="00F26F18" w:rsidRPr="00A86713" w14:paraId="7E7D8E20"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5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5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5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5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5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55"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6BED3F" w14:textId="32F240F4" w:rsidR="00F26F18" w:rsidRDefault="00BB2424" w:rsidP="00DD3BEC">
            <w:pPr>
              <w:pStyle w:val="B1"/>
              <w:rPr>
                <w:lang w:val="en-US" w:eastAsia="x-none"/>
              </w:rPr>
              <w:pPrChange w:id="1056" w:author="Author">
                <w:pPr>
                  <w:numPr>
                    <w:numId w:val="5"/>
                  </w:numPr>
                  <w:overflowPunct w:val="0"/>
                  <w:autoSpaceDE w:val="0"/>
                  <w:autoSpaceDN w:val="0"/>
                  <w:adjustRightInd w:val="0"/>
                  <w:ind w:left="720" w:hanging="360"/>
                  <w:textAlignment w:val="baseline"/>
                </w:pPr>
              </w:pPrChange>
            </w:pPr>
            <w:ins w:id="1057" w:author="Author">
              <w:r>
                <w:rPr>
                  <w:lang w:val="en-US"/>
                </w:rPr>
                <w:t>1.</w:t>
              </w:r>
              <w:r>
                <w:rPr>
                  <w:lang w:val="en-US"/>
                </w:rPr>
                <w:tab/>
              </w:r>
            </w:ins>
            <w:r w:rsidR="00F26F18">
              <w:rPr>
                <w:lang w:val="en-US" w:eastAsia="x-none"/>
              </w:rPr>
              <w:t>It should be possible for edge caches to be operated either by the MNO or by a third-party service such as a 5GMSd Application Provider.</w:t>
            </w:r>
          </w:p>
          <w:p w14:paraId="717968D1" w14:textId="12B2A1F1" w:rsidR="00F26F18" w:rsidRDefault="00BB2424" w:rsidP="00DD3BEC">
            <w:pPr>
              <w:pStyle w:val="B1"/>
              <w:rPr>
                <w:lang w:val="en-US" w:eastAsia="x-none"/>
              </w:rPr>
              <w:pPrChange w:id="1058" w:author="Author">
                <w:pPr>
                  <w:numPr>
                    <w:numId w:val="5"/>
                  </w:numPr>
                  <w:overflowPunct w:val="0"/>
                  <w:autoSpaceDE w:val="0"/>
                  <w:autoSpaceDN w:val="0"/>
                  <w:adjustRightInd w:val="0"/>
                  <w:ind w:left="720" w:hanging="360"/>
                  <w:textAlignment w:val="baseline"/>
                </w:pPr>
              </w:pPrChange>
            </w:pPr>
            <w:ins w:id="1059" w:author="Author">
              <w:r>
                <w:rPr>
                  <w:lang w:val="en-US"/>
                </w:rPr>
                <w:t>2.</w:t>
              </w:r>
              <w:r>
                <w:rPr>
                  <w:lang w:val="en-US"/>
                </w:rPr>
                <w:tab/>
              </w:r>
            </w:ins>
            <w:r w:rsidR="00F26F18" w:rsidRPr="00BE1FF3">
              <w:rPr>
                <w:lang w:val="en-US" w:eastAsia="x-none"/>
              </w:rPr>
              <w:t>It should be possible for the network to steer clients to a certain edge or CDN.</w:t>
            </w:r>
          </w:p>
          <w:p w14:paraId="59B71F72" w14:textId="69FB5119" w:rsidR="00F26F18" w:rsidRDefault="00BB2424" w:rsidP="00DD3BEC">
            <w:pPr>
              <w:pStyle w:val="B1"/>
              <w:rPr>
                <w:lang w:val="en-US" w:eastAsia="x-none"/>
              </w:rPr>
              <w:pPrChange w:id="1060" w:author="Author">
                <w:pPr>
                  <w:numPr>
                    <w:numId w:val="5"/>
                  </w:numPr>
                  <w:overflowPunct w:val="0"/>
                  <w:autoSpaceDE w:val="0"/>
                  <w:autoSpaceDN w:val="0"/>
                  <w:adjustRightInd w:val="0"/>
                  <w:ind w:left="720" w:hanging="360"/>
                  <w:textAlignment w:val="baseline"/>
                </w:pPr>
              </w:pPrChange>
            </w:pPr>
            <w:ins w:id="1061" w:author="Author">
              <w:r>
                <w:rPr>
                  <w:lang w:val="en-US"/>
                </w:rPr>
                <w:t>3.</w:t>
              </w:r>
              <w:r>
                <w:rPr>
                  <w:lang w:val="en-US"/>
                </w:rPr>
                <w:tab/>
              </w:r>
            </w:ins>
            <w:r w:rsidR="00F26F18">
              <w:rPr>
                <w:lang w:val="en-US" w:eastAsia="x-none"/>
              </w:rPr>
              <w:t>It should be possible for (third-party) services to specify caching directives.</w:t>
            </w:r>
          </w:p>
          <w:p w14:paraId="613E4CA0" w14:textId="69630EE9" w:rsidR="00F26F18" w:rsidRDefault="00BB2424" w:rsidP="00F26F18">
            <w:pPr>
              <w:numPr>
                <w:ilvl w:val="0"/>
                <w:numId w:val="5"/>
              </w:numPr>
              <w:overflowPunct w:val="0"/>
              <w:autoSpaceDE w:val="0"/>
              <w:autoSpaceDN w:val="0"/>
              <w:adjustRightInd w:val="0"/>
              <w:textAlignment w:val="baseline"/>
              <w:rPr>
                <w:del w:id="1062" w:author="Author"/>
                <w:lang w:val="en-US" w:eastAsia="x-none"/>
              </w:rPr>
            </w:pPr>
            <w:ins w:id="1063" w:author="Author">
              <w:r>
                <w:rPr>
                  <w:lang w:val="en-US"/>
                </w:rPr>
                <w:t>4.</w:t>
              </w:r>
              <w:r>
                <w:rPr>
                  <w:lang w:val="en-US"/>
                </w:rPr>
                <w:tab/>
              </w:r>
            </w:ins>
            <w:r w:rsidR="00F26F18" w:rsidRPr="00BE1FF3">
              <w:rPr>
                <w:lang w:val="en-US" w:eastAsia="x-none"/>
              </w:rPr>
              <w:t xml:space="preserve">It should be possible for DASH clients to send </w:t>
            </w:r>
            <w:r w:rsidR="00F26F18">
              <w:rPr>
                <w:lang w:val="en-US" w:eastAsia="x-none"/>
              </w:rPr>
              <w:t>hints</w:t>
            </w:r>
            <w:r w:rsidR="00F26F18" w:rsidRPr="00BE1FF3">
              <w:rPr>
                <w:lang w:val="en-US" w:eastAsia="x-none"/>
              </w:rPr>
              <w:t xml:space="preserve"> </w:t>
            </w:r>
            <w:r w:rsidR="00F26F18">
              <w:rPr>
                <w:lang w:val="en-US" w:eastAsia="x-none"/>
              </w:rPr>
              <w:t>(e.g., about</w:t>
            </w:r>
            <w:r w:rsidR="00F26F18" w:rsidRPr="00BE1FF3">
              <w:rPr>
                <w:lang w:val="en-US" w:eastAsia="x-none"/>
              </w:rPr>
              <w:t xml:space="preserve"> anticipated upcoming requests</w:t>
            </w:r>
            <w:r w:rsidR="00F26F18">
              <w:rPr>
                <w:lang w:val="en-US" w:eastAsia="x-none"/>
              </w:rPr>
              <w:t>)</w:t>
            </w:r>
            <w:r w:rsidR="00F26F18" w:rsidRPr="00BE1FF3">
              <w:rPr>
                <w:lang w:val="en-US" w:eastAsia="x-none"/>
              </w:rPr>
              <w:t xml:space="preserve"> to the network enabling intelligent caching on the edge.</w:t>
            </w:r>
          </w:p>
          <w:p w14:paraId="2E0E8BC4" w14:textId="1CBF5273" w:rsidR="00F26F18" w:rsidRPr="00861BDB" w:rsidRDefault="00F26F18" w:rsidP="00DD3BEC">
            <w:pPr>
              <w:pStyle w:val="B1"/>
              <w:rPr>
                <w:lang w:val="en-US" w:eastAsia="x-none"/>
              </w:rPr>
              <w:pPrChange w:id="1064" w:author="Author">
                <w:pPr>
                  <w:numPr>
                    <w:numId w:val="5"/>
                  </w:numPr>
                  <w:overflowPunct w:val="0"/>
                  <w:autoSpaceDE w:val="0"/>
                  <w:autoSpaceDN w:val="0"/>
                  <w:adjustRightInd w:val="0"/>
                  <w:ind w:left="720" w:hanging="360"/>
                  <w:textAlignment w:val="baseline"/>
                </w:pPr>
              </w:pPrChange>
            </w:pPr>
          </w:p>
        </w:tc>
      </w:tr>
      <w:tr w:rsidR="00F26F18" w:rsidRPr="00861BDB" w14:paraId="281B9EA7"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6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66"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428463E" w14:textId="77777777" w:rsidR="00F26F18" w:rsidRDefault="00F26F18" w:rsidP="00DD3BEC">
            <w:pPr>
              <w:keepNext/>
              <w:rPr>
                <w:b/>
                <w:color w:val="FFFFFF"/>
              </w:rPr>
              <w:pPrChange w:id="1067" w:author="Author">
                <w:pPr/>
              </w:pPrChange>
            </w:pPr>
            <w:r>
              <w:rPr>
                <w:b/>
                <w:color w:val="FFFFFF"/>
              </w:rPr>
              <w:t>Potential Standardization Status and Needs</w:t>
            </w:r>
          </w:p>
        </w:tc>
      </w:tr>
      <w:tr w:rsidR="00F26F18" w14:paraId="5807F6F6"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6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69"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DD3BEC">
      <w:pPr>
        <w:pStyle w:val="Heading3"/>
        <w:pPrChange w:id="1070" w:author="Author">
          <w:pPr>
            <w:pStyle w:val="Heading3"/>
            <w:ind w:left="0" w:firstLine="0"/>
          </w:pPr>
        </w:pPrChange>
      </w:pPr>
      <w:bookmarkStart w:id="1071" w:name="_Toc63868532"/>
      <w:bookmarkStart w:id="1072" w:name="_Toc72923118"/>
      <w:r>
        <w:t>5.2.2</w:t>
      </w:r>
      <w:r>
        <w:tab/>
        <w:t>Split Rendering</w:t>
      </w:r>
      <w:bookmarkEnd w:id="1071"/>
      <w:bookmarkEnd w:id="10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1073">
          <w:tblGrid>
            <w:gridCol w:w="9631"/>
          </w:tblGrid>
        </w:tblGridChange>
      </w:tblGrid>
      <w:tr w:rsidR="00C970CC" w:rsidRPr="0045640D" w14:paraId="0C68F408" w14:textId="77777777" w:rsidTr="008659C8">
        <w:trPr>
          <w:del w:id="1074" w:author="Author"/>
        </w:trPr>
        <w:tc>
          <w:tcPr>
            <w:tcW w:w="9831" w:type="dxa"/>
            <w:shd w:val="clear" w:color="auto" w:fill="A6A6A6"/>
          </w:tcPr>
          <w:p w14:paraId="463222AC" w14:textId="77777777" w:rsidR="00C970CC" w:rsidRPr="0045640D" w:rsidRDefault="00C970CC" w:rsidP="008659C8">
            <w:pPr>
              <w:rPr>
                <w:del w:id="1075" w:author="Author"/>
                <w:b/>
                <w:color w:val="FFFFFF"/>
              </w:rPr>
            </w:pPr>
            <w:del w:id="1076" w:author="Author">
              <w:r w:rsidRPr="0045640D">
                <w:rPr>
                  <w:b/>
                  <w:color w:val="FFFFFF"/>
                </w:rPr>
                <w:delText>Use Case Name</w:delText>
              </w:r>
            </w:del>
          </w:p>
        </w:tc>
      </w:tr>
      <w:tr w:rsidR="00C970CC" w:rsidRPr="0045640D" w14:paraId="48E2A03A" w14:textId="77777777" w:rsidTr="008659C8">
        <w:trPr>
          <w:del w:id="1077" w:author="Author"/>
        </w:trPr>
        <w:tc>
          <w:tcPr>
            <w:tcW w:w="9831" w:type="dxa"/>
          </w:tcPr>
          <w:p w14:paraId="31669EB0" w14:textId="77777777" w:rsidR="00C970CC" w:rsidRPr="0045640D" w:rsidRDefault="00C970CC" w:rsidP="008659C8">
            <w:pPr>
              <w:rPr>
                <w:del w:id="1078" w:author="Author"/>
              </w:rPr>
            </w:pPr>
            <w:del w:id="1079" w:author="Author">
              <w:r>
                <w:delText>Split Rendering</w:delText>
              </w:r>
            </w:del>
          </w:p>
        </w:tc>
      </w:tr>
      <w:tr w:rsidR="00C970CC" w:rsidRPr="0045640D" w14:paraId="0DD9667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8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081" w:author="Author">
              <w:tcPr>
                <w:tcW w:w="9831" w:type="dxa"/>
                <w:shd w:val="clear" w:color="auto" w:fill="A6A6A6"/>
              </w:tcPr>
            </w:tcPrChange>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8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083" w:author="Author">
              <w:tcPr>
                <w:tcW w:w="9831" w:type="dxa"/>
              </w:tcPr>
            </w:tcPrChange>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w:lastRenderedPageBreak/>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29C5B61D" w:rsidR="00F43A4B" w:rsidRPr="00CB17D9" w:rsidRDefault="00F43A4B" w:rsidP="00C970CC">
                                  <w:pPr>
                                    <w:pStyle w:val="Caption"/>
                                    <w:jc w:val="center"/>
                                    <w:rPr>
                                      <w:sz w:val="24"/>
                                    </w:rPr>
                                  </w:pPr>
                                  <w:bookmarkStart w:id="1084" w:name="_Ref40712540"/>
                                  <w:r>
                                    <w:t xml:space="preserve">Figure </w:t>
                                  </w:r>
                                  <w:bookmarkEnd w:id="1084"/>
                                  <w:ins w:id="1085" w:author="Author">
                                    <w:r w:rsidR="008350F2">
                                      <w:t>7.</w:t>
                                    </w:r>
                                  </w:ins>
                                  <w:del w:id="1086" w:author="Author">
                                    <w:r w:rsidR="00E016D9">
                                      <w:delText>6</w:delText>
                                    </w:r>
                                  </w:del>
                                  <w:r w:rsidR="00E016D9">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29C5B61D" w:rsidR="00F43A4B" w:rsidRPr="00CB17D9" w:rsidRDefault="00F43A4B" w:rsidP="00C970CC">
                            <w:pPr>
                              <w:pStyle w:val="Caption"/>
                              <w:jc w:val="center"/>
                              <w:rPr>
                                <w:sz w:val="24"/>
                              </w:rPr>
                            </w:pPr>
                            <w:bookmarkStart w:id="1087" w:name="_Ref40712540"/>
                            <w:r>
                              <w:t xml:space="preserve">Figure </w:t>
                            </w:r>
                            <w:bookmarkEnd w:id="1087"/>
                            <w:ins w:id="1088" w:author="Author">
                              <w:r w:rsidR="008350F2">
                                <w:t>7.</w:t>
                              </w:r>
                            </w:ins>
                            <w:del w:id="1089" w:author="Author">
                              <w:r w:rsidR="00E016D9">
                                <w:delText>6</w:delText>
                              </w:r>
                            </w:del>
                            <w:r w:rsidR="00E016D9">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del w:id="1090" w:author="Author">
              <w:r w:rsidRPr="00DB3790">
                <w:delText xml:space="preserve"> </w:delText>
              </w:r>
            </w:del>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83FF0E4"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and to correct the local pose, e.g. using </w:t>
            </w:r>
            <w:ins w:id="1091" w:author="Author">
              <w:r>
                <w:t>A</w:t>
              </w:r>
              <w:r w:rsidR="00BB2424">
                <w:t xml:space="preserve">synchronus </w:t>
              </w:r>
              <w:r>
                <w:t>T</w:t>
              </w:r>
              <w:r w:rsidR="00BB2424">
                <w:t xml:space="preserve">ime </w:t>
              </w:r>
              <w:r>
                <w:t>W</w:t>
              </w:r>
              <w:r w:rsidR="00BB2424">
                <w:t>arp</w:t>
              </w:r>
              <w:r w:rsidRPr="00DB3790">
                <w:t>.</w:t>
              </w:r>
            </w:ins>
            <w:del w:id="1092" w:author="Author">
              <w:r>
                <w:delText>ATW</w:delText>
              </w:r>
              <w:r w:rsidRPr="00DB3790">
                <w:delText xml:space="preserve">. </w:delText>
              </w:r>
            </w:del>
          </w:p>
          <w:p w14:paraId="7A1B7FD9" w14:textId="6809120C" w:rsidR="00C970CC" w:rsidRDefault="00C970CC" w:rsidP="00DD3BEC">
            <w:pPr>
              <w:keepNext/>
              <w:pPrChange w:id="1093" w:author="Author">
                <w:pPr/>
              </w:pPrChange>
            </w:pPr>
            <w:r>
              <w:lastRenderedPageBreak/>
              <w:t>According to TR 26.928</w:t>
            </w:r>
            <w:ins w:id="1094" w:author="Author">
              <w:r w:rsidR="00BB2424">
                <w:t xml:space="preserve"> [6]</w:t>
              </w:r>
              <w:r>
                <w:t>,</w:t>
              </w:r>
            </w:ins>
            <w:del w:id="1095" w:author="Author">
              <w:r>
                <w:delText>,</w:delText>
              </w:r>
            </w:del>
            <w:r>
              <w:t xml:space="preserve"> clause 4.2.2, the relevant processing and delay components are summarized as follows:</w:t>
            </w:r>
          </w:p>
          <w:p w14:paraId="0C049335" w14:textId="3F06518B" w:rsidR="00C970CC" w:rsidRDefault="00BB2424" w:rsidP="00DD3BEC">
            <w:pPr>
              <w:pStyle w:val="B1"/>
              <w:pPrChange w:id="1096" w:author="Author">
                <w:pPr>
                  <w:numPr>
                    <w:numId w:val="7"/>
                  </w:numPr>
                  <w:overflowPunct w:val="0"/>
                  <w:autoSpaceDE w:val="0"/>
                  <w:autoSpaceDN w:val="0"/>
                  <w:adjustRightInd w:val="0"/>
                  <w:ind w:left="720" w:hanging="360"/>
                  <w:textAlignment w:val="baseline"/>
                </w:pPr>
              </w:pPrChange>
            </w:pPr>
            <w:ins w:id="1097" w:author="Author">
              <w:r>
                <w:rPr>
                  <w:b/>
                </w:rPr>
                <w:t>-</w:t>
              </w:r>
              <w:r>
                <w:rPr>
                  <w:b/>
                </w:rPr>
                <w:tab/>
              </w:r>
            </w:ins>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0730CA6" w:rsidR="00C970CC" w:rsidRDefault="00BB2424" w:rsidP="00DD3BEC">
            <w:pPr>
              <w:pStyle w:val="B1"/>
              <w:pPrChange w:id="1098" w:author="Author">
                <w:pPr>
                  <w:numPr>
                    <w:numId w:val="7"/>
                  </w:numPr>
                  <w:overflowPunct w:val="0"/>
                  <w:autoSpaceDE w:val="0"/>
                  <w:autoSpaceDN w:val="0"/>
                  <w:adjustRightInd w:val="0"/>
                  <w:ind w:left="720" w:hanging="360"/>
                  <w:textAlignment w:val="baseline"/>
                </w:pPr>
              </w:pPrChange>
            </w:pPr>
            <w:ins w:id="1099" w:author="Author">
              <w:r>
                <w:rPr>
                  <w:b/>
                </w:rPr>
                <w:t>-</w:t>
              </w:r>
              <w:r>
                <w:rPr>
                  <w:b/>
                </w:rPr>
                <w:tab/>
              </w:r>
            </w:ins>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08B91D44" w:rsidR="00C970CC" w:rsidRDefault="00C970CC" w:rsidP="008659C8">
            <w:r w:rsidRPr="00A62A3A">
              <w:t xml:space="preserve">The </w:t>
            </w:r>
            <w:ins w:id="1100" w:author="Author">
              <w:r w:rsidRPr="00A62A3A">
                <w:rPr>
                  <w:b/>
                </w:rPr>
                <w:t>round</w:t>
              </w:r>
              <w:r w:rsidR="00BB2424">
                <w:rPr>
                  <w:b/>
                </w:rPr>
                <w:t>-</w:t>
              </w:r>
              <w:r w:rsidRPr="00A62A3A">
                <w:rPr>
                  <w:b/>
                </w:rPr>
                <w:t>trip</w:t>
              </w:r>
            </w:ins>
            <w:del w:id="1101" w:author="Author">
              <w:r w:rsidRPr="00A62A3A">
                <w:rPr>
                  <w:b/>
                </w:rPr>
                <w:delText>roundtrip</w:delText>
              </w:r>
            </w:del>
            <w:r w:rsidRPr="00A62A3A">
              <w:rPr>
                <w:b/>
              </w:rPr>
              <w:t xml:space="preserve">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40A46EFA" w:rsidR="00C970CC" w:rsidRPr="00DD3BEC" w:rsidRDefault="00D33E2E" w:rsidP="00DD3BEC">
            <w:pPr>
              <w:pStyle w:val="B1"/>
              <w:rPr>
                <w:rPrChange w:id="1102" w:author="Author">
                  <w:rPr>
                    <w:rFonts w:ascii="Times New Roman" w:hAnsi="Times New Roman"/>
                    <w:sz w:val="24"/>
                    <w:szCs w:val="24"/>
                  </w:rPr>
                </w:rPrChange>
              </w:rPr>
              <w:pPrChange w:id="1103" w:author="Author">
                <w:pPr>
                  <w:pStyle w:val="ListParagraph"/>
                  <w:numPr>
                    <w:numId w:val="6"/>
                  </w:numPr>
                  <w:ind w:hanging="360"/>
                </w:pPr>
              </w:pPrChange>
            </w:pPr>
            <w:ins w:id="1104" w:author="Author">
              <w:r>
                <w:t>-</w:t>
              </w:r>
              <w:r>
                <w:tab/>
              </w:r>
            </w:ins>
            <w:r w:rsidR="00C970CC" w:rsidRPr="00DD3BEC">
              <w:rPr>
                <w:rPrChange w:id="1105" w:author="Author">
                  <w:rPr>
                    <w:rFonts w:ascii="Times New Roman" w:hAnsi="Times New Roman"/>
                    <w:sz w:val="24"/>
                    <w:szCs w:val="24"/>
                  </w:rPr>
                </w:rPrChange>
              </w:rPr>
              <w:t>User Interaction Delay (Pose and other interactions)</w:t>
            </w:r>
          </w:p>
          <w:p w14:paraId="7DFF8CAA" w14:textId="7F424C47" w:rsidR="00C970CC" w:rsidRPr="00DD3BEC" w:rsidRDefault="00D33E2E" w:rsidP="00DD3BEC">
            <w:pPr>
              <w:pStyle w:val="B2"/>
              <w:rPr>
                <w:rPrChange w:id="1106" w:author="Author">
                  <w:rPr>
                    <w:rFonts w:ascii="Times New Roman" w:hAnsi="Times New Roman"/>
                    <w:sz w:val="24"/>
                    <w:szCs w:val="24"/>
                  </w:rPr>
                </w:rPrChange>
              </w:rPr>
              <w:pPrChange w:id="1107" w:author="Author">
                <w:pPr>
                  <w:pStyle w:val="ListParagraph"/>
                  <w:numPr>
                    <w:ilvl w:val="1"/>
                    <w:numId w:val="6"/>
                  </w:numPr>
                  <w:ind w:left="1440" w:hanging="360"/>
                </w:pPr>
              </w:pPrChange>
            </w:pPr>
            <w:ins w:id="1108" w:author="Author">
              <w:r>
                <w:t>-</w:t>
              </w:r>
              <w:r>
                <w:tab/>
              </w:r>
            </w:ins>
            <w:r w:rsidR="00C970CC" w:rsidRPr="00DD3BEC">
              <w:rPr>
                <w:rPrChange w:id="1109" w:author="Author">
                  <w:rPr>
                    <w:rFonts w:ascii="Times New Roman" w:hAnsi="Times New Roman"/>
                    <w:sz w:val="24"/>
                    <w:szCs w:val="24"/>
                  </w:rPr>
                </w:rPrChange>
              </w:rPr>
              <w:t>capture of user interaction in game client,</w:t>
            </w:r>
          </w:p>
          <w:p w14:paraId="4FC45C41" w14:textId="2D75295E" w:rsidR="00C970CC" w:rsidRPr="00DD3BEC" w:rsidRDefault="00D33E2E" w:rsidP="00DD3BEC">
            <w:pPr>
              <w:pStyle w:val="B2"/>
              <w:rPr>
                <w:rPrChange w:id="1110" w:author="Author">
                  <w:rPr>
                    <w:rFonts w:ascii="Times New Roman" w:hAnsi="Times New Roman"/>
                    <w:sz w:val="24"/>
                    <w:szCs w:val="24"/>
                  </w:rPr>
                </w:rPrChange>
              </w:rPr>
              <w:pPrChange w:id="1111" w:author="Author">
                <w:pPr>
                  <w:pStyle w:val="ListParagraph"/>
                  <w:numPr>
                    <w:ilvl w:val="1"/>
                    <w:numId w:val="6"/>
                  </w:numPr>
                  <w:ind w:left="1440" w:hanging="360"/>
                </w:pPr>
              </w:pPrChange>
            </w:pPr>
            <w:ins w:id="1112" w:author="Author">
              <w:r>
                <w:t>-</w:t>
              </w:r>
              <w:r>
                <w:tab/>
              </w:r>
            </w:ins>
            <w:r w:rsidR="00C970CC" w:rsidRPr="00DD3BEC">
              <w:rPr>
                <w:rPrChange w:id="1113" w:author="Author">
                  <w:rPr>
                    <w:rFonts w:ascii="Times New Roman" w:hAnsi="Times New Roman"/>
                    <w:sz w:val="24"/>
                    <w:szCs w:val="24"/>
                  </w:rPr>
                </w:rPrChange>
              </w:rPr>
              <w:t>delivery of user interaction to the game engine, i.e. to the server (aka network delay),</w:t>
            </w:r>
          </w:p>
          <w:p w14:paraId="3B140540" w14:textId="02C0D272" w:rsidR="00C970CC" w:rsidRPr="00DD3BEC" w:rsidRDefault="00D33E2E" w:rsidP="00DD3BEC">
            <w:pPr>
              <w:pStyle w:val="B2"/>
              <w:rPr>
                <w:rPrChange w:id="1114" w:author="Author">
                  <w:rPr>
                    <w:rFonts w:ascii="Times New Roman" w:hAnsi="Times New Roman"/>
                    <w:sz w:val="24"/>
                    <w:szCs w:val="24"/>
                  </w:rPr>
                </w:rPrChange>
              </w:rPr>
              <w:pPrChange w:id="1115" w:author="Author">
                <w:pPr>
                  <w:pStyle w:val="ListParagraph"/>
                  <w:numPr>
                    <w:ilvl w:val="1"/>
                    <w:numId w:val="6"/>
                  </w:numPr>
                  <w:ind w:left="1440" w:hanging="360"/>
                </w:pPr>
              </w:pPrChange>
            </w:pPr>
            <w:ins w:id="1116" w:author="Author">
              <w:r>
                <w:t>-</w:t>
              </w:r>
              <w:r>
                <w:tab/>
              </w:r>
            </w:ins>
            <w:r w:rsidR="00C970CC" w:rsidRPr="00DD3BEC">
              <w:rPr>
                <w:rPrChange w:id="1117" w:author="Author">
                  <w:rPr>
                    <w:rFonts w:ascii="Times New Roman" w:hAnsi="Times New Roman"/>
                    <w:sz w:val="24"/>
                    <w:szCs w:val="24"/>
                  </w:rPr>
                </w:rPrChange>
              </w:rPr>
              <w:t>processing of user interaction by the game engine/server,</w:t>
            </w:r>
          </w:p>
          <w:p w14:paraId="0A1A47B6" w14:textId="3A5603FB" w:rsidR="00C970CC" w:rsidRPr="00DD3BEC" w:rsidRDefault="00D33E2E" w:rsidP="00DD3BEC">
            <w:pPr>
              <w:pStyle w:val="B1"/>
              <w:rPr>
                <w:rPrChange w:id="1118" w:author="Author">
                  <w:rPr>
                    <w:rFonts w:ascii="Times New Roman" w:hAnsi="Times New Roman"/>
                    <w:sz w:val="24"/>
                    <w:szCs w:val="24"/>
                  </w:rPr>
                </w:rPrChange>
              </w:rPr>
              <w:pPrChange w:id="1119" w:author="Author">
                <w:pPr>
                  <w:pStyle w:val="ListParagraph"/>
                  <w:numPr>
                    <w:numId w:val="6"/>
                  </w:numPr>
                  <w:ind w:hanging="360"/>
                </w:pPr>
              </w:pPrChange>
            </w:pPr>
            <w:ins w:id="1120" w:author="Author">
              <w:r>
                <w:t>-</w:t>
              </w:r>
              <w:r>
                <w:tab/>
              </w:r>
            </w:ins>
            <w:r w:rsidR="00C970CC" w:rsidRPr="00DD3BEC">
              <w:rPr>
                <w:rPrChange w:id="1121" w:author="Author">
                  <w:rPr>
                    <w:rFonts w:ascii="Times New Roman" w:hAnsi="Times New Roman"/>
                    <w:sz w:val="24"/>
                    <w:szCs w:val="24"/>
                  </w:rPr>
                </w:rPrChange>
              </w:rPr>
              <w:t>Age of Content</w:t>
            </w:r>
          </w:p>
          <w:p w14:paraId="2D3DD454" w14:textId="10E3803E" w:rsidR="00C970CC" w:rsidRPr="00DD3BEC" w:rsidRDefault="00D33E2E" w:rsidP="00DD3BEC">
            <w:pPr>
              <w:pStyle w:val="B2"/>
              <w:rPr>
                <w:rPrChange w:id="1122" w:author="Author">
                  <w:rPr>
                    <w:rFonts w:ascii="Times New Roman" w:hAnsi="Times New Roman"/>
                    <w:sz w:val="24"/>
                    <w:szCs w:val="24"/>
                  </w:rPr>
                </w:rPrChange>
              </w:rPr>
              <w:pPrChange w:id="1123" w:author="Author">
                <w:pPr>
                  <w:pStyle w:val="ListParagraph"/>
                  <w:numPr>
                    <w:ilvl w:val="1"/>
                    <w:numId w:val="6"/>
                  </w:numPr>
                  <w:ind w:left="1440" w:hanging="360"/>
                </w:pPr>
              </w:pPrChange>
            </w:pPr>
            <w:ins w:id="1124" w:author="Author">
              <w:r>
                <w:t>-</w:t>
              </w:r>
              <w:r>
                <w:tab/>
              </w:r>
            </w:ins>
            <w:r w:rsidR="00C970CC" w:rsidRPr="00DD3BEC">
              <w:rPr>
                <w:rPrChange w:id="1125" w:author="Author">
                  <w:rPr>
                    <w:rFonts w:ascii="Times New Roman" w:hAnsi="Times New Roman"/>
                    <w:sz w:val="24"/>
                    <w:szCs w:val="24"/>
                  </w:rPr>
                </w:rPrChange>
              </w:rPr>
              <w:t>creation of one or several video buffers (e.g. one for each eye) by the game engine/server,</w:t>
            </w:r>
          </w:p>
          <w:p w14:paraId="380771BC" w14:textId="02BB7CA8" w:rsidR="00C970CC" w:rsidRPr="00DD3BEC" w:rsidRDefault="00D33E2E" w:rsidP="00DD3BEC">
            <w:pPr>
              <w:pStyle w:val="B2"/>
              <w:rPr>
                <w:rPrChange w:id="1126" w:author="Author">
                  <w:rPr>
                    <w:rFonts w:ascii="Times New Roman" w:hAnsi="Times New Roman"/>
                    <w:sz w:val="24"/>
                    <w:szCs w:val="24"/>
                  </w:rPr>
                </w:rPrChange>
              </w:rPr>
              <w:pPrChange w:id="1127" w:author="Author">
                <w:pPr>
                  <w:pStyle w:val="ListParagraph"/>
                  <w:numPr>
                    <w:ilvl w:val="1"/>
                    <w:numId w:val="6"/>
                  </w:numPr>
                  <w:ind w:left="1440" w:hanging="360"/>
                </w:pPr>
              </w:pPrChange>
            </w:pPr>
            <w:ins w:id="1128" w:author="Author">
              <w:r>
                <w:t>-</w:t>
              </w:r>
              <w:r>
                <w:tab/>
              </w:r>
            </w:ins>
            <w:r w:rsidR="00C970CC" w:rsidRPr="00DD3BEC">
              <w:rPr>
                <w:rPrChange w:id="1129" w:author="Author">
                  <w:rPr>
                    <w:rFonts w:ascii="Times New Roman" w:hAnsi="Times New Roman"/>
                    <w:sz w:val="24"/>
                    <w:szCs w:val="24"/>
                  </w:rPr>
                </w:rPrChange>
              </w:rPr>
              <w:t>encoding of the video buffers into a video stream frame,</w:t>
            </w:r>
          </w:p>
          <w:p w14:paraId="10A2FD43" w14:textId="6DA9D9FF" w:rsidR="00C970CC" w:rsidRPr="00DD3BEC" w:rsidRDefault="00D33E2E" w:rsidP="00DD3BEC">
            <w:pPr>
              <w:pStyle w:val="B2"/>
              <w:rPr>
                <w:rPrChange w:id="1130" w:author="Author">
                  <w:rPr>
                    <w:rFonts w:ascii="Times New Roman" w:hAnsi="Times New Roman"/>
                    <w:sz w:val="24"/>
                    <w:szCs w:val="24"/>
                  </w:rPr>
                </w:rPrChange>
              </w:rPr>
              <w:pPrChange w:id="1131" w:author="Author">
                <w:pPr>
                  <w:pStyle w:val="ListParagraph"/>
                  <w:numPr>
                    <w:ilvl w:val="1"/>
                    <w:numId w:val="6"/>
                  </w:numPr>
                  <w:ind w:left="1440" w:hanging="360"/>
                </w:pPr>
              </w:pPrChange>
            </w:pPr>
            <w:ins w:id="1132" w:author="Author">
              <w:r>
                <w:t>-</w:t>
              </w:r>
              <w:r>
                <w:tab/>
              </w:r>
            </w:ins>
            <w:r w:rsidR="00C970CC" w:rsidRPr="00DD3BEC">
              <w:rPr>
                <w:rPrChange w:id="1133" w:author="Author">
                  <w:rPr>
                    <w:rFonts w:ascii="Times New Roman" w:hAnsi="Times New Roman"/>
                    <w:sz w:val="24"/>
                    <w:szCs w:val="24"/>
                  </w:rPr>
                </w:rPrChange>
              </w:rPr>
              <w:t>delivery of the video frame to the game client (a.k.a. network delay),</w:t>
            </w:r>
          </w:p>
          <w:p w14:paraId="57DA9D26" w14:textId="281D08D9" w:rsidR="00C970CC" w:rsidRPr="00DD3BEC" w:rsidRDefault="00D33E2E" w:rsidP="00DD3BEC">
            <w:pPr>
              <w:pStyle w:val="B2"/>
              <w:rPr>
                <w:rPrChange w:id="1134" w:author="Author">
                  <w:rPr>
                    <w:rFonts w:ascii="Times New Roman" w:hAnsi="Times New Roman"/>
                    <w:sz w:val="24"/>
                    <w:szCs w:val="24"/>
                  </w:rPr>
                </w:rPrChange>
              </w:rPr>
              <w:pPrChange w:id="1135" w:author="Author">
                <w:pPr>
                  <w:pStyle w:val="ListParagraph"/>
                  <w:numPr>
                    <w:ilvl w:val="1"/>
                    <w:numId w:val="6"/>
                  </w:numPr>
                  <w:ind w:left="1440" w:hanging="360"/>
                </w:pPr>
              </w:pPrChange>
            </w:pPr>
            <w:ins w:id="1136" w:author="Author">
              <w:r>
                <w:t>-</w:t>
              </w:r>
              <w:r>
                <w:tab/>
              </w:r>
            </w:ins>
            <w:r w:rsidR="00C970CC" w:rsidRPr="00DD3BEC">
              <w:rPr>
                <w:rPrChange w:id="1137" w:author="Author">
                  <w:rPr>
                    <w:rFonts w:ascii="Times New Roman" w:hAnsi="Times New Roman"/>
                    <w:sz w:val="24"/>
                    <w:szCs w:val="24"/>
                  </w:rPr>
                </w:rPrChange>
              </w:rPr>
              <w:t>decoding of the video frame by the game client,</w:t>
            </w:r>
          </w:p>
          <w:p w14:paraId="78CBA247" w14:textId="7CE924F3" w:rsidR="00C970CC" w:rsidRPr="00DD3BEC" w:rsidRDefault="00D33E2E" w:rsidP="00DD3BEC">
            <w:pPr>
              <w:pStyle w:val="B2"/>
              <w:rPr>
                <w:rPrChange w:id="1138" w:author="Author">
                  <w:rPr>
                    <w:sz w:val="24"/>
                    <w:szCs w:val="24"/>
                  </w:rPr>
                </w:rPrChange>
              </w:rPr>
              <w:pPrChange w:id="1139" w:author="Author">
                <w:pPr>
                  <w:pStyle w:val="ListParagraph"/>
                  <w:numPr>
                    <w:ilvl w:val="1"/>
                    <w:numId w:val="6"/>
                  </w:numPr>
                  <w:ind w:left="1440" w:hanging="360"/>
                </w:pPr>
              </w:pPrChange>
            </w:pPr>
            <w:ins w:id="1140" w:author="Author">
              <w:r>
                <w:t>-</w:t>
              </w:r>
              <w:r>
                <w:tab/>
              </w:r>
            </w:ins>
            <w:r w:rsidR="00C970CC" w:rsidRPr="00DD3BEC">
              <w:rPr>
                <w:rPrChange w:id="1141" w:author="Author">
                  <w:rPr>
                    <w:rFonts w:ascii="Times New Roman" w:hAnsi="Times New Roman"/>
                    <w:sz w:val="24"/>
                    <w:szCs w:val="24"/>
                  </w:rPr>
                </w:rPrChange>
              </w:rPr>
              <w:t>presentation of the video frame to the user (a.k.a. framerate delay).</w:t>
            </w:r>
          </w:p>
          <w:p w14:paraId="371D7814" w14:textId="60B7E31F" w:rsidR="00C970CC" w:rsidRPr="00F95C26" w:rsidRDefault="00C970CC" w:rsidP="008659C8">
            <w:r>
              <w:t xml:space="preserve">As </w:t>
            </w:r>
            <w:ins w:id="1142" w:author="Author">
              <w:r>
                <w:t>A</w:t>
              </w:r>
              <w:r w:rsidR="00D33E2E">
                <w:t xml:space="preserve">synchronous </w:t>
              </w:r>
              <w:r>
                <w:t>T</w:t>
              </w:r>
              <w:r w:rsidR="00D33E2E">
                <w:t xml:space="preserve">ime </w:t>
              </w:r>
              <w:r>
                <w:t>W</w:t>
              </w:r>
              <w:r w:rsidR="00D33E2E">
                <w:t>arp</w:t>
              </w:r>
            </w:ins>
            <w:del w:id="1143" w:author="Author">
              <w:r>
                <w:delText>ATW</w:delText>
              </w:r>
            </w:del>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w:t>
            </w:r>
            <w:ins w:id="1144" w:author="Author">
              <w:r>
                <w:t>round</w:t>
              </w:r>
              <w:r w:rsidR="00D33E2E">
                <w:t>-</w:t>
              </w:r>
              <w:r>
                <w:t>trip</w:t>
              </w:r>
            </w:ins>
            <w:del w:id="1145" w:author="Author">
              <w:r>
                <w:delText>roundtrip</w:delText>
              </w:r>
            </w:del>
            <w:r>
              <w:t xml:space="preserve">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DD3BEC">
            <w:pPr>
              <w:keepNext/>
              <w:rPr>
                <w:b/>
                <w:color w:val="FFFFFF"/>
              </w:rPr>
              <w:pPrChange w:id="1146" w:author="Author">
                <w:pPr/>
              </w:pPrChange>
            </w:pPr>
            <w:r w:rsidRPr="0045640D">
              <w:rPr>
                <w:b/>
                <w:color w:val="FFFFFF"/>
              </w:rPr>
              <w:lastRenderedPageBreak/>
              <w:t>Categorization</w:t>
            </w:r>
          </w:p>
        </w:tc>
      </w:tr>
      <w:tr w:rsidR="00C970CC" w:rsidRPr="0045640D" w14:paraId="1E82C66D"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4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48" w:author="Author">
              <w:tcPr>
                <w:tcW w:w="9831" w:type="dxa"/>
              </w:tcPr>
            </w:tcPrChange>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4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50" w:author="Author">
              <w:tcPr>
                <w:tcW w:w="9831" w:type="dxa"/>
                <w:shd w:val="clear" w:color="auto" w:fill="A6A6A6"/>
              </w:tcPr>
            </w:tcPrChange>
          </w:tcPr>
          <w:p w14:paraId="1A02F73A" w14:textId="77777777" w:rsidR="00C970CC" w:rsidRPr="0045640D" w:rsidRDefault="00C970CC" w:rsidP="00DD3BEC">
            <w:pPr>
              <w:keepNext/>
              <w:rPr>
                <w:b/>
                <w:color w:val="FFFFFF"/>
              </w:rPr>
              <w:pPrChange w:id="1151" w:author="Author">
                <w:pPr/>
              </w:pPrChange>
            </w:pPr>
            <w:r w:rsidRPr="0045640D">
              <w:rPr>
                <w:b/>
                <w:color w:val="FFFFFF"/>
              </w:rPr>
              <w:t>Preconditions</w:t>
            </w:r>
          </w:p>
        </w:tc>
      </w:tr>
      <w:tr w:rsidR="00C970CC" w:rsidRPr="0045640D" w14:paraId="4F4D38D1"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5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53" w:author="Author">
              <w:tcPr>
                <w:tcW w:w="9831" w:type="dxa"/>
              </w:tcPr>
            </w:tcPrChange>
          </w:tcPr>
          <w:p w14:paraId="054B6594" w14:textId="77777777" w:rsidR="00C970CC" w:rsidRDefault="00C970CC" w:rsidP="00DD3BEC">
            <w:pPr>
              <w:keepNext/>
              <w:pPrChange w:id="1154" w:author="Author">
                <w:pPr/>
              </w:pPrChange>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5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56" w:author="Author">
              <w:tcPr>
                <w:tcW w:w="9831" w:type="dxa"/>
                <w:shd w:val="clear" w:color="auto" w:fill="A6A6A6"/>
              </w:tcPr>
            </w:tcPrChange>
          </w:tcPr>
          <w:p w14:paraId="6089954C" w14:textId="77777777" w:rsidR="00C970CC" w:rsidRPr="0045640D" w:rsidRDefault="00C970CC" w:rsidP="00DD3BEC">
            <w:pPr>
              <w:keepNext/>
              <w:rPr>
                <w:b/>
                <w:color w:val="FFFFFF"/>
              </w:rPr>
              <w:pPrChange w:id="1157" w:author="Author">
                <w:pPr/>
              </w:pPrChange>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5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59" w:author="Author">
              <w:tcPr>
                <w:tcW w:w="9831" w:type="dxa"/>
              </w:tcPr>
            </w:tcPrChange>
          </w:tcPr>
          <w:p w14:paraId="17AD802F" w14:textId="77777777" w:rsidR="00C970CC" w:rsidRPr="0045640D" w:rsidRDefault="00C970CC" w:rsidP="008659C8">
            <w:del w:id="1160" w:author="Author">
              <w:r w:rsidRPr="0045640D">
                <w:delText>&lt;provides a summary on potential requirements as well as considerations on KPIs/QoE as well as QoS requirements&gt;</w:delText>
              </w:r>
            </w:del>
          </w:p>
        </w:tc>
      </w:tr>
      <w:tr w:rsidR="00C970CC" w:rsidRPr="0045640D" w14:paraId="3A2009A4"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6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62" w:author="Author">
              <w:tcPr>
                <w:tcW w:w="9831" w:type="dxa"/>
                <w:shd w:val="clear" w:color="auto" w:fill="A6A6A6"/>
              </w:tcPr>
            </w:tcPrChange>
          </w:tcPr>
          <w:p w14:paraId="0E219A10" w14:textId="77777777" w:rsidR="00C970CC" w:rsidRPr="0045640D" w:rsidRDefault="00C970CC" w:rsidP="00DD3BEC">
            <w:pPr>
              <w:keepNext/>
              <w:rPr>
                <w:b/>
                <w:color w:val="FFFFFF"/>
              </w:rPr>
              <w:pPrChange w:id="1163" w:author="Author">
                <w:pPr/>
              </w:pPrChange>
            </w:pPr>
            <w:r w:rsidRPr="0045640D">
              <w:rPr>
                <w:b/>
                <w:color w:val="FFFFFF"/>
              </w:rPr>
              <w:t>Feasibility</w:t>
            </w:r>
            <w:r>
              <w:rPr>
                <w:b/>
                <w:color w:val="FFFFFF"/>
              </w:rPr>
              <w:t xml:space="preserve"> and Industry Practices</w:t>
            </w:r>
          </w:p>
        </w:tc>
      </w:tr>
      <w:tr w:rsidR="00C970CC" w:rsidRPr="0045640D" w14:paraId="1BCD06EF"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6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65" w:author="Author">
              <w:tcPr>
                <w:tcW w:w="9831" w:type="dxa"/>
              </w:tcPr>
            </w:tcPrChange>
          </w:tcPr>
          <w:p w14:paraId="7A1EAA66" w14:textId="77777777" w:rsidR="00C970CC" w:rsidRPr="0045640D" w:rsidRDefault="00C970CC" w:rsidP="008659C8">
            <w:pPr>
              <w:rPr>
                <w:del w:id="1166" w:author="Author"/>
              </w:rPr>
            </w:pPr>
            <w:del w:id="1167" w:author="Author">
              <w:r w:rsidRPr="0045640D">
                <w:delText>&lt;How could the use case be implemented based on technologies available today or expected to be available in a foreseeable timeline, at most within 3 years?</w:delText>
              </w:r>
            </w:del>
          </w:p>
          <w:p w14:paraId="057BF262" w14:textId="77777777" w:rsidR="00C970CC" w:rsidRPr="0045640D" w:rsidRDefault="00C970CC" w:rsidP="008659C8">
            <w:pPr>
              <w:ind w:left="568" w:hanging="284"/>
              <w:rPr>
                <w:del w:id="1168" w:author="Author"/>
              </w:rPr>
            </w:pPr>
            <w:del w:id="1169" w:author="Author">
              <w:r w:rsidRPr="0045640D">
                <w:lastRenderedPageBreak/>
                <w:delText>-</w:delText>
              </w:r>
              <w:r w:rsidRPr="0045640D">
                <w:tab/>
                <w:delText>What are the technology challenges to make this use case happen?</w:delText>
              </w:r>
            </w:del>
          </w:p>
          <w:p w14:paraId="7F0E5FA8" w14:textId="77777777" w:rsidR="00C970CC" w:rsidRPr="0045640D" w:rsidRDefault="00C970CC" w:rsidP="008659C8">
            <w:pPr>
              <w:ind w:left="568" w:hanging="284"/>
              <w:rPr>
                <w:del w:id="1170" w:author="Author"/>
              </w:rPr>
            </w:pPr>
            <w:del w:id="1171" w:author="Author">
              <w:r w:rsidRPr="0045640D">
                <w:delText>-</w:delText>
              </w:r>
              <w:r w:rsidRPr="0045640D">
                <w:tab/>
                <w:delText>Do you have any implementation information?</w:delText>
              </w:r>
            </w:del>
          </w:p>
          <w:p w14:paraId="6578A9DD" w14:textId="77777777" w:rsidR="00C970CC" w:rsidRPr="0045640D" w:rsidRDefault="00C970CC" w:rsidP="008659C8">
            <w:pPr>
              <w:ind w:left="851" w:hanging="284"/>
              <w:rPr>
                <w:del w:id="1172" w:author="Author"/>
              </w:rPr>
            </w:pPr>
            <w:del w:id="1173" w:author="Author">
              <w:r w:rsidRPr="0045640D">
                <w:delText>-</w:delText>
              </w:r>
              <w:r w:rsidRPr="0045640D">
                <w:tab/>
                <w:delText>Demos</w:delText>
              </w:r>
            </w:del>
          </w:p>
          <w:p w14:paraId="61196A9C" w14:textId="77777777" w:rsidR="00C970CC" w:rsidRPr="0045640D" w:rsidRDefault="00C970CC" w:rsidP="008659C8">
            <w:pPr>
              <w:ind w:left="851" w:hanging="284"/>
              <w:rPr>
                <w:del w:id="1174" w:author="Author"/>
              </w:rPr>
            </w:pPr>
            <w:del w:id="1175" w:author="Author">
              <w:r w:rsidRPr="0045640D">
                <w:delText>-</w:delText>
              </w:r>
              <w:r w:rsidRPr="0045640D">
                <w:tab/>
                <w:delText>Proof of concept</w:delText>
              </w:r>
            </w:del>
          </w:p>
          <w:p w14:paraId="271BCF05" w14:textId="77777777" w:rsidR="00C970CC" w:rsidRPr="0045640D" w:rsidRDefault="00C970CC" w:rsidP="008659C8">
            <w:pPr>
              <w:ind w:left="851" w:hanging="284"/>
              <w:rPr>
                <w:del w:id="1176" w:author="Author"/>
              </w:rPr>
            </w:pPr>
            <w:del w:id="1177" w:author="Author">
              <w:r w:rsidRPr="0045640D">
                <w:delText>-</w:delText>
              </w:r>
              <w:r w:rsidRPr="0045640D">
                <w:tab/>
                <w:delText>Existing services</w:delText>
              </w:r>
            </w:del>
          </w:p>
          <w:p w14:paraId="70E1BF51" w14:textId="77777777" w:rsidR="00C970CC" w:rsidRPr="0045640D" w:rsidRDefault="00C970CC" w:rsidP="008659C8">
            <w:pPr>
              <w:ind w:left="851" w:hanging="284"/>
              <w:rPr>
                <w:del w:id="1178" w:author="Author"/>
              </w:rPr>
            </w:pPr>
            <w:del w:id="1179" w:author="Author">
              <w:r w:rsidRPr="0045640D">
                <w:delText>-</w:delText>
              </w:r>
              <w:r w:rsidRPr="0045640D">
                <w:tab/>
                <w:delText>References</w:delText>
              </w:r>
            </w:del>
          </w:p>
          <w:p w14:paraId="1F7571BA" w14:textId="77777777" w:rsidR="00C970CC" w:rsidRPr="0045640D" w:rsidRDefault="00C970CC" w:rsidP="008659C8">
            <w:pPr>
              <w:ind w:left="568" w:hanging="284"/>
              <w:rPr>
                <w:del w:id="1180" w:author="Author"/>
              </w:rPr>
            </w:pPr>
            <w:del w:id="1181" w:author="Author">
              <w:r w:rsidRPr="0045640D">
                <w:delText>-</w:delText>
              </w:r>
              <w:r w:rsidRPr="0045640D">
                <w:tab/>
                <w:delText>Could a reduced experience of the use case be implemented in an earlier timeframe or is it even available today?</w:delText>
              </w:r>
            </w:del>
          </w:p>
          <w:p w14:paraId="7798A43D" w14:textId="77777777" w:rsidR="00C970CC" w:rsidRDefault="00C970CC" w:rsidP="008659C8">
            <w:pPr>
              <w:rPr>
                <w:del w:id="1182" w:author="Author"/>
              </w:rPr>
            </w:pPr>
            <w:del w:id="1183" w:author="Author">
              <w:r w:rsidRPr="0045640D">
                <w:delText>&gt;</w:delText>
              </w:r>
            </w:del>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8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85" w:author="Author">
              <w:tcPr>
                <w:tcW w:w="9831" w:type="dxa"/>
                <w:shd w:val="clear" w:color="auto" w:fill="A6A6A6"/>
              </w:tcPr>
            </w:tcPrChange>
          </w:tcPr>
          <w:p w14:paraId="238FBCF1" w14:textId="77777777" w:rsidR="00C970CC" w:rsidRPr="00996248" w:rsidRDefault="00C970CC" w:rsidP="00DD3BEC">
            <w:pPr>
              <w:keepNext/>
              <w:rPr>
                <w:b/>
                <w:bCs/>
                <w:color w:val="FFFFFF"/>
              </w:rPr>
              <w:pPrChange w:id="1186" w:author="Author">
                <w:pPr/>
              </w:pPrChange>
            </w:pPr>
            <w:r w:rsidRPr="00996248">
              <w:rPr>
                <w:b/>
                <w:bCs/>
                <w:color w:val="FFFFFF"/>
              </w:rPr>
              <w:lastRenderedPageBreak/>
              <w:t>Cost Analysis</w:t>
            </w:r>
          </w:p>
        </w:tc>
      </w:tr>
      <w:tr w:rsidR="00C970CC" w:rsidRPr="0045640D" w14:paraId="31135BE6"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8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88" w:author="Author">
              <w:tcPr>
                <w:tcW w:w="9831" w:type="dxa"/>
              </w:tcPr>
            </w:tcPrChange>
          </w:tcPr>
          <w:p w14:paraId="0BCC20CF" w14:textId="77777777" w:rsidR="00C970CC" w:rsidRPr="0045640D" w:rsidRDefault="00C970CC" w:rsidP="008659C8">
            <w:del w:id="1189" w:author="Author">
              <w:r>
                <w:delText>&lt; How does the use case scale with an increasing number of users? &gt;</w:delText>
              </w:r>
            </w:del>
          </w:p>
        </w:tc>
      </w:tr>
      <w:tr w:rsidR="00C970CC" w:rsidRPr="0045640D" w14:paraId="3663AF01"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9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91" w:author="Author">
              <w:tcPr>
                <w:tcW w:w="9831" w:type="dxa"/>
                <w:shd w:val="clear" w:color="auto" w:fill="A6A6A6"/>
              </w:tcPr>
            </w:tcPrChange>
          </w:tcPr>
          <w:p w14:paraId="4EB950F5" w14:textId="77777777" w:rsidR="00C970CC" w:rsidRPr="0045640D" w:rsidRDefault="00C970CC" w:rsidP="00DD3BEC">
            <w:pPr>
              <w:keepNext/>
              <w:rPr>
                <w:b/>
                <w:color w:val="FFFFFF"/>
              </w:rPr>
              <w:pPrChange w:id="1192" w:author="Author">
                <w:pPr/>
              </w:pPrChange>
            </w:pPr>
            <w:r w:rsidRPr="0045640D">
              <w:rPr>
                <w:b/>
                <w:color w:val="FFFFFF"/>
              </w:rPr>
              <w:t>Potential Standardization Status and Needs</w:t>
            </w:r>
          </w:p>
        </w:tc>
      </w:tr>
      <w:tr w:rsidR="00C970CC" w:rsidRPr="0045640D" w14:paraId="3AF17BCE"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9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94" w:author="Author">
              <w:tcPr>
                <w:tcW w:w="9831" w:type="dxa"/>
              </w:tcPr>
            </w:tcPrChange>
          </w:tcPr>
          <w:p w14:paraId="293D97B3" w14:textId="77777777" w:rsidR="00C970CC" w:rsidRPr="0045640D" w:rsidRDefault="00C970CC" w:rsidP="008659C8">
            <w:del w:id="1195" w:author="Author">
              <w:r w:rsidRPr="0045640D">
                <w:delText>&lt;identifies potential standardization needs&gt;</w:delText>
              </w:r>
            </w:del>
          </w:p>
        </w:tc>
      </w:tr>
    </w:tbl>
    <w:p w14:paraId="5D275624" w14:textId="56208421" w:rsidR="00C970CC" w:rsidRDefault="00C970CC" w:rsidP="00C970CC">
      <w:pPr>
        <w:rPr>
          <w:lang w:val="en-US"/>
        </w:rPr>
      </w:pPr>
    </w:p>
    <w:p w14:paraId="77138AEE" w14:textId="1E5B23E4" w:rsidR="008659C8" w:rsidRPr="00AD6A45" w:rsidRDefault="008659C8" w:rsidP="00DD3BEC">
      <w:pPr>
        <w:pStyle w:val="Heading3"/>
        <w:pPrChange w:id="1196" w:author="Author">
          <w:pPr>
            <w:pStyle w:val="Heading3"/>
            <w:ind w:left="0" w:firstLine="0"/>
          </w:pPr>
        </w:pPrChange>
      </w:pPr>
      <w:bookmarkStart w:id="1197" w:name="_Toc63868533"/>
      <w:bookmarkStart w:id="1198" w:name="_Toc72923119"/>
      <w:r>
        <w:t>5.2.3</w:t>
      </w:r>
      <w:r>
        <w:tab/>
      </w:r>
      <w:r w:rsidRPr="00AD6A45">
        <w:t>User-generated live streaming</w:t>
      </w:r>
      <w:bookmarkEnd w:id="1197"/>
      <w:bookmarkEnd w:id="11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rPr>
          <w:del w:id="119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del w:id="1200" w:author="Author"/>
                <w:b/>
                <w:color w:val="FFFFFF"/>
              </w:rPr>
            </w:pPr>
            <w:del w:id="1201" w:author="Author">
              <w:r>
                <w:rPr>
                  <w:b/>
                  <w:color w:val="FFFFFF"/>
                </w:rPr>
                <w:delText>Use Case Name</w:delText>
              </w:r>
            </w:del>
          </w:p>
        </w:tc>
      </w:tr>
      <w:tr w:rsidR="008659C8" w14:paraId="0AB56159" w14:textId="77777777" w:rsidTr="008659C8">
        <w:trPr>
          <w:del w:id="1202"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del w:id="1203" w:author="Author"/>
                <w:rFonts w:ascii="Arial" w:eastAsia="SimSun" w:hAnsi="Arial"/>
              </w:rPr>
            </w:pPr>
            <w:del w:id="1204" w:author="Author">
              <w:r>
                <w:delText>User-generated live streaming</w:delText>
              </w:r>
            </w:del>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DD3BEC">
            <w:pPr>
              <w:keepNext/>
              <w:rPr>
                <w:lang w:val="en-US"/>
              </w:rPr>
              <w:pPrChange w:id="1205" w:author="Author">
                <w:pPr/>
              </w:pPrChange>
            </w:pPr>
            <w:r>
              <w:rPr>
                <w:lang w:val="en-US"/>
              </w:rPr>
              <w:t>The application provides several usage scenarios with various configuration options which may change during the live session:</w:t>
            </w:r>
          </w:p>
          <w:p w14:paraId="45B9D5B6" w14:textId="099101B8" w:rsidR="008659C8" w:rsidRDefault="00D33E2E" w:rsidP="00DD3BEC">
            <w:pPr>
              <w:pStyle w:val="B1"/>
              <w:keepNext/>
              <w:rPr>
                <w:lang w:val="en-US"/>
              </w:rPr>
              <w:pPrChange w:id="1206" w:author="Author">
                <w:pPr>
                  <w:pStyle w:val="ListParagraph"/>
                  <w:numPr>
                    <w:numId w:val="15"/>
                  </w:numPr>
                  <w:overflowPunct/>
                  <w:autoSpaceDE/>
                  <w:autoSpaceDN/>
                  <w:adjustRightInd/>
                  <w:ind w:left="360" w:hanging="360"/>
                  <w:textAlignment w:val="auto"/>
                </w:pPr>
              </w:pPrChange>
            </w:pPr>
            <w:ins w:id="1207" w:author="Author">
              <w:r>
                <w:rPr>
                  <w:lang w:val="en-US"/>
                </w:rPr>
                <w:t>1.</w:t>
              </w:r>
              <w:r>
                <w:rPr>
                  <w:lang w:val="en-US"/>
                </w:rPr>
                <w:tab/>
              </w:r>
            </w:ins>
            <w:r w:rsidR="008659C8" w:rsidRPr="00DD3BEC">
              <w:rPr>
                <w:lang w:val="en-US"/>
              </w:rPr>
              <w:t>The social influencer may:</w:t>
            </w:r>
          </w:p>
          <w:p w14:paraId="05487BCA" w14:textId="1AFBA113" w:rsidR="008659C8" w:rsidRDefault="00D33E2E" w:rsidP="00DD3BEC">
            <w:pPr>
              <w:pStyle w:val="B2"/>
              <w:keepNext/>
              <w:rPr>
                <w:lang w:val="en-US"/>
              </w:rPr>
              <w:pPrChange w:id="1208" w:author="Author">
                <w:pPr>
                  <w:pStyle w:val="ListParagraph"/>
                  <w:numPr>
                    <w:ilvl w:val="1"/>
                    <w:numId w:val="15"/>
                  </w:numPr>
                  <w:overflowPunct/>
                  <w:autoSpaceDE/>
                  <w:autoSpaceDN/>
                  <w:adjustRightInd/>
                  <w:ind w:hanging="360"/>
                  <w:textAlignment w:val="auto"/>
                </w:pPr>
              </w:pPrChange>
            </w:pPr>
            <w:ins w:id="1209" w:author="Author">
              <w:r>
                <w:rPr>
                  <w:lang w:val="en-US"/>
                </w:rPr>
                <w:t>a)</w:t>
              </w:r>
              <w:r>
                <w:rPr>
                  <w:lang w:val="en-US"/>
                </w:rPr>
                <w:tab/>
              </w:r>
            </w:ins>
            <w:r w:rsidR="008659C8" w:rsidRPr="00DD3BEC">
              <w:rPr>
                <w:lang w:val="en-US"/>
              </w:rPr>
              <w:t xml:space="preserve">be static, occasionally moving or highly mobile, for example in a vehicle, on skis or on a </w:t>
            </w:r>
            <w:r w:rsidR="008659C8">
              <w:rPr>
                <w:lang w:val="en-US"/>
              </w:rPr>
              <w:t>bicycle,</w:t>
            </w:r>
          </w:p>
          <w:p w14:paraId="48C1B199" w14:textId="425F1657" w:rsidR="008659C8" w:rsidRDefault="00D33E2E" w:rsidP="00DD3BEC">
            <w:pPr>
              <w:pStyle w:val="B2"/>
              <w:rPr>
                <w:lang w:val="en-US"/>
              </w:rPr>
              <w:pPrChange w:id="1210" w:author="Author">
                <w:pPr>
                  <w:pStyle w:val="ListParagraph"/>
                  <w:numPr>
                    <w:ilvl w:val="1"/>
                    <w:numId w:val="15"/>
                  </w:numPr>
                  <w:overflowPunct/>
                  <w:autoSpaceDE/>
                  <w:autoSpaceDN/>
                  <w:adjustRightInd/>
                  <w:ind w:hanging="360"/>
                  <w:textAlignment w:val="auto"/>
                </w:pPr>
              </w:pPrChange>
            </w:pPr>
            <w:ins w:id="1211" w:author="Author">
              <w:r>
                <w:rPr>
                  <w:lang w:val="en-US"/>
                </w:rPr>
                <w:t>b)</w:t>
              </w:r>
              <w:r>
                <w:rPr>
                  <w:lang w:val="en-US"/>
                </w:rPr>
                <w:tab/>
              </w:r>
            </w:ins>
            <w:r w:rsidR="008659C8" w:rsidRPr="00DD3BEC">
              <w:rPr>
                <w:lang w:val="en-US"/>
              </w:rPr>
              <w:t>produce different quality of content, de</w:t>
            </w:r>
            <w:r w:rsidR="008659C8">
              <w:rPr>
                <w:lang w:val="en-US"/>
              </w:rPr>
              <w:t>pending on lighting conditions, speed, as well as based on the quality of the camera and the available uplink bandwidth,</w:t>
            </w:r>
          </w:p>
          <w:p w14:paraId="49C723C8" w14:textId="54E8E989" w:rsidR="008659C8" w:rsidRDefault="00D33E2E" w:rsidP="00DD3BEC">
            <w:pPr>
              <w:pStyle w:val="B2"/>
              <w:rPr>
                <w:lang w:val="en-US"/>
              </w:rPr>
              <w:pPrChange w:id="1212" w:author="Author">
                <w:pPr>
                  <w:pStyle w:val="ListParagraph"/>
                  <w:numPr>
                    <w:ilvl w:val="1"/>
                    <w:numId w:val="15"/>
                  </w:numPr>
                  <w:overflowPunct/>
                  <w:autoSpaceDE/>
                  <w:autoSpaceDN/>
                  <w:adjustRightInd/>
                  <w:ind w:hanging="360"/>
                  <w:textAlignment w:val="auto"/>
                </w:pPr>
              </w:pPrChange>
            </w:pPr>
            <w:ins w:id="1213" w:author="Author">
              <w:r>
                <w:rPr>
                  <w:lang w:val="en-US"/>
                </w:rPr>
                <w:t>c)</w:t>
              </w:r>
              <w:r>
                <w:rPr>
                  <w:lang w:val="en-US"/>
                </w:rPr>
                <w:tab/>
              </w:r>
            </w:ins>
            <w:r w:rsidR="008659C8" w:rsidRPr="00DD3BEC">
              <w:rPr>
                <w:lang w:val="en-US"/>
              </w:rPr>
              <w:t>produce highly-valuable content that requires extra content protection,</w:t>
            </w:r>
          </w:p>
          <w:p w14:paraId="77B48A64" w14:textId="0654161F" w:rsidR="008659C8" w:rsidRDefault="00D33E2E" w:rsidP="00DD3BEC">
            <w:pPr>
              <w:pStyle w:val="B2"/>
              <w:rPr>
                <w:lang w:val="en-US"/>
              </w:rPr>
              <w:pPrChange w:id="1214" w:author="Author">
                <w:pPr>
                  <w:pStyle w:val="ListParagraph"/>
                  <w:numPr>
                    <w:ilvl w:val="1"/>
                    <w:numId w:val="15"/>
                  </w:numPr>
                  <w:overflowPunct/>
                  <w:autoSpaceDE/>
                  <w:autoSpaceDN/>
                  <w:adjustRightInd/>
                  <w:ind w:hanging="360"/>
                  <w:textAlignment w:val="auto"/>
                </w:pPr>
              </w:pPrChange>
            </w:pPr>
            <w:ins w:id="1215" w:author="Author">
              <w:r>
                <w:rPr>
                  <w:lang w:val="en-US"/>
                </w:rPr>
                <w:t>d)</w:t>
              </w:r>
              <w:r>
                <w:rPr>
                  <w:lang w:val="en-US"/>
                </w:rPr>
                <w:tab/>
              </w:r>
            </w:ins>
            <w:r w:rsidR="008659C8" w:rsidRPr="00DD3BEC">
              <w:rPr>
                <w:lang w:val="en-US"/>
              </w:rPr>
              <w:t>want to capita</w:t>
            </w:r>
            <w:r w:rsidR="008659C8" w:rsidRPr="00DD3BEC">
              <w:rPr>
                <w:lang w:val="en-US"/>
                <w:rPrChange w:id="1216" w:author="Author">
                  <w:rPr>
                    <w:sz w:val="20"/>
                    <w:lang w:val="en-US"/>
                  </w:rPr>
                </w:rPrChange>
              </w:rPr>
              <w:t>lize on the stream by allowing ad-insertion</w:t>
            </w:r>
            <w:r w:rsidR="008659C8">
              <w:rPr>
                <w:lang w:val="en-US"/>
              </w:rPr>
              <w:t xml:space="preserve"> in the content (targeted pre-roll and/or mid-roll).</w:t>
            </w:r>
          </w:p>
          <w:p w14:paraId="642E1D41" w14:textId="62E16592" w:rsidR="008659C8" w:rsidRDefault="00D33E2E" w:rsidP="00DD3BEC">
            <w:pPr>
              <w:pStyle w:val="B1"/>
              <w:keepNext/>
              <w:rPr>
                <w:lang w:val="en-US"/>
              </w:rPr>
              <w:pPrChange w:id="1217" w:author="Author">
                <w:pPr>
                  <w:pStyle w:val="ListParagraph"/>
                  <w:keepNext/>
                  <w:keepLines/>
                  <w:numPr>
                    <w:numId w:val="15"/>
                  </w:numPr>
                  <w:overflowPunct/>
                  <w:autoSpaceDE/>
                  <w:autoSpaceDN/>
                  <w:adjustRightInd/>
                  <w:ind w:left="360" w:hanging="360"/>
                  <w:textAlignment w:val="auto"/>
                </w:pPr>
              </w:pPrChange>
            </w:pPr>
            <w:ins w:id="1218" w:author="Author">
              <w:r>
                <w:rPr>
                  <w:lang w:val="en-US"/>
                </w:rPr>
                <w:t>2.</w:t>
              </w:r>
              <w:r>
                <w:rPr>
                  <w:lang w:val="en-US"/>
                </w:rPr>
                <w:tab/>
              </w:r>
            </w:ins>
            <w:r w:rsidR="008659C8" w:rsidRPr="00DD3BEC">
              <w:rPr>
                <w:lang w:val="en-US"/>
              </w:rPr>
              <w:t>The viewers may be quite diverse and changing because:</w:t>
            </w:r>
          </w:p>
          <w:p w14:paraId="58253B6D" w14:textId="7C0288B9" w:rsidR="008659C8" w:rsidRDefault="00D33E2E" w:rsidP="00DD3BEC">
            <w:pPr>
              <w:pStyle w:val="B2"/>
              <w:keepNext/>
              <w:rPr>
                <w:lang w:val="en-US"/>
              </w:rPr>
              <w:pPrChange w:id="1219" w:author="Author">
                <w:pPr>
                  <w:pStyle w:val="ListParagraph"/>
                  <w:keepNext/>
                  <w:keepLines/>
                  <w:numPr>
                    <w:ilvl w:val="1"/>
                    <w:numId w:val="15"/>
                  </w:numPr>
                  <w:overflowPunct/>
                  <w:autoSpaceDE/>
                  <w:autoSpaceDN/>
                  <w:adjustRightInd/>
                  <w:ind w:hanging="360"/>
                  <w:textAlignment w:val="auto"/>
                </w:pPr>
              </w:pPrChange>
            </w:pPr>
            <w:ins w:id="1220" w:author="Author">
              <w:r>
                <w:rPr>
                  <w:lang w:val="en-US"/>
                </w:rPr>
                <w:t>a)</w:t>
              </w:r>
              <w:r>
                <w:rPr>
                  <w:lang w:val="en-US"/>
                </w:rPr>
                <w:tab/>
              </w:r>
            </w:ins>
            <w:r w:rsidR="008659C8" w:rsidRPr="00DD3BEC">
              <w:rPr>
                <w:lang w:val="en-US"/>
              </w:rPr>
              <w:t>they may be dynamically joining or leaving the live stream,</w:t>
            </w:r>
          </w:p>
          <w:p w14:paraId="2765A542" w14:textId="084416A0" w:rsidR="008659C8" w:rsidRDefault="00D33E2E" w:rsidP="00DD3BEC">
            <w:pPr>
              <w:pStyle w:val="B2"/>
              <w:rPr>
                <w:lang w:val="en-US"/>
              </w:rPr>
              <w:pPrChange w:id="1221" w:author="Author">
                <w:pPr>
                  <w:pStyle w:val="ListParagraph"/>
                  <w:keepNext/>
                  <w:keepLines/>
                  <w:numPr>
                    <w:ilvl w:val="1"/>
                    <w:numId w:val="15"/>
                  </w:numPr>
                  <w:overflowPunct/>
                  <w:autoSpaceDE/>
                  <w:autoSpaceDN/>
                  <w:adjustRightInd/>
                  <w:ind w:hanging="360"/>
                  <w:textAlignment w:val="auto"/>
                </w:pPr>
              </w:pPrChange>
            </w:pPr>
            <w:ins w:id="1222" w:author="Author">
              <w:r>
                <w:rPr>
                  <w:lang w:val="en-US"/>
                </w:rPr>
                <w:t>b)</w:t>
              </w:r>
              <w:r>
                <w:rPr>
                  <w:lang w:val="en-US"/>
                </w:rPr>
                <w:tab/>
              </w:r>
            </w:ins>
            <w:r w:rsidR="008659C8" w:rsidRPr="00DD3BEC">
              <w:rPr>
                <w:lang w:val="en-US"/>
              </w:rPr>
              <w:t xml:space="preserve">their number might be just a few or they may </w:t>
            </w:r>
            <w:r w:rsidR="008659C8" w:rsidRPr="00DD3BEC">
              <w:rPr>
                <w:lang w:val="en-US"/>
                <w:rPrChange w:id="1223" w:author="Author">
                  <w:rPr>
                    <w:sz w:val="20"/>
                    <w:lang w:val="en-US"/>
                  </w:rPr>
                </w:rPrChange>
              </w:rPr>
              <w:t xml:space="preserve">quite many, in range of tens of </w:t>
            </w:r>
            <w:r w:rsidR="008659C8">
              <w:rPr>
                <w:lang w:val="en-US"/>
              </w:rPr>
              <w:t>thousands or more, for example for a popular influencer,</w:t>
            </w:r>
          </w:p>
          <w:p w14:paraId="01819498" w14:textId="37249D84" w:rsidR="008659C8" w:rsidRDefault="00D33E2E" w:rsidP="00DD3BEC">
            <w:pPr>
              <w:pStyle w:val="B2"/>
              <w:rPr>
                <w:lang w:val="en-US"/>
              </w:rPr>
              <w:pPrChange w:id="1224" w:author="Author">
                <w:pPr>
                  <w:pStyle w:val="ListParagraph"/>
                  <w:keepNext/>
                  <w:keepLines/>
                  <w:numPr>
                    <w:ilvl w:val="1"/>
                    <w:numId w:val="15"/>
                  </w:numPr>
                  <w:overflowPunct/>
                  <w:autoSpaceDE/>
                  <w:autoSpaceDN/>
                  <w:adjustRightInd/>
                  <w:ind w:hanging="360"/>
                  <w:textAlignment w:val="auto"/>
                </w:pPr>
              </w:pPrChange>
            </w:pPr>
            <w:ins w:id="1225" w:author="Author">
              <w:r>
                <w:rPr>
                  <w:lang w:val="en-US"/>
                </w:rPr>
                <w:lastRenderedPageBreak/>
                <w:t>c)</w:t>
              </w:r>
              <w:r>
                <w:rPr>
                  <w:lang w:val="en-US"/>
                </w:rPr>
                <w:tab/>
              </w:r>
            </w:ins>
            <w:r w:rsidR="008659C8" w:rsidRPr="00DD3BEC">
              <w:rPr>
                <w:lang w:val="en-US"/>
              </w:rPr>
              <w:t>they may be geographically spread with different densities in various areas, and their densities may change during the session,</w:t>
            </w:r>
          </w:p>
          <w:p w14:paraId="632E46DC" w14:textId="12BB9CEF" w:rsidR="008659C8" w:rsidRDefault="00D33E2E" w:rsidP="00DD3BEC">
            <w:pPr>
              <w:pStyle w:val="B2"/>
              <w:rPr>
                <w:lang w:val="en-US"/>
              </w:rPr>
              <w:pPrChange w:id="1226" w:author="Author">
                <w:pPr>
                  <w:pStyle w:val="ListParagraph"/>
                  <w:keepNext/>
                  <w:keepLines/>
                  <w:numPr>
                    <w:ilvl w:val="1"/>
                    <w:numId w:val="15"/>
                  </w:numPr>
                  <w:overflowPunct/>
                  <w:autoSpaceDE/>
                  <w:autoSpaceDN/>
                  <w:adjustRightInd/>
                  <w:ind w:hanging="360"/>
                  <w:textAlignment w:val="auto"/>
                </w:pPr>
              </w:pPrChange>
            </w:pPr>
            <w:ins w:id="1227" w:author="Author">
              <w:r>
                <w:rPr>
                  <w:lang w:val="en-US"/>
                </w:rPr>
                <w:t>d)</w:t>
              </w:r>
              <w:r>
                <w:rPr>
                  <w:lang w:val="en-US"/>
                </w:rPr>
                <w:tab/>
              </w:r>
            </w:ins>
            <w:r w:rsidR="008659C8" w:rsidRPr="00DD3BEC">
              <w:rPr>
                <w:lang w:val="en-US"/>
              </w:rPr>
              <w:t>they may consume the service on differe</w:t>
            </w:r>
            <w:r w:rsidR="008659C8" w:rsidRPr="00DD3BEC">
              <w:rPr>
                <w:lang w:val="en-US"/>
                <w:rPrChange w:id="1228" w:author="Author">
                  <w:rPr>
                    <w:sz w:val="20"/>
                    <w:lang w:val="en-US"/>
                  </w:rPr>
                </w:rPrChange>
              </w:rPr>
              <w:t xml:space="preserve">nt devices, for </w:t>
            </w:r>
            <w:r w:rsidR="008659C8">
              <w:rPr>
                <w:lang w:val="en-US"/>
              </w:rPr>
              <w:t>example on 4K TV sets, mobile phones, in-car receivers or tablets, with different operating systems, DRM capabilities as well as different codec hardware capabilities,</w:t>
            </w:r>
          </w:p>
          <w:p w14:paraId="0161563F" w14:textId="42803758" w:rsidR="008659C8" w:rsidRDefault="00D33E2E" w:rsidP="00DD3BEC">
            <w:pPr>
              <w:pStyle w:val="B2"/>
              <w:rPr>
                <w:lang w:val="en-US"/>
              </w:rPr>
              <w:pPrChange w:id="1229" w:author="Author">
                <w:pPr>
                  <w:pStyle w:val="ListParagraph"/>
                  <w:keepNext/>
                  <w:keepLines/>
                  <w:numPr>
                    <w:ilvl w:val="1"/>
                    <w:numId w:val="15"/>
                  </w:numPr>
                  <w:overflowPunct/>
                  <w:autoSpaceDE/>
                  <w:autoSpaceDN/>
                  <w:adjustRightInd/>
                  <w:ind w:hanging="360"/>
                  <w:textAlignment w:val="auto"/>
                </w:pPr>
              </w:pPrChange>
            </w:pPr>
            <w:ins w:id="1230" w:author="Author">
              <w:r>
                <w:rPr>
                  <w:lang w:val="en-US"/>
                </w:rPr>
                <w:t>e)</w:t>
              </w:r>
              <w:r>
                <w:rPr>
                  <w:lang w:val="en-US"/>
                </w:rPr>
                <w:tab/>
              </w:r>
            </w:ins>
            <w:r w:rsidR="008659C8" w:rsidRPr="00DD3BEC">
              <w:rPr>
                <w:lang w:val="en-US"/>
              </w:rPr>
              <w:t>some of them may be mobile, i.e on a car or public transport,</w:t>
            </w:r>
          </w:p>
          <w:p w14:paraId="0E36522E" w14:textId="77777777" w:rsidR="008659C8" w:rsidRDefault="008659C8" w:rsidP="00DD3BEC">
            <w:pPr>
              <w:pStyle w:val="B2"/>
              <w:rPr>
                <w:lang w:val="en-US"/>
              </w:rPr>
              <w:pPrChange w:id="1231" w:author="Author">
                <w:pPr>
                  <w:pStyle w:val="ListParagraph"/>
                  <w:numPr>
                    <w:ilvl w:val="1"/>
                    <w:numId w:val="15"/>
                  </w:numPr>
                  <w:overflowPunct/>
                  <w:autoSpaceDE/>
                  <w:autoSpaceDN/>
                  <w:adjustRightInd/>
                  <w:ind w:hanging="360"/>
                  <w:textAlignment w:val="auto"/>
                </w:pPr>
              </w:pPrChange>
            </w:pPr>
            <w:r w:rsidRPr="00DD3BEC">
              <w:t xml:space="preserve">they </w:t>
            </w:r>
            <w:r>
              <w:t>may react (smilies, comments, likes, audio dubs, images, avatars, and animations) to the content or previous reactions by the viewers who watched the content earlier.</w:t>
            </w:r>
          </w:p>
          <w:p w14:paraId="54FB7764" w14:textId="4BD7FF7D" w:rsidR="008659C8" w:rsidRDefault="00D33E2E" w:rsidP="00DD3BEC">
            <w:pPr>
              <w:pStyle w:val="B1"/>
              <w:keepNext/>
              <w:rPr>
                <w:lang w:val="en-US"/>
              </w:rPr>
              <w:pPrChange w:id="1232" w:author="Author">
                <w:pPr>
                  <w:pStyle w:val="ListParagraph"/>
                  <w:numPr>
                    <w:numId w:val="15"/>
                  </w:numPr>
                  <w:overflowPunct/>
                  <w:autoSpaceDE/>
                  <w:autoSpaceDN/>
                  <w:adjustRightInd/>
                  <w:ind w:left="360" w:hanging="360"/>
                  <w:textAlignment w:val="auto"/>
                </w:pPr>
              </w:pPrChange>
            </w:pPr>
            <w:ins w:id="1233" w:author="Author">
              <w:r>
                <w:rPr>
                  <w:lang w:val="en-US"/>
                </w:rPr>
                <w:t>3.</w:t>
              </w:r>
              <w:r>
                <w:rPr>
                  <w:lang w:val="en-US"/>
                </w:rPr>
                <w:tab/>
              </w:r>
            </w:ins>
            <w:r w:rsidR="008659C8" w:rsidRPr="00DD3BEC">
              <w:rPr>
                <w:lang w:val="en-US"/>
              </w:rPr>
              <w:t>The service requirements may be quite different. The content may need to be:</w:t>
            </w:r>
          </w:p>
          <w:p w14:paraId="4E202403" w14:textId="3871340E" w:rsidR="008659C8" w:rsidRDefault="00D33E2E" w:rsidP="00DD3BEC">
            <w:pPr>
              <w:pStyle w:val="B2"/>
              <w:keepNext/>
              <w:rPr>
                <w:lang w:val="en-US"/>
              </w:rPr>
              <w:pPrChange w:id="1234" w:author="Author">
                <w:pPr>
                  <w:pStyle w:val="ListParagraph"/>
                  <w:numPr>
                    <w:ilvl w:val="1"/>
                    <w:numId w:val="15"/>
                  </w:numPr>
                  <w:overflowPunct/>
                  <w:autoSpaceDE/>
                  <w:autoSpaceDN/>
                  <w:adjustRightInd/>
                  <w:ind w:hanging="360"/>
                  <w:textAlignment w:val="auto"/>
                </w:pPr>
              </w:pPrChange>
            </w:pPr>
            <w:ins w:id="1235" w:author="Author">
              <w:r>
                <w:rPr>
                  <w:lang w:val="en-US"/>
                </w:rPr>
                <w:t>a)</w:t>
              </w:r>
              <w:r>
                <w:rPr>
                  <w:lang w:val="en-US"/>
                </w:rPr>
                <w:tab/>
              </w:r>
            </w:ins>
            <w:r w:rsidR="008659C8" w:rsidRPr="00DD3BEC">
              <w:rPr>
                <w:lang w:val="en-US"/>
              </w:rPr>
              <w:t>available fo</w:t>
            </w:r>
            <w:r w:rsidR="008659C8" w:rsidRPr="00DD3BEC">
              <w:rPr>
                <w:lang w:val="en-US"/>
                <w:rPrChange w:id="1236" w:author="Author">
                  <w:rPr>
                    <w:sz w:val="20"/>
                    <w:lang w:val="en-US"/>
                  </w:rPr>
                </w:rPrChange>
              </w:rPr>
              <w:t>r live and/o</w:t>
            </w:r>
            <w:r w:rsidR="008659C8">
              <w:rPr>
                <w:lang w:val="en-US"/>
              </w:rPr>
              <w:t>r on-demand consumption,</w:t>
            </w:r>
          </w:p>
          <w:p w14:paraId="42125FCE" w14:textId="69E6C829" w:rsidR="008659C8" w:rsidRDefault="00D33E2E" w:rsidP="00DD3BEC">
            <w:pPr>
              <w:pStyle w:val="B2"/>
              <w:rPr>
                <w:lang w:val="en-US"/>
              </w:rPr>
              <w:pPrChange w:id="1237" w:author="Author">
                <w:pPr>
                  <w:pStyle w:val="ListParagraph"/>
                  <w:numPr>
                    <w:ilvl w:val="1"/>
                    <w:numId w:val="15"/>
                  </w:numPr>
                  <w:overflowPunct/>
                  <w:autoSpaceDE/>
                  <w:autoSpaceDN/>
                  <w:adjustRightInd/>
                  <w:ind w:hanging="360"/>
                  <w:textAlignment w:val="auto"/>
                </w:pPr>
              </w:pPrChange>
            </w:pPr>
            <w:ins w:id="1238" w:author="Author">
              <w:r>
                <w:rPr>
                  <w:lang w:val="en-US"/>
                </w:rPr>
                <w:t>b)</w:t>
              </w:r>
              <w:r>
                <w:rPr>
                  <w:lang w:val="en-US"/>
                </w:rPr>
                <w:tab/>
              </w:r>
            </w:ins>
            <w:r w:rsidR="008659C8" w:rsidRPr="00DD3BEC">
              <w:rPr>
                <w:lang w:val="en-US"/>
              </w:rPr>
              <w:t>only available for consumption after the end of the live uplink session, i.e. it is uploaded entirely before being made available to followers,</w:t>
            </w:r>
          </w:p>
          <w:p w14:paraId="55F23E12" w14:textId="5599CD3F" w:rsidR="008659C8" w:rsidRDefault="00D33E2E" w:rsidP="00DD3BEC">
            <w:pPr>
              <w:pStyle w:val="B2"/>
              <w:rPr>
                <w:lang w:val="en-US"/>
              </w:rPr>
              <w:pPrChange w:id="1239" w:author="Author">
                <w:pPr>
                  <w:pStyle w:val="ListParagraph"/>
                  <w:numPr>
                    <w:ilvl w:val="1"/>
                    <w:numId w:val="15"/>
                  </w:numPr>
                  <w:overflowPunct/>
                  <w:autoSpaceDE/>
                  <w:autoSpaceDN/>
                  <w:adjustRightInd/>
                  <w:ind w:hanging="360"/>
                  <w:textAlignment w:val="auto"/>
                </w:pPr>
              </w:pPrChange>
            </w:pPr>
            <w:ins w:id="1240" w:author="Author">
              <w:r>
                <w:rPr>
                  <w:lang w:val="en-US"/>
                </w:rPr>
                <w:t>c)</w:t>
              </w:r>
              <w:r>
                <w:rPr>
                  <w:lang w:val="en-US"/>
                </w:rPr>
                <w:tab/>
              </w:r>
            </w:ins>
            <w:r w:rsidR="008659C8" w:rsidRPr="00DD3BEC">
              <w:rPr>
                <w:lang w:val="en-US"/>
              </w:rPr>
              <w:t>available with a required target latency with ranges in between capture and</w:t>
            </w:r>
            <w:r w:rsidR="008659C8" w:rsidRPr="00DD3BEC">
              <w:rPr>
                <w:lang w:val="en-US"/>
                <w:rPrChange w:id="1241" w:author="Author">
                  <w:rPr>
                    <w:sz w:val="20"/>
                    <w:lang w:val="en-US"/>
                  </w:rPr>
                </w:rPrChange>
              </w:rPr>
              <w:t xml:space="preserve"> displ</w:t>
            </w:r>
            <w:r w:rsidR="008659C8">
              <w:rPr>
                <w:lang w:val="en-US"/>
              </w:rPr>
              <w:t xml:space="preserve">ay of as low as </w:t>
            </w:r>
            <w:r w:rsidR="008659C8" w:rsidRPr="00DD3BEC">
              <w:rPr>
                <w:lang w:val="en-US"/>
                <w:rPrChange w:id="1242" w:author="Author">
                  <w:rPr>
                    <w:sz w:val="20"/>
                    <w:highlight w:val="yellow"/>
                    <w:lang w:val="en-US"/>
                  </w:rPr>
                </w:rPrChange>
              </w:rPr>
              <w:t>1 second</w:t>
            </w:r>
            <w:r w:rsidR="008659C8">
              <w:rPr>
                <w:lang w:val="en-US"/>
              </w:rPr>
              <w:t xml:space="preserve"> up to several tens of seconds,</w:t>
            </w:r>
          </w:p>
          <w:p w14:paraId="49442961" w14:textId="0863C980" w:rsidR="008659C8" w:rsidRDefault="00D33E2E" w:rsidP="00DD3BEC">
            <w:pPr>
              <w:pStyle w:val="B2"/>
              <w:rPr>
                <w:lang w:val="en-US"/>
              </w:rPr>
              <w:pPrChange w:id="1243" w:author="Author">
                <w:pPr>
                  <w:pStyle w:val="ListParagraph"/>
                  <w:numPr>
                    <w:ilvl w:val="1"/>
                    <w:numId w:val="15"/>
                  </w:numPr>
                  <w:overflowPunct/>
                  <w:autoSpaceDE/>
                  <w:autoSpaceDN/>
                  <w:adjustRightInd/>
                  <w:ind w:hanging="360"/>
                  <w:textAlignment w:val="auto"/>
                </w:pPr>
              </w:pPrChange>
            </w:pPr>
            <w:ins w:id="1244" w:author="Author">
              <w:r>
                <w:rPr>
                  <w:lang w:val="en-US"/>
                </w:rPr>
                <w:t>d)</w:t>
              </w:r>
              <w:r>
                <w:rPr>
                  <w:lang w:val="en-US"/>
                </w:rPr>
                <w:tab/>
              </w:r>
            </w:ins>
            <w:r w:rsidR="008659C8" w:rsidRPr="00DD3BEC">
              <w:rPr>
                <w:lang w:val="en-US"/>
              </w:rPr>
              <w:t>dubbed into the same or different language,</w:t>
            </w:r>
          </w:p>
          <w:p w14:paraId="56F45D35" w14:textId="7735DE48" w:rsidR="008659C8" w:rsidRDefault="00D33E2E" w:rsidP="00DD3BEC">
            <w:pPr>
              <w:pStyle w:val="B2"/>
              <w:rPr>
                <w:lang w:val="en-US"/>
              </w:rPr>
              <w:pPrChange w:id="1245" w:author="Author">
                <w:pPr>
                  <w:pStyle w:val="ListParagraph"/>
                  <w:numPr>
                    <w:ilvl w:val="1"/>
                    <w:numId w:val="15"/>
                  </w:numPr>
                  <w:overflowPunct/>
                  <w:autoSpaceDE/>
                  <w:autoSpaceDN/>
                  <w:adjustRightInd/>
                  <w:ind w:hanging="360"/>
                  <w:textAlignment w:val="auto"/>
                </w:pPr>
              </w:pPrChange>
            </w:pPr>
            <w:ins w:id="1246" w:author="Author">
              <w:r>
                <w:rPr>
                  <w:lang w:val="en-US"/>
                </w:rPr>
                <w:t>e)</w:t>
              </w:r>
              <w:r>
                <w:rPr>
                  <w:lang w:val="en-US"/>
                </w:rPr>
                <w:tab/>
              </w:r>
            </w:ins>
            <w:r w:rsidR="008659C8" w:rsidRPr="00DD3BEC">
              <w:rPr>
                <w:lang w:val="en-US"/>
              </w:rPr>
              <w:t>provided with automatic extraction and addition of captions/subtitles from the audio,</w:t>
            </w:r>
          </w:p>
          <w:p w14:paraId="77A89477" w14:textId="689D657E" w:rsidR="008659C8" w:rsidRDefault="00D33E2E" w:rsidP="00DD3BEC">
            <w:pPr>
              <w:pStyle w:val="B2"/>
              <w:rPr>
                <w:lang w:val="en-US"/>
              </w:rPr>
              <w:pPrChange w:id="1247" w:author="Author">
                <w:pPr>
                  <w:pStyle w:val="ListParagraph"/>
                  <w:numPr>
                    <w:ilvl w:val="1"/>
                    <w:numId w:val="15"/>
                  </w:numPr>
                  <w:overflowPunct/>
                  <w:autoSpaceDE/>
                  <w:autoSpaceDN/>
                  <w:adjustRightInd/>
                  <w:ind w:hanging="360"/>
                  <w:textAlignment w:val="auto"/>
                </w:pPr>
              </w:pPrChange>
            </w:pPr>
            <w:ins w:id="1248" w:author="Author">
              <w:r>
                <w:rPr>
                  <w:lang w:val="en-US"/>
                </w:rPr>
                <w:t>f)</w:t>
              </w:r>
              <w:r>
                <w:rPr>
                  <w:lang w:val="en-US"/>
                </w:rPr>
                <w:tab/>
              </w:r>
            </w:ins>
            <w:r w:rsidR="008659C8" w:rsidRPr="00DD3BEC">
              <w:rPr>
                <w:lang w:val="en-US"/>
              </w:rPr>
              <w:t xml:space="preserve">post-processed to improve the audio and/or visual </w:t>
            </w:r>
            <w:r w:rsidR="008659C8">
              <w:rPr>
                <w:lang w:val="en-US"/>
              </w:rPr>
              <w:t>quality,</w:t>
            </w:r>
          </w:p>
          <w:p w14:paraId="19548DBF" w14:textId="794B7DFE" w:rsidR="008659C8" w:rsidRDefault="00D33E2E" w:rsidP="00DD3BEC">
            <w:pPr>
              <w:pStyle w:val="B2"/>
              <w:rPr>
                <w:lang w:val="en-US"/>
              </w:rPr>
              <w:pPrChange w:id="1249" w:author="Author">
                <w:pPr>
                  <w:pStyle w:val="ListParagraph"/>
                  <w:numPr>
                    <w:ilvl w:val="1"/>
                    <w:numId w:val="15"/>
                  </w:numPr>
                  <w:overflowPunct/>
                  <w:autoSpaceDE/>
                  <w:autoSpaceDN/>
                  <w:adjustRightInd/>
                  <w:ind w:hanging="360"/>
                  <w:textAlignment w:val="auto"/>
                </w:pPr>
              </w:pPrChange>
            </w:pPr>
            <w:ins w:id="1250" w:author="Author">
              <w:r>
                <w:rPr>
                  <w:lang w:val="en-US"/>
                </w:rPr>
                <w:t>g)</w:t>
              </w:r>
              <w:r>
                <w:rPr>
                  <w:lang w:val="en-US"/>
                </w:rPr>
                <w:tab/>
              </w:r>
            </w:ins>
            <w:r w:rsidR="008659C8" w:rsidRPr="00DD3BEC">
              <w:rPr>
                <w:lang w:val="en-US"/>
              </w:rPr>
              <w:t>processed by adding overlays and content tags and other augmented material,</w:t>
            </w:r>
          </w:p>
          <w:p w14:paraId="5BCE9D3F" w14:textId="602D76B4" w:rsidR="008659C8" w:rsidRDefault="00D33E2E" w:rsidP="00DD3BEC">
            <w:pPr>
              <w:pStyle w:val="B2"/>
              <w:rPr>
                <w:lang w:val="en-US"/>
              </w:rPr>
              <w:pPrChange w:id="1251" w:author="Author">
                <w:pPr>
                  <w:pStyle w:val="ListParagraph"/>
                  <w:numPr>
                    <w:ilvl w:val="1"/>
                    <w:numId w:val="15"/>
                  </w:numPr>
                  <w:overflowPunct/>
                  <w:autoSpaceDE/>
                  <w:autoSpaceDN/>
                  <w:adjustRightInd/>
                  <w:ind w:hanging="360"/>
                  <w:textAlignment w:val="auto"/>
                </w:pPr>
              </w:pPrChange>
            </w:pPr>
            <w:ins w:id="1252" w:author="Author">
              <w:r>
                <w:rPr>
                  <w:lang w:val="en-US"/>
                </w:rPr>
                <w:t>h)</w:t>
              </w:r>
              <w:r>
                <w:rPr>
                  <w:lang w:val="en-US"/>
                </w:rPr>
                <w:tab/>
              </w:r>
            </w:ins>
            <w:r w:rsidR="008659C8" w:rsidRPr="00DD3BEC">
              <w:rPr>
                <w:lang w:val="en-US"/>
              </w:rPr>
              <w:t>indexed, including the addition of thumbnail navigation in real time,</w:t>
            </w:r>
          </w:p>
          <w:p w14:paraId="207350F5" w14:textId="4B2FB3ED" w:rsidR="008659C8" w:rsidRDefault="00D33E2E" w:rsidP="00DD3BEC">
            <w:pPr>
              <w:pStyle w:val="B2"/>
              <w:rPr>
                <w:lang w:val="en-US"/>
              </w:rPr>
              <w:pPrChange w:id="1253" w:author="Author">
                <w:pPr>
                  <w:pStyle w:val="ListParagraph"/>
                  <w:numPr>
                    <w:ilvl w:val="1"/>
                    <w:numId w:val="15"/>
                  </w:numPr>
                  <w:overflowPunct/>
                  <w:autoSpaceDE/>
                  <w:autoSpaceDN/>
                  <w:adjustRightInd/>
                  <w:ind w:hanging="360"/>
                  <w:textAlignment w:val="auto"/>
                </w:pPr>
              </w:pPrChange>
            </w:pPr>
            <w:ins w:id="1254" w:author="Author">
              <w:r>
                <w:rPr>
                  <w:lang w:val="en-US"/>
                </w:rPr>
                <w:t>i)</w:t>
              </w:r>
              <w:r>
                <w:rPr>
                  <w:lang w:val="en-US"/>
                </w:rPr>
                <w:tab/>
              </w:r>
            </w:ins>
            <w:r w:rsidR="008659C8" w:rsidRPr="00DD3BEC">
              <w:rPr>
                <w:lang w:val="en-US"/>
              </w:rPr>
              <w:t>provided to regional proxies with specific metadata such as black-out information, ad insertion oppor</w:t>
            </w:r>
            <w:r w:rsidR="008659C8" w:rsidRPr="00DD3BEC">
              <w:rPr>
                <w:lang w:val="en-US"/>
                <w:rPrChange w:id="1255" w:author="Author">
                  <w:rPr>
                    <w:sz w:val="20"/>
                    <w:lang w:val="en-US"/>
                  </w:rPr>
                </w:rPrChange>
              </w:rPr>
              <w:t>tu</w:t>
            </w:r>
            <w:r w:rsidR="008659C8">
              <w:rPr>
                <w:lang w:val="en-US"/>
              </w:rPr>
              <w:t>nities, language settings or other service metadata,</w:t>
            </w:r>
          </w:p>
          <w:p w14:paraId="02F57D08" w14:textId="00167174" w:rsidR="008659C8" w:rsidRDefault="00D33E2E" w:rsidP="00DD3BEC">
            <w:pPr>
              <w:pStyle w:val="B2"/>
              <w:rPr>
                <w:lang w:val="en-US"/>
              </w:rPr>
              <w:pPrChange w:id="1256" w:author="Author">
                <w:pPr>
                  <w:pStyle w:val="ListParagraph"/>
                  <w:numPr>
                    <w:ilvl w:val="1"/>
                    <w:numId w:val="15"/>
                  </w:numPr>
                  <w:overflowPunct/>
                  <w:autoSpaceDE/>
                  <w:autoSpaceDN/>
                  <w:adjustRightInd/>
                  <w:ind w:hanging="360"/>
                  <w:textAlignment w:val="auto"/>
                </w:pPr>
              </w:pPrChange>
            </w:pPr>
            <w:ins w:id="1257" w:author="Author">
              <w:r>
                <w:rPr>
                  <w:lang w:val="en-US"/>
                </w:rPr>
                <w:t>j)</w:t>
              </w:r>
              <w:r>
                <w:rPr>
                  <w:lang w:val="en-US"/>
                </w:rPr>
                <w:tab/>
              </w:r>
            </w:ins>
            <w:r w:rsidR="008659C8" w:rsidRPr="00DD3BEC">
              <w:rPr>
                <w:lang w:val="en-US"/>
              </w:rPr>
              <w:t>profanity checked and appropriately altered before being distributed,</w:t>
            </w:r>
          </w:p>
          <w:p w14:paraId="1ECA4DF6" w14:textId="780B2742" w:rsidR="008659C8" w:rsidRDefault="00D33E2E" w:rsidP="00DD3BEC">
            <w:pPr>
              <w:pStyle w:val="B2"/>
              <w:rPr>
                <w:lang w:val="en-US"/>
              </w:rPr>
              <w:pPrChange w:id="1258" w:author="Author">
                <w:pPr>
                  <w:pStyle w:val="ListParagraph"/>
                  <w:numPr>
                    <w:ilvl w:val="1"/>
                    <w:numId w:val="15"/>
                  </w:numPr>
                  <w:overflowPunct/>
                  <w:autoSpaceDE/>
                  <w:autoSpaceDN/>
                  <w:adjustRightInd/>
                  <w:ind w:hanging="360"/>
                  <w:textAlignment w:val="auto"/>
                </w:pPr>
              </w:pPrChange>
            </w:pPr>
            <w:ins w:id="1259" w:author="Author">
              <w:r>
                <w:rPr>
                  <w:lang w:val="en-US"/>
                </w:rPr>
                <w:t>k)</w:t>
              </w:r>
              <w:r>
                <w:rPr>
                  <w:lang w:val="en-US"/>
                </w:rPr>
                <w:tab/>
              </w:r>
            </w:ins>
            <w:r w:rsidR="008659C8" w:rsidRPr="00DD3BEC">
              <w:rPr>
                <w:lang w:val="en-US"/>
              </w:rPr>
              <w:t>available for viewing for some time period  (from a few minutes to forever) after the end of the live session.</w:t>
            </w:r>
          </w:p>
          <w:p w14:paraId="521D96BB" w14:textId="77777777" w:rsidR="008659C8" w:rsidRDefault="008659C8" w:rsidP="00DD3BEC">
            <w:pPr>
              <w:keepNext/>
              <w:rPr>
                <w:lang w:val="en-US"/>
              </w:rPr>
              <w:pPrChange w:id="1260" w:author="Author">
                <w:pPr/>
              </w:pPrChange>
            </w:pPr>
            <w:r>
              <w:rPr>
                <w:lang w:val="en-US"/>
              </w:rPr>
              <w:t>In a simple reference scenario of 5G Media Uplink and Downlink Streaming, the following aspects are supported:</w:t>
            </w:r>
          </w:p>
          <w:p w14:paraId="542C75E6" w14:textId="5EEE110D" w:rsidR="008659C8" w:rsidRDefault="00D33E2E" w:rsidP="00DD3BEC">
            <w:pPr>
              <w:pStyle w:val="B1"/>
              <w:keepNext/>
              <w:rPr>
                <w:lang w:val="en-US"/>
              </w:rPr>
              <w:pPrChange w:id="1261" w:author="Author">
                <w:pPr>
                  <w:pStyle w:val="ListParagraph"/>
                  <w:numPr>
                    <w:numId w:val="15"/>
                  </w:numPr>
                  <w:overflowPunct/>
                  <w:autoSpaceDE/>
                  <w:autoSpaceDN/>
                  <w:adjustRightInd/>
                  <w:ind w:left="360" w:hanging="360"/>
                  <w:textAlignment w:val="auto"/>
                </w:pPr>
              </w:pPrChange>
            </w:pPr>
            <w:ins w:id="1262" w:author="Author">
              <w:r>
                <w:rPr>
                  <w:lang w:val="en-US"/>
                </w:rPr>
                <w:t>1.</w:t>
              </w:r>
              <w:r>
                <w:rPr>
                  <w:lang w:val="en-US"/>
                </w:rPr>
                <w:tab/>
              </w:r>
            </w:ins>
            <w:r w:rsidR="008659C8" w:rsidRPr="00DD3BEC">
              <w:rPr>
                <w:lang w:val="en-US"/>
              </w:rPr>
              <w:t>An application manages the service. The server application may be run by external application providers, by MNO, or by a joint collaboration of application pr</w:t>
            </w:r>
            <w:r w:rsidR="008659C8">
              <w:rPr>
                <w:lang w:val="en-US"/>
              </w:rPr>
              <w:t>ovider and MNO.</w:t>
            </w:r>
          </w:p>
          <w:p w14:paraId="48B3DCF5" w14:textId="6E1113EF" w:rsidR="008659C8" w:rsidRDefault="00D33E2E" w:rsidP="00DD3BEC">
            <w:pPr>
              <w:pStyle w:val="B1"/>
              <w:rPr>
                <w:lang w:val="en-US"/>
              </w:rPr>
              <w:pPrChange w:id="1263" w:author="Author">
                <w:pPr>
                  <w:pStyle w:val="ListParagraph"/>
                  <w:numPr>
                    <w:numId w:val="15"/>
                  </w:numPr>
                  <w:overflowPunct/>
                  <w:autoSpaceDE/>
                  <w:autoSpaceDN/>
                  <w:adjustRightInd/>
                  <w:ind w:left="360" w:hanging="360"/>
                  <w:textAlignment w:val="auto"/>
                </w:pPr>
              </w:pPrChange>
            </w:pPr>
            <w:ins w:id="1264" w:author="Author">
              <w:r>
                <w:rPr>
                  <w:lang w:val="en-US"/>
                </w:rPr>
                <w:t>2.</w:t>
              </w:r>
              <w:r>
                <w:rPr>
                  <w:lang w:val="en-US"/>
                </w:rPr>
                <w:tab/>
              </w:r>
            </w:ins>
            <w:r w:rsidR="008659C8" w:rsidRPr="00DD3BEC">
              <w:rPr>
                <w:lang w:val="en-US"/>
              </w:rPr>
              <w:t>Uplink streaming is provided through 5G media uplink streaming to the application.</w:t>
            </w:r>
          </w:p>
          <w:p w14:paraId="37308C21" w14:textId="2036AD77" w:rsidR="008659C8" w:rsidRDefault="00D33E2E" w:rsidP="00DD3BEC">
            <w:pPr>
              <w:pStyle w:val="B1"/>
              <w:keepNext/>
              <w:rPr>
                <w:lang w:val="en-US"/>
              </w:rPr>
              <w:pPrChange w:id="1265" w:author="Author">
                <w:pPr>
                  <w:pStyle w:val="ListParagraph"/>
                  <w:numPr>
                    <w:numId w:val="15"/>
                  </w:numPr>
                  <w:overflowPunct/>
                  <w:autoSpaceDE/>
                  <w:autoSpaceDN/>
                  <w:adjustRightInd/>
                  <w:ind w:left="360" w:hanging="360"/>
                  <w:textAlignment w:val="auto"/>
                </w:pPr>
              </w:pPrChange>
            </w:pPr>
            <w:ins w:id="1266" w:author="Author">
              <w:r>
                <w:rPr>
                  <w:lang w:val="en-US"/>
                </w:rPr>
                <w:t>3.</w:t>
              </w:r>
              <w:r>
                <w:rPr>
                  <w:lang w:val="en-US"/>
                </w:rPr>
                <w:tab/>
              </w:r>
            </w:ins>
            <w:r w:rsidR="008659C8" w:rsidRPr="00DD3BEC">
              <w:rPr>
                <w:lang w:val="en-US"/>
              </w:rPr>
              <w:t>The application may perform one or more of the following processes:</w:t>
            </w:r>
          </w:p>
          <w:p w14:paraId="5C7CA1C2" w14:textId="6CA96899" w:rsidR="008659C8" w:rsidRDefault="00D33E2E" w:rsidP="00DD3BEC">
            <w:pPr>
              <w:pStyle w:val="B2"/>
              <w:keepNext/>
              <w:rPr>
                <w:lang w:val="en-US"/>
              </w:rPr>
              <w:pPrChange w:id="1267" w:author="Author">
                <w:pPr>
                  <w:pStyle w:val="ListParagraph"/>
                  <w:numPr>
                    <w:ilvl w:val="1"/>
                    <w:numId w:val="15"/>
                  </w:numPr>
                  <w:overflowPunct/>
                  <w:autoSpaceDE/>
                  <w:autoSpaceDN/>
                  <w:adjustRightInd/>
                  <w:ind w:hanging="360"/>
                  <w:textAlignment w:val="auto"/>
                </w:pPr>
              </w:pPrChange>
            </w:pPr>
            <w:ins w:id="1268" w:author="Author">
              <w:r>
                <w:rPr>
                  <w:lang w:val="en-US"/>
                </w:rPr>
                <w:t>a)</w:t>
              </w:r>
              <w:r>
                <w:rPr>
                  <w:lang w:val="en-US"/>
                </w:rPr>
                <w:tab/>
              </w:r>
            </w:ins>
            <w:r w:rsidR="008659C8" w:rsidRPr="00DD3BEC">
              <w:rPr>
                <w:lang w:val="en-US"/>
              </w:rPr>
              <w:t>It decodes the received content</w:t>
            </w:r>
          </w:p>
          <w:p w14:paraId="34566C2A" w14:textId="3A1EA287" w:rsidR="008659C8" w:rsidRDefault="00D33E2E" w:rsidP="00DD3BEC">
            <w:pPr>
              <w:pStyle w:val="B2"/>
              <w:keepNext/>
              <w:rPr>
                <w:lang w:val="en-US"/>
              </w:rPr>
              <w:pPrChange w:id="1269" w:author="Author">
                <w:pPr>
                  <w:pStyle w:val="ListParagraph"/>
                  <w:numPr>
                    <w:ilvl w:val="1"/>
                    <w:numId w:val="15"/>
                  </w:numPr>
                  <w:overflowPunct/>
                  <w:autoSpaceDE/>
                  <w:autoSpaceDN/>
                  <w:adjustRightInd/>
                  <w:ind w:hanging="360"/>
                  <w:textAlignment w:val="auto"/>
                </w:pPr>
              </w:pPrChange>
            </w:pPr>
            <w:ins w:id="1270" w:author="Author">
              <w:r>
                <w:rPr>
                  <w:lang w:val="en-US"/>
                </w:rPr>
                <w:t>b)</w:t>
              </w:r>
              <w:r>
                <w:rPr>
                  <w:lang w:val="en-US"/>
                </w:rPr>
                <w:tab/>
              </w:r>
            </w:ins>
            <w:r w:rsidR="008659C8" w:rsidRPr="00DD3BEC">
              <w:rPr>
                <w:lang w:val="en-US"/>
              </w:rPr>
              <w:t xml:space="preserve">It applied the various processes the </w:t>
            </w:r>
            <w:r w:rsidR="008659C8">
              <w:rPr>
                <w:lang w:val="en-US"/>
              </w:rPr>
              <w:t>content such as:</w:t>
            </w:r>
          </w:p>
          <w:p w14:paraId="7280552E" w14:textId="444DF314" w:rsidR="008659C8" w:rsidRDefault="00EC709B" w:rsidP="00DD3BEC">
            <w:pPr>
              <w:pStyle w:val="B3"/>
              <w:keepNext/>
              <w:ind w:left="1298" w:hanging="426"/>
              <w:rPr>
                <w:lang w:val="en-US"/>
              </w:rPr>
              <w:pPrChange w:id="1271" w:author="Author">
                <w:pPr>
                  <w:pStyle w:val="ListParagraph"/>
                  <w:numPr>
                    <w:ilvl w:val="2"/>
                    <w:numId w:val="15"/>
                  </w:numPr>
                  <w:overflowPunct/>
                  <w:autoSpaceDE/>
                  <w:autoSpaceDN/>
                  <w:adjustRightInd/>
                  <w:ind w:left="1080" w:hanging="360"/>
                  <w:textAlignment w:val="auto"/>
                </w:pPr>
              </w:pPrChange>
            </w:pPr>
            <w:ins w:id="1272" w:author="Author">
              <w:r>
                <w:rPr>
                  <w:lang w:val="en-US"/>
                </w:rPr>
                <w:t>i)</w:t>
              </w:r>
              <w:r>
                <w:rPr>
                  <w:lang w:val="en-US"/>
                </w:rPr>
                <w:tab/>
              </w:r>
            </w:ins>
            <w:r w:rsidR="008659C8" w:rsidRPr="00DD3BEC">
              <w:rPr>
                <w:lang w:val="en-US"/>
              </w:rPr>
              <w:t>Upscaling</w:t>
            </w:r>
          </w:p>
          <w:p w14:paraId="4050C251" w14:textId="7D731E87" w:rsidR="008659C8" w:rsidRDefault="00EC709B" w:rsidP="00DD3BEC">
            <w:pPr>
              <w:pStyle w:val="B3"/>
              <w:ind w:left="1298" w:hanging="426"/>
              <w:rPr>
                <w:lang w:val="en-US"/>
              </w:rPr>
              <w:pPrChange w:id="1273" w:author="Author">
                <w:pPr>
                  <w:pStyle w:val="ListParagraph"/>
                  <w:numPr>
                    <w:ilvl w:val="2"/>
                    <w:numId w:val="15"/>
                  </w:numPr>
                  <w:overflowPunct/>
                  <w:autoSpaceDE/>
                  <w:autoSpaceDN/>
                  <w:adjustRightInd/>
                  <w:ind w:left="1080" w:hanging="360"/>
                  <w:textAlignment w:val="auto"/>
                </w:pPr>
              </w:pPrChange>
            </w:pPr>
            <w:ins w:id="1274" w:author="Author">
              <w:r>
                <w:rPr>
                  <w:lang w:val="en-US"/>
                </w:rPr>
                <w:t>ii)</w:t>
              </w:r>
              <w:r>
                <w:rPr>
                  <w:lang w:val="en-US"/>
                </w:rPr>
                <w:tab/>
              </w:r>
            </w:ins>
            <w:r w:rsidR="008659C8" w:rsidRPr="00DD3BEC">
              <w:rPr>
                <w:lang w:val="en-US"/>
              </w:rPr>
              <w:t>Light correction</w:t>
            </w:r>
          </w:p>
          <w:p w14:paraId="753B79F6" w14:textId="44672032" w:rsidR="008659C8" w:rsidRDefault="00EC709B" w:rsidP="00DD3BEC">
            <w:pPr>
              <w:pStyle w:val="B3"/>
              <w:ind w:left="1298" w:hanging="426"/>
              <w:rPr>
                <w:lang w:val="en-US"/>
              </w:rPr>
              <w:pPrChange w:id="1275" w:author="Author">
                <w:pPr>
                  <w:pStyle w:val="ListParagraph"/>
                  <w:numPr>
                    <w:ilvl w:val="2"/>
                    <w:numId w:val="15"/>
                  </w:numPr>
                  <w:overflowPunct/>
                  <w:autoSpaceDE/>
                  <w:autoSpaceDN/>
                  <w:adjustRightInd/>
                  <w:ind w:left="1080" w:hanging="360"/>
                  <w:textAlignment w:val="auto"/>
                </w:pPr>
              </w:pPrChange>
            </w:pPr>
            <w:ins w:id="1276" w:author="Author">
              <w:r>
                <w:rPr>
                  <w:lang w:val="en-US"/>
                </w:rPr>
                <w:t>iii)</w:t>
              </w:r>
              <w:r>
                <w:rPr>
                  <w:lang w:val="en-US"/>
                </w:rPr>
                <w:tab/>
              </w:r>
            </w:ins>
            <w:r w:rsidR="008659C8" w:rsidRPr="00DD3BEC">
              <w:rPr>
                <w:lang w:val="en-US"/>
              </w:rPr>
              <w:t>Stabilization</w:t>
            </w:r>
          </w:p>
          <w:p w14:paraId="05C2B8B9" w14:textId="434B0172" w:rsidR="008659C8" w:rsidRDefault="00EC709B" w:rsidP="00DD3BEC">
            <w:pPr>
              <w:pStyle w:val="B3"/>
              <w:ind w:left="1298" w:hanging="426"/>
              <w:rPr>
                <w:lang w:val="en-US"/>
              </w:rPr>
              <w:pPrChange w:id="1277" w:author="Author">
                <w:pPr>
                  <w:pStyle w:val="ListParagraph"/>
                  <w:numPr>
                    <w:ilvl w:val="2"/>
                    <w:numId w:val="15"/>
                  </w:numPr>
                  <w:overflowPunct/>
                  <w:autoSpaceDE/>
                  <w:autoSpaceDN/>
                  <w:adjustRightInd/>
                  <w:ind w:left="1080" w:hanging="360"/>
                  <w:textAlignment w:val="auto"/>
                </w:pPr>
              </w:pPrChange>
            </w:pPr>
            <w:ins w:id="1278" w:author="Author">
              <w:r>
                <w:rPr>
                  <w:lang w:val="en-US"/>
                </w:rPr>
                <w:t>iv)</w:t>
              </w:r>
              <w:r>
                <w:rPr>
                  <w:lang w:val="en-US"/>
                </w:rPr>
                <w:tab/>
              </w:r>
            </w:ins>
            <w:r w:rsidR="008659C8" w:rsidRPr="00DD3BEC">
              <w:rPr>
                <w:lang w:val="en-US"/>
              </w:rPr>
              <w:t>Dubbing</w:t>
            </w:r>
          </w:p>
          <w:p w14:paraId="1A35497B" w14:textId="2F833FBE" w:rsidR="008659C8" w:rsidRDefault="00EC709B" w:rsidP="00DD3BEC">
            <w:pPr>
              <w:pStyle w:val="B3"/>
              <w:ind w:left="1298" w:hanging="426"/>
              <w:rPr>
                <w:lang w:val="en-US"/>
              </w:rPr>
              <w:pPrChange w:id="1279" w:author="Author">
                <w:pPr>
                  <w:pStyle w:val="ListParagraph"/>
                  <w:numPr>
                    <w:ilvl w:val="2"/>
                    <w:numId w:val="15"/>
                  </w:numPr>
                  <w:overflowPunct/>
                  <w:autoSpaceDE/>
                  <w:autoSpaceDN/>
                  <w:adjustRightInd/>
                  <w:ind w:left="1080" w:hanging="360"/>
                  <w:textAlignment w:val="auto"/>
                </w:pPr>
              </w:pPrChange>
            </w:pPr>
            <w:ins w:id="1280" w:author="Author">
              <w:r>
                <w:rPr>
                  <w:lang w:val="en-US"/>
                </w:rPr>
                <w:t>v)</w:t>
              </w:r>
              <w:r>
                <w:rPr>
                  <w:lang w:val="en-US"/>
                </w:rPr>
                <w:tab/>
              </w:r>
            </w:ins>
            <w:r w:rsidR="008659C8" w:rsidRPr="00DD3BEC">
              <w:rPr>
                <w:lang w:val="en-US"/>
              </w:rPr>
              <w:t>Captioning</w:t>
            </w:r>
          </w:p>
          <w:p w14:paraId="0950B6F9" w14:textId="593120E2" w:rsidR="008659C8" w:rsidRDefault="00EC709B" w:rsidP="00DD3BEC">
            <w:pPr>
              <w:pStyle w:val="B3"/>
              <w:ind w:left="1298" w:hanging="426"/>
              <w:rPr>
                <w:lang w:val="en-US"/>
              </w:rPr>
              <w:pPrChange w:id="1281" w:author="Author">
                <w:pPr>
                  <w:pStyle w:val="ListParagraph"/>
                  <w:numPr>
                    <w:ilvl w:val="2"/>
                    <w:numId w:val="15"/>
                  </w:numPr>
                  <w:overflowPunct/>
                  <w:autoSpaceDE/>
                  <w:autoSpaceDN/>
                  <w:adjustRightInd/>
                  <w:ind w:left="1080" w:hanging="360"/>
                  <w:textAlignment w:val="auto"/>
                </w:pPr>
              </w:pPrChange>
            </w:pPr>
            <w:ins w:id="1282" w:author="Author">
              <w:r>
                <w:rPr>
                  <w:lang w:val="en-US"/>
                </w:rPr>
                <w:t>vi)</w:t>
              </w:r>
              <w:r>
                <w:rPr>
                  <w:lang w:val="en-US"/>
                </w:rPr>
                <w:tab/>
              </w:r>
            </w:ins>
            <w:r w:rsidR="008659C8" w:rsidRPr="00DD3BEC">
              <w:rPr>
                <w:lang w:val="en-US"/>
              </w:rPr>
              <w:t>Overlaying and tagging</w:t>
            </w:r>
          </w:p>
          <w:p w14:paraId="78882647" w14:textId="4CC7552B" w:rsidR="008659C8" w:rsidRDefault="00EC709B" w:rsidP="00DD3BEC">
            <w:pPr>
              <w:pStyle w:val="B3"/>
              <w:ind w:left="1298" w:hanging="426"/>
              <w:rPr>
                <w:lang w:val="en-US"/>
              </w:rPr>
              <w:pPrChange w:id="1283" w:author="Author">
                <w:pPr>
                  <w:pStyle w:val="ListParagraph"/>
                  <w:numPr>
                    <w:ilvl w:val="2"/>
                    <w:numId w:val="15"/>
                  </w:numPr>
                  <w:overflowPunct/>
                  <w:autoSpaceDE/>
                  <w:autoSpaceDN/>
                  <w:adjustRightInd/>
                  <w:ind w:left="1080" w:hanging="360"/>
                  <w:textAlignment w:val="auto"/>
                </w:pPr>
              </w:pPrChange>
            </w:pPr>
            <w:ins w:id="1284" w:author="Author">
              <w:r>
                <w:rPr>
                  <w:lang w:val="en-US"/>
                </w:rPr>
                <w:t>vii)</w:t>
              </w:r>
              <w:r>
                <w:rPr>
                  <w:lang w:val="en-US"/>
                </w:rPr>
                <w:tab/>
              </w:r>
            </w:ins>
            <w:r w:rsidR="008659C8" w:rsidRPr="00DD3BEC">
              <w:rPr>
                <w:lang w:val="en-US"/>
              </w:rPr>
              <w:t>Indexing</w:t>
            </w:r>
          </w:p>
          <w:p w14:paraId="1A3157FF" w14:textId="161B2F03" w:rsidR="008659C8" w:rsidRDefault="00EC709B" w:rsidP="00DD3BEC">
            <w:pPr>
              <w:pStyle w:val="B3"/>
              <w:ind w:left="1298" w:hanging="426"/>
              <w:rPr>
                <w:lang w:val="en-US"/>
              </w:rPr>
              <w:pPrChange w:id="1285" w:author="Author">
                <w:pPr>
                  <w:pStyle w:val="ListParagraph"/>
                  <w:numPr>
                    <w:ilvl w:val="2"/>
                    <w:numId w:val="15"/>
                  </w:numPr>
                  <w:overflowPunct/>
                  <w:autoSpaceDE/>
                  <w:autoSpaceDN/>
                  <w:adjustRightInd/>
                  <w:ind w:left="1080" w:hanging="360"/>
                  <w:textAlignment w:val="auto"/>
                </w:pPr>
              </w:pPrChange>
            </w:pPr>
            <w:ins w:id="1286" w:author="Author">
              <w:r>
                <w:rPr>
                  <w:lang w:val="en-US"/>
                </w:rPr>
                <w:lastRenderedPageBreak/>
                <w:t>viii)</w:t>
              </w:r>
              <w:r>
                <w:rPr>
                  <w:lang w:val="en-US"/>
                </w:rPr>
                <w:tab/>
              </w:r>
            </w:ins>
            <w:r w:rsidR="008659C8" w:rsidRPr="00DD3BEC">
              <w:rPr>
                <w:lang w:val="en-US"/>
              </w:rPr>
              <w:t>Navigation improvements.</w:t>
            </w:r>
          </w:p>
          <w:p w14:paraId="7209A22F" w14:textId="2BE73825" w:rsidR="008659C8" w:rsidRDefault="00EC709B" w:rsidP="00DD3BEC">
            <w:pPr>
              <w:pStyle w:val="B2"/>
              <w:rPr>
                <w:lang w:val="en-US"/>
              </w:rPr>
              <w:pPrChange w:id="1287" w:author="Author">
                <w:pPr>
                  <w:pStyle w:val="ListParagraph"/>
                  <w:numPr>
                    <w:ilvl w:val="1"/>
                    <w:numId w:val="15"/>
                  </w:numPr>
                  <w:overflowPunct/>
                  <w:autoSpaceDE/>
                  <w:autoSpaceDN/>
                  <w:adjustRightInd/>
                  <w:ind w:hanging="360"/>
                  <w:textAlignment w:val="auto"/>
                </w:pPr>
              </w:pPrChange>
            </w:pPr>
            <w:ins w:id="1288" w:author="Author">
              <w:r>
                <w:rPr>
                  <w:lang w:val="en-US"/>
                </w:rPr>
                <w:t>c)</w:t>
              </w:r>
              <w:r>
                <w:rPr>
                  <w:lang w:val="en-US"/>
                </w:rPr>
                <w:tab/>
              </w:r>
            </w:ins>
            <w:r w:rsidR="008659C8" w:rsidRPr="00DD3BEC">
              <w:rPr>
                <w:lang w:val="en-US"/>
              </w:rPr>
              <w:t>It encodes the uploaded content to 5GMS downlink streaming formats.</w:t>
            </w:r>
          </w:p>
          <w:p w14:paraId="769FC907" w14:textId="6061A3CE" w:rsidR="008659C8" w:rsidRDefault="00EC709B" w:rsidP="00DD3BEC">
            <w:pPr>
              <w:pStyle w:val="B2"/>
              <w:rPr>
                <w:lang w:val="en-US"/>
              </w:rPr>
              <w:pPrChange w:id="1289" w:author="Author">
                <w:pPr>
                  <w:pStyle w:val="ListParagraph"/>
                  <w:numPr>
                    <w:ilvl w:val="1"/>
                    <w:numId w:val="15"/>
                  </w:numPr>
                  <w:overflowPunct/>
                  <w:autoSpaceDE/>
                  <w:autoSpaceDN/>
                  <w:adjustRightInd/>
                  <w:ind w:hanging="360"/>
                  <w:textAlignment w:val="auto"/>
                </w:pPr>
              </w:pPrChange>
            </w:pPr>
            <w:ins w:id="1290" w:author="Author">
              <w:r>
                <w:rPr>
                  <w:lang w:val="en-US"/>
                </w:rPr>
                <w:t>d)</w:t>
              </w:r>
              <w:r>
                <w:rPr>
                  <w:lang w:val="en-US"/>
                </w:rPr>
                <w:tab/>
              </w:r>
            </w:ins>
            <w:r w:rsidR="008659C8" w:rsidRPr="00DD3BEC">
              <w:rPr>
                <w:lang w:val="en-US"/>
              </w:rPr>
              <w:t xml:space="preserve">It </w:t>
            </w:r>
            <w:r w:rsidR="008659C8">
              <w:rPr>
                <w:lang w:val="en-US"/>
              </w:rPr>
              <w:t>packages the content and adds appropriate ad metadata.</w:t>
            </w:r>
          </w:p>
          <w:p w14:paraId="6AEFF75E" w14:textId="1CD5F0CD" w:rsidR="008659C8" w:rsidRDefault="00EC709B" w:rsidP="00DD3BEC">
            <w:pPr>
              <w:pStyle w:val="B2"/>
              <w:rPr>
                <w:lang w:val="en-US"/>
              </w:rPr>
              <w:pPrChange w:id="1291" w:author="Author">
                <w:pPr>
                  <w:pStyle w:val="ListParagraph"/>
                  <w:numPr>
                    <w:ilvl w:val="1"/>
                    <w:numId w:val="15"/>
                  </w:numPr>
                  <w:overflowPunct/>
                  <w:autoSpaceDE/>
                  <w:autoSpaceDN/>
                  <w:adjustRightInd/>
                  <w:ind w:hanging="360"/>
                  <w:textAlignment w:val="auto"/>
                </w:pPr>
              </w:pPrChange>
            </w:pPr>
            <w:ins w:id="1292" w:author="Author">
              <w:r>
                <w:rPr>
                  <w:lang w:val="en-US"/>
                </w:rPr>
                <w:t>e)</w:t>
              </w:r>
              <w:r>
                <w:rPr>
                  <w:lang w:val="en-US"/>
                </w:rPr>
                <w:tab/>
              </w:r>
            </w:ins>
            <w:r w:rsidR="008659C8" w:rsidRPr="00DD3BEC">
              <w:rPr>
                <w:lang w:val="en-US"/>
              </w:rPr>
              <w:t xml:space="preserve">It applies </w:t>
            </w:r>
            <w:r w:rsidR="008659C8">
              <w:rPr>
                <w:lang w:val="en-US"/>
              </w:rPr>
              <w:t>content protection and DRM.</w:t>
            </w:r>
          </w:p>
          <w:p w14:paraId="12F1CBA9" w14:textId="5683AF94" w:rsidR="008659C8" w:rsidRDefault="00143516" w:rsidP="00DD3BEC">
            <w:pPr>
              <w:pStyle w:val="B1"/>
              <w:keepNext/>
              <w:rPr>
                <w:lang w:val="en-US"/>
              </w:rPr>
              <w:pPrChange w:id="1293" w:author="Author">
                <w:pPr>
                  <w:pStyle w:val="ListParagraph"/>
                  <w:numPr>
                    <w:numId w:val="15"/>
                  </w:numPr>
                  <w:overflowPunct/>
                  <w:autoSpaceDE/>
                  <w:autoSpaceDN/>
                  <w:adjustRightInd/>
                  <w:ind w:left="360" w:hanging="360"/>
                  <w:textAlignment w:val="auto"/>
                </w:pPr>
              </w:pPrChange>
            </w:pPr>
            <w:ins w:id="1294" w:author="Author">
              <w:r>
                <w:rPr>
                  <w:lang w:val="en-US"/>
                </w:rPr>
                <w:t>4.</w:t>
              </w:r>
              <w:r>
                <w:rPr>
                  <w:lang w:val="en-US"/>
                </w:rPr>
                <w:tab/>
              </w:r>
            </w:ins>
            <w:r w:rsidR="008659C8" w:rsidRPr="00DD3BEC">
              <w:rPr>
                <w:lang w:val="en-US"/>
              </w:rPr>
              <w:t>As soon as the content becomes available, the server application uses downlink streaming for distribution.</w:t>
            </w:r>
          </w:p>
          <w:p w14:paraId="611EC545" w14:textId="14F3A912" w:rsidR="008659C8" w:rsidRDefault="00143516" w:rsidP="00DD3BEC">
            <w:pPr>
              <w:pStyle w:val="B2"/>
              <w:keepNext/>
              <w:rPr>
                <w:lang w:val="en-US"/>
              </w:rPr>
              <w:pPrChange w:id="1295" w:author="Author">
                <w:pPr>
                  <w:pStyle w:val="ListParagraph"/>
                  <w:numPr>
                    <w:ilvl w:val="1"/>
                    <w:numId w:val="15"/>
                  </w:numPr>
                  <w:overflowPunct/>
                  <w:autoSpaceDE/>
                  <w:autoSpaceDN/>
                  <w:adjustRightInd/>
                  <w:ind w:hanging="360"/>
                  <w:textAlignment w:val="auto"/>
                </w:pPr>
              </w:pPrChange>
            </w:pPr>
            <w:ins w:id="1296" w:author="Author">
              <w:r>
                <w:rPr>
                  <w:lang w:val="en-US"/>
                </w:rPr>
                <w:t>a)</w:t>
              </w:r>
              <w:r>
                <w:rPr>
                  <w:lang w:val="en-US"/>
                </w:rPr>
                <w:tab/>
              </w:r>
            </w:ins>
            <w:r w:rsidR="008659C8" w:rsidRPr="00DD3BEC">
              <w:rPr>
                <w:lang w:val="en-US"/>
              </w:rPr>
              <w:t>It provisions a 5GMS downlink streaming servic</w:t>
            </w:r>
            <w:r w:rsidR="008659C8">
              <w:rPr>
                <w:lang w:val="en-US"/>
              </w:rPr>
              <w:t>e.</w:t>
            </w:r>
          </w:p>
          <w:p w14:paraId="7482CEB7" w14:textId="62A9C505" w:rsidR="008659C8" w:rsidRDefault="00143516" w:rsidP="00DD3BEC">
            <w:pPr>
              <w:pStyle w:val="B2"/>
              <w:rPr>
                <w:lang w:val="en-US"/>
              </w:rPr>
              <w:pPrChange w:id="1297" w:author="Author">
                <w:pPr>
                  <w:pStyle w:val="ListParagraph"/>
                  <w:numPr>
                    <w:ilvl w:val="1"/>
                    <w:numId w:val="15"/>
                  </w:numPr>
                  <w:overflowPunct/>
                  <w:autoSpaceDE/>
                  <w:autoSpaceDN/>
                  <w:adjustRightInd/>
                  <w:ind w:hanging="360"/>
                  <w:textAlignment w:val="auto"/>
                </w:pPr>
              </w:pPrChange>
            </w:pPr>
            <w:ins w:id="1298" w:author="Author">
              <w:r>
                <w:rPr>
                  <w:lang w:val="en-US"/>
                </w:rPr>
                <w:t>b)</w:t>
              </w:r>
              <w:r>
                <w:rPr>
                  <w:lang w:val="en-US"/>
                </w:rPr>
                <w:tab/>
              </w:r>
            </w:ins>
            <w:r w:rsidR="008659C8" w:rsidRPr="00DD3BEC">
              <w:rPr>
                <w:lang w:val="en-US"/>
              </w:rPr>
              <w:t>It ingests the content into a 5GMS streaming service.</w:t>
            </w:r>
          </w:p>
          <w:p w14:paraId="59413CD6" w14:textId="25F83479" w:rsidR="008659C8" w:rsidRDefault="00143516" w:rsidP="00DD3BEC">
            <w:pPr>
              <w:pStyle w:val="B2"/>
              <w:rPr>
                <w:lang w:val="en-US"/>
              </w:rPr>
              <w:pPrChange w:id="1299" w:author="Author">
                <w:pPr>
                  <w:pStyle w:val="ListParagraph"/>
                  <w:numPr>
                    <w:ilvl w:val="1"/>
                    <w:numId w:val="15"/>
                  </w:numPr>
                  <w:overflowPunct/>
                  <w:autoSpaceDE/>
                  <w:autoSpaceDN/>
                  <w:adjustRightInd/>
                  <w:ind w:hanging="360"/>
                  <w:textAlignment w:val="auto"/>
                </w:pPr>
              </w:pPrChange>
            </w:pPr>
            <w:ins w:id="1300" w:author="Author">
              <w:r>
                <w:rPr>
                  <w:lang w:val="en-US"/>
                </w:rPr>
                <w:t>c)</w:t>
              </w:r>
              <w:r>
                <w:rPr>
                  <w:lang w:val="en-US"/>
                </w:rPr>
                <w:tab/>
              </w:r>
            </w:ins>
            <w:r w:rsidR="008659C8" w:rsidRPr="00DD3BEC">
              <w:rPr>
                <w:lang w:val="en-US"/>
              </w:rPr>
              <w:t>It gets feedback f</w:t>
            </w:r>
            <w:r w:rsidR="008659C8" w:rsidRPr="00DD3BEC">
              <w:rPr>
                <w:lang w:val="en-US"/>
                <w:rPrChange w:id="1301" w:author="Author">
                  <w:rPr>
                    <w:sz w:val="20"/>
                    <w:lang w:val="en-US"/>
                  </w:rPr>
                </w:rPrChange>
              </w:rPr>
              <w:t>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3E01CFC3" w:rsidR="008659C8" w:rsidRDefault="00143516" w:rsidP="00DD3BEC">
            <w:pPr>
              <w:pStyle w:val="B1"/>
              <w:rPr>
                <w:lang w:val="en-US"/>
              </w:rPr>
              <w:pPrChange w:id="1302" w:author="Author">
                <w:pPr>
                  <w:pStyle w:val="ListParagraph"/>
                  <w:keepNext/>
                  <w:numPr>
                    <w:numId w:val="15"/>
                  </w:numPr>
                  <w:overflowPunct/>
                  <w:autoSpaceDE/>
                  <w:autoSpaceDN/>
                  <w:adjustRightInd/>
                  <w:ind w:left="360" w:hanging="360"/>
                  <w:textAlignment w:val="auto"/>
                </w:pPr>
              </w:pPrChange>
            </w:pPr>
            <w:ins w:id="1303" w:author="Author">
              <w:r>
                <w:rPr>
                  <w:lang w:val="en-US"/>
                </w:rPr>
                <w:t>1.</w:t>
              </w:r>
              <w:r>
                <w:rPr>
                  <w:lang w:val="en-US"/>
                </w:rPr>
                <w:tab/>
              </w:r>
            </w:ins>
            <w:r w:rsidR="008659C8" w:rsidRPr="00DD3BEC">
              <w:rPr>
                <w:lang w:val="en-US"/>
              </w:rPr>
              <w:t xml:space="preserve">Can the </w:t>
            </w:r>
            <w:r w:rsidR="008659C8">
              <w:rPr>
                <w:lang w:val="en-US"/>
              </w:rPr>
              <w:t>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668C4274" w:rsidR="008659C8" w:rsidRDefault="00143516" w:rsidP="00DD3BEC">
            <w:pPr>
              <w:pStyle w:val="B1"/>
              <w:rPr>
                <w:lang w:val="en-US"/>
              </w:rPr>
              <w:pPrChange w:id="1304" w:author="Author">
                <w:pPr>
                  <w:pStyle w:val="ListParagraph"/>
                  <w:keepNext/>
                  <w:numPr>
                    <w:numId w:val="15"/>
                  </w:numPr>
                  <w:overflowPunct/>
                  <w:autoSpaceDE/>
                  <w:autoSpaceDN/>
                  <w:adjustRightInd/>
                  <w:ind w:left="360" w:hanging="360"/>
                  <w:textAlignment w:val="auto"/>
                </w:pPr>
              </w:pPrChange>
            </w:pPr>
            <w:ins w:id="1305" w:author="Author">
              <w:r>
                <w:rPr>
                  <w:lang w:val="en-US"/>
                </w:rPr>
                <w:t>2.</w:t>
              </w:r>
              <w:r>
                <w:rPr>
                  <w:lang w:val="en-US"/>
                </w:rPr>
                <w:tab/>
              </w:r>
            </w:ins>
            <w:r w:rsidR="008659C8" w:rsidRPr="00DD3BEC">
              <w:rPr>
                <w:lang w:val="en-US"/>
              </w:rPr>
              <w:t xml:space="preserve">Can the desired </w:t>
            </w:r>
            <w:r w:rsidR="008659C8">
              <w:rPr>
                <w:lang w:val="en-US"/>
              </w:rPr>
              <w:t>end-to-end latency be met with the reference scenario and if not, what are possible ways to realize this?</w:t>
            </w:r>
          </w:p>
          <w:p w14:paraId="541AD9FD" w14:textId="2DDE5B72" w:rsidR="008659C8" w:rsidRDefault="00143516" w:rsidP="00DD3BEC">
            <w:pPr>
              <w:pStyle w:val="B1"/>
              <w:rPr>
                <w:lang w:val="en-US"/>
              </w:rPr>
              <w:pPrChange w:id="1306" w:author="Author">
                <w:pPr>
                  <w:pStyle w:val="ListParagraph"/>
                  <w:keepNext/>
                  <w:keepLines/>
                  <w:numPr>
                    <w:numId w:val="15"/>
                  </w:numPr>
                  <w:overflowPunct/>
                  <w:autoSpaceDE/>
                  <w:autoSpaceDN/>
                  <w:adjustRightInd/>
                  <w:ind w:left="357" w:hanging="357"/>
                  <w:textAlignment w:val="auto"/>
                </w:pPr>
              </w:pPrChange>
            </w:pPr>
            <w:ins w:id="1307" w:author="Author">
              <w:r>
                <w:rPr>
                  <w:lang w:val="en-US"/>
                </w:rPr>
                <w:t>3.</w:t>
              </w:r>
              <w:r>
                <w:rPr>
                  <w:lang w:val="en-US"/>
                </w:rPr>
                <w:tab/>
              </w:r>
            </w:ins>
            <w:r w:rsidR="008659C8" w:rsidRPr="00DD3BEC">
              <w:rPr>
                <w:lang w:val="en-US"/>
              </w:rPr>
              <w:t>Is the content generation flexible and fast enough to address different user population, yet highly utilized, i.e. the variations of the content is</w:t>
            </w:r>
            <w:r w:rsidR="008659C8">
              <w:rPr>
                <w:lang w:val="en-US"/>
              </w:rPr>
              <w:t xml:space="preserve"> consumed by one or more viewers and is shared as much as possible by many viewers?</w:t>
            </w:r>
          </w:p>
          <w:p w14:paraId="49BF0A30" w14:textId="4666EF31" w:rsidR="00891CE4" w:rsidRDefault="00143516" w:rsidP="00DD3BEC">
            <w:pPr>
              <w:pStyle w:val="B1"/>
              <w:keepNext/>
              <w:rPr>
                <w:lang w:val="en-US"/>
              </w:rPr>
              <w:pPrChange w:id="1308" w:author="Author">
                <w:pPr>
                  <w:pStyle w:val="ListParagraph"/>
                  <w:numPr>
                    <w:numId w:val="15"/>
                  </w:numPr>
                  <w:overflowPunct/>
                  <w:autoSpaceDE/>
                  <w:autoSpaceDN/>
                  <w:adjustRightInd/>
                  <w:ind w:left="360" w:hanging="360"/>
                  <w:textAlignment w:val="auto"/>
                </w:pPr>
              </w:pPrChange>
            </w:pPr>
            <w:ins w:id="1309" w:author="Author">
              <w:r>
                <w:rPr>
                  <w:lang w:val="en-US"/>
                </w:rPr>
                <w:t>4.</w:t>
              </w:r>
              <w:r>
                <w:rPr>
                  <w:lang w:val="en-US"/>
                </w:rPr>
                <w:tab/>
              </w:r>
            </w:ins>
            <w:r w:rsidR="008659C8" w:rsidRPr="00DD3BEC">
              <w:rPr>
                <w:lang w:val="en-US"/>
              </w:rPr>
              <w:t xml:space="preserve">Is there a </w:t>
            </w:r>
            <w:r w:rsidR="008659C8">
              <w:rPr>
                <w:lang w:val="en-US"/>
              </w:rPr>
              <w:t>benefit to push certain processing closer to the influencer, certain viewers, or in-between (in terms of bandwidth, latency, and processing requirements)?</w:t>
            </w:r>
          </w:p>
          <w:p w14:paraId="14C7B327" w14:textId="75F30F47" w:rsidR="00891CE4" w:rsidRPr="00891CE4" w:rsidRDefault="00891CE4" w:rsidP="00873F58">
            <w:pPr>
              <w:rPr>
                <w:del w:id="1310" w:author="Author"/>
                <w:lang w:val="en-US"/>
              </w:rPr>
            </w:pPr>
            <w:r>
              <w:rPr>
                <w:lang w:val="en-US"/>
              </w:rPr>
              <w:t>NOTE:</w:t>
            </w:r>
            <w:ins w:id="1311" w:author="Author">
              <w:r w:rsidR="00D33E2E">
                <w:rPr>
                  <w:lang w:val="en-US"/>
                </w:rPr>
                <w:tab/>
                <w:t>T</w:t>
              </w:r>
            </w:ins>
            <w:del w:id="1312" w:author="Author">
              <w:r>
                <w:rPr>
                  <w:lang w:val="en-US"/>
                </w:rPr>
                <w:delText xml:space="preserve"> t</w:delText>
              </w:r>
            </w:del>
            <w:r>
              <w:rPr>
                <w:lang w:val="en-US"/>
              </w:rPr>
              <w:t>he meaning of flexible content generation needs to be explained.</w:t>
            </w:r>
          </w:p>
          <w:p w14:paraId="4A5F7232" w14:textId="77777777" w:rsidR="008659C8" w:rsidRDefault="008659C8" w:rsidP="00DD3BEC">
            <w:pPr>
              <w:pStyle w:val="NO"/>
              <w:rPr>
                <w:sz w:val="22"/>
              </w:rPr>
              <w:pPrChange w:id="1313" w:author="Author">
                <w:pPr/>
              </w:pPrChange>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DD3BEC">
            <w:pPr>
              <w:keepNext/>
              <w:rPr>
                <w:b/>
                <w:color w:val="FFFFFF"/>
              </w:rPr>
              <w:pPrChange w:id="1314" w:author="Author">
                <w:pPr/>
              </w:pPrChange>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DD3BEC">
            <w:pPr>
              <w:pPrChange w:id="1315" w:author="Author">
                <w:pPr>
                  <w:keepNext/>
                </w:pPr>
              </w:pPrChange>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DD3BEC">
            <w:pPr>
              <w:keepNext/>
              <w:rPr>
                <w:b/>
                <w:color w:val="FFFFFF"/>
              </w:rPr>
              <w:pPrChange w:id="1316" w:author="Author">
                <w:pPr/>
              </w:pPrChange>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317B021D" w:rsidR="008659C8" w:rsidRPr="00DD3BEC" w:rsidRDefault="007371AB" w:rsidP="00DD3BEC">
            <w:pPr>
              <w:pStyle w:val="B1"/>
              <w:rPr>
                <w:lang w:val="en-US"/>
              </w:rPr>
              <w:pPrChange w:id="1317" w:author="Author">
                <w:pPr>
                  <w:pStyle w:val="ListParagraph"/>
                  <w:numPr>
                    <w:numId w:val="16"/>
                  </w:numPr>
                  <w:overflowPunct/>
                  <w:autoSpaceDE/>
                  <w:autoSpaceDN/>
                  <w:adjustRightInd/>
                  <w:ind w:left="360" w:hanging="360"/>
                  <w:textAlignment w:val="auto"/>
                </w:pPr>
              </w:pPrChange>
            </w:pPr>
            <w:ins w:id="1318" w:author="Author">
              <w:r>
                <w:rPr>
                  <w:lang w:val="en-US"/>
                </w:rPr>
                <w:t>1.</w:t>
              </w:r>
              <w:r>
                <w:rPr>
                  <w:lang w:val="en-US"/>
                </w:rPr>
                <w:tab/>
              </w:r>
            </w:ins>
            <w:r w:rsidR="008659C8" w:rsidRPr="00DD3BEC">
              <w:rPr>
                <w:lang w:val="en-US"/>
              </w:rPr>
              <w:t xml:space="preserve">Decoding of content received through </w:t>
            </w:r>
            <w:r w:rsidR="008659C8" w:rsidRPr="00DD3BEC">
              <w:rPr>
                <w:lang w:val="en-US"/>
                <w:rPrChange w:id="1319" w:author="Author">
                  <w:rPr>
                    <w:sz w:val="20"/>
                    <w:lang w:val="en-US"/>
                  </w:rPr>
                </w:rPrChange>
              </w:rPr>
              <w:t>uplink streaming</w:t>
            </w:r>
            <w:ins w:id="1320" w:author="Author">
              <w:r>
                <w:rPr>
                  <w:lang w:val="en-US"/>
                </w:rPr>
                <w:t>.</w:t>
              </w:r>
            </w:ins>
          </w:p>
          <w:p w14:paraId="35E00C32" w14:textId="26508AFD" w:rsidR="008659C8" w:rsidRPr="00DD3BEC" w:rsidRDefault="007371AB" w:rsidP="00DD3BEC">
            <w:pPr>
              <w:pStyle w:val="B1"/>
              <w:rPr>
                <w:lang w:val="en-US"/>
              </w:rPr>
              <w:pPrChange w:id="1321" w:author="Author">
                <w:pPr>
                  <w:pStyle w:val="ListParagraph"/>
                  <w:numPr>
                    <w:numId w:val="16"/>
                  </w:numPr>
                  <w:overflowPunct/>
                  <w:autoSpaceDE/>
                  <w:autoSpaceDN/>
                  <w:adjustRightInd/>
                  <w:ind w:left="360" w:hanging="360"/>
                  <w:textAlignment w:val="auto"/>
                </w:pPr>
              </w:pPrChange>
            </w:pPr>
            <w:ins w:id="1322" w:author="Author">
              <w:r>
                <w:rPr>
                  <w:lang w:val="en-US"/>
                </w:rPr>
                <w:t>2.</w:t>
              </w:r>
              <w:r>
                <w:rPr>
                  <w:lang w:val="en-US"/>
                </w:rPr>
                <w:tab/>
              </w:r>
            </w:ins>
            <w:r w:rsidR="008659C8" w:rsidRPr="00DD3BEC">
              <w:rPr>
                <w:lang w:val="en-US"/>
              </w:rPr>
              <w:t>Processing of the content with functionalities such as</w:t>
            </w:r>
            <w:ins w:id="1323" w:author="Author">
              <w:r>
                <w:rPr>
                  <w:lang w:val="en-US"/>
                </w:rPr>
                <w:t>:</w:t>
              </w:r>
            </w:ins>
          </w:p>
          <w:p w14:paraId="6F409C8C" w14:textId="7AF0CD8B" w:rsidR="008659C8" w:rsidRDefault="007371AB" w:rsidP="00DD3BEC">
            <w:pPr>
              <w:pStyle w:val="B2"/>
              <w:rPr>
                <w:lang w:val="en-US"/>
              </w:rPr>
              <w:pPrChange w:id="1324" w:author="Author">
                <w:pPr>
                  <w:pStyle w:val="ListParagraph"/>
                  <w:numPr>
                    <w:ilvl w:val="1"/>
                    <w:numId w:val="16"/>
                  </w:numPr>
                  <w:overflowPunct/>
                  <w:autoSpaceDE/>
                  <w:autoSpaceDN/>
                  <w:adjustRightInd/>
                  <w:ind w:hanging="360"/>
                  <w:textAlignment w:val="auto"/>
                </w:pPr>
              </w:pPrChange>
            </w:pPr>
            <w:ins w:id="1325" w:author="Author">
              <w:r>
                <w:rPr>
                  <w:lang w:val="en-US"/>
                </w:rPr>
                <w:t>a)</w:t>
              </w:r>
              <w:r>
                <w:rPr>
                  <w:lang w:val="en-US"/>
                </w:rPr>
                <w:tab/>
              </w:r>
            </w:ins>
            <w:r w:rsidR="008659C8" w:rsidRPr="00DD3BEC">
              <w:rPr>
                <w:lang w:val="en-US"/>
              </w:rPr>
              <w:t>Upscaling</w:t>
            </w:r>
          </w:p>
          <w:p w14:paraId="1CC2A484" w14:textId="030A5233" w:rsidR="008659C8" w:rsidRDefault="007371AB" w:rsidP="00DD3BEC">
            <w:pPr>
              <w:pStyle w:val="B2"/>
              <w:rPr>
                <w:lang w:val="en-US"/>
              </w:rPr>
              <w:pPrChange w:id="1326" w:author="Author">
                <w:pPr>
                  <w:pStyle w:val="ListParagraph"/>
                  <w:numPr>
                    <w:ilvl w:val="1"/>
                    <w:numId w:val="16"/>
                  </w:numPr>
                  <w:overflowPunct/>
                  <w:autoSpaceDE/>
                  <w:autoSpaceDN/>
                  <w:adjustRightInd/>
                  <w:ind w:hanging="360"/>
                  <w:textAlignment w:val="auto"/>
                </w:pPr>
              </w:pPrChange>
            </w:pPr>
            <w:ins w:id="1327" w:author="Author">
              <w:r>
                <w:rPr>
                  <w:lang w:val="en-US"/>
                </w:rPr>
                <w:t>b)</w:t>
              </w:r>
              <w:r>
                <w:rPr>
                  <w:lang w:val="en-US"/>
                </w:rPr>
                <w:tab/>
              </w:r>
            </w:ins>
            <w:r w:rsidR="008659C8" w:rsidRPr="00DD3BEC">
              <w:rPr>
                <w:lang w:val="en-US"/>
              </w:rPr>
              <w:t>Light correction</w:t>
            </w:r>
          </w:p>
          <w:p w14:paraId="722E26F4" w14:textId="3E001604" w:rsidR="008659C8" w:rsidRDefault="007371AB" w:rsidP="00DD3BEC">
            <w:pPr>
              <w:pStyle w:val="B2"/>
              <w:rPr>
                <w:lang w:val="en-US"/>
              </w:rPr>
              <w:pPrChange w:id="1328" w:author="Author">
                <w:pPr>
                  <w:pStyle w:val="ListParagraph"/>
                  <w:numPr>
                    <w:ilvl w:val="1"/>
                    <w:numId w:val="16"/>
                  </w:numPr>
                  <w:overflowPunct/>
                  <w:autoSpaceDE/>
                  <w:autoSpaceDN/>
                  <w:adjustRightInd/>
                  <w:ind w:hanging="360"/>
                  <w:textAlignment w:val="auto"/>
                </w:pPr>
              </w:pPrChange>
            </w:pPr>
            <w:ins w:id="1329" w:author="Author">
              <w:r>
                <w:rPr>
                  <w:lang w:val="en-US"/>
                </w:rPr>
                <w:t>c)</w:t>
              </w:r>
              <w:r>
                <w:rPr>
                  <w:lang w:val="en-US"/>
                </w:rPr>
                <w:tab/>
              </w:r>
            </w:ins>
            <w:r w:rsidR="008659C8" w:rsidRPr="00DD3BEC">
              <w:rPr>
                <w:lang w:val="en-US"/>
              </w:rPr>
              <w:t>Stabilization</w:t>
            </w:r>
          </w:p>
          <w:p w14:paraId="6F995806" w14:textId="245966BB" w:rsidR="008659C8" w:rsidRDefault="007371AB" w:rsidP="00DD3BEC">
            <w:pPr>
              <w:pStyle w:val="B2"/>
              <w:rPr>
                <w:lang w:val="en-US"/>
              </w:rPr>
              <w:pPrChange w:id="1330" w:author="Author">
                <w:pPr>
                  <w:pStyle w:val="ListParagraph"/>
                  <w:numPr>
                    <w:ilvl w:val="1"/>
                    <w:numId w:val="16"/>
                  </w:numPr>
                  <w:overflowPunct/>
                  <w:autoSpaceDE/>
                  <w:autoSpaceDN/>
                  <w:adjustRightInd/>
                  <w:ind w:hanging="360"/>
                  <w:textAlignment w:val="auto"/>
                </w:pPr>
              </w:pPrChange>
            </w:pPr>
            <w:ins w:id="1331" w:author="Author">
              <w:r>
                <w:rPr>
                  <w:lang w:val="en-US"/>
                </w:rPr>
                <w:t>d)</w:t>
              </w:r>
              <w:r>
                <w:rPr>
                  <w:lang w:val="en-US"/>
                </w:rPr>
                <w:tab/>
              </w:r>
            </w:ins>
            <w:r w:rsidR="008659C8" w:rsidRPr="00DD3BEC">
              <w:rPr>
                <w:lang w:val="en-US"/>
              </w:rPr>
              <w:t>Dubbing</w:t>
            </w:r>
          </w:p>
          <w:p w14:paraId="68D2C1E8" w14:textId="14C6E529" w:rsidR="008659C8" w:rsidRDefault="007371AB" w:rsidP="00DD3BEC">
            <w:pPr>
              <w:pStyle w:val="B2"/>
              <w:rPr>
                <w:lang w:val="en-US"/>
              </w:rPr>
              <w:pPrChange w:id="1332" w:author="Author">
                <w:pPr>
                  <w:pStyle w:val="ListParagraph"/>
                  <w:numPr>
                    <w:ilvl w:val="1"/>
                    <w:numId w:val="16"/>
                  </w:numPr>
                  <w:overflowPunct/>
                  <w:autoSpaceDE/>
                  <w:autoSpaceDN/>
                  <w:adjustRightInd/>
                  <w:ind w:hanging="360"/>
                  <w:textAlignment w:val="auto"/>
                </w:pPr>
              </w:pPrChange>
            </w:pPr>
            <w:ins w:id="1333" w:author="Author">
              <w:r>
                <w:rPr>
                  <w:lang w:val="en-US"/>
                </w:rPr>
                <w:t>e)</w:t>
              </w:r>
              <w:r>
                <w:rPr>
                  <w:lang w:val="en-US"/>
                </w:rPr>
                <w:tab/>
              </w:r>
            </w:ins>
            <w:r w:rsidR="008659C8" w:rsidRPr="00DD3BEC">
              <w:rPr>
                <w:lang w:val="en-US"/>
              </w:rPr>
              <w:t>captionin</w:t>
            </w:r>
            <w:r w:rsidR="008659C8">
              <w:rPr>
                <w:lang w:val="en-US"/>
              </w:rPr>
              <w:t>g</w:t>
            </w:r>
          </w:p>
          <w:p w14:paraId="2D52057A" w14:textId="77777777" w:rsidR="008659C8" w:rsidRDefault="007371AB" w:rsidP="00EC6D86">
            <w:pPr>
              <w:pStyle w:val="B2"/>
              <w:rPr>
                <w:ins w:id="1334" w:author="Author"/>
                <w:lang w:val="en-US"/>
              </w:rPr>
            </w:pPr>
            <w:ins w:id="1335" w:author="Author">
              <w:r>
                <w:rPr>
                  <w:lang w:val="en-US"/>
                </w:rPr>
                <w:t>e</w:t>
              </w:r>
              <w:r w:rsidR="008659C8">
                <w:rPr>
                  <w:lang w:val="en-US"/>
                </w:rPr>
                <w:t>tc.</w:t>
              </w:r>
            </w:ins>
          </w:p>
          <w:p w14:paraId="7865D87D" w14:textId="3EA8D9E9" w:rsidR="008659C8" w:rsidRDefault="007371AB" w:rsidP="008659C8">
            <w:pPr>
              <w:pStyle w:val="ListParagraph"/>
              <w:numPr>
                <w:ilvl w:val="1"/>
                <w:numId w:val="16"/>
              </w:numPr>
              <w:overflowPunct/>
              <w:autoSpaceDE/>
              <w:autoSpaceDN/>
              <w:adjustRightInd/>
              <w:textAlignment w:val="auto"/>
              <w:rPr>
                <w:del w:id="1336" w:author="Author"/>
                <w:sz w:val="20"/>
                <w:lang w:val="en-US"/>
              </w:rPr>
            </w:pPr>
            <w:ins w:id="1337" w:author="Author">
              <w:r>
                <w:rPr>
                  <w:lang w:val="en-US"/>
                </w:rPr>
                <w:t>3.</w:t>
              </w:r>
              <w:r>
                <w:rPr>
                  <w:lang w:val="en-US"/>
                </w:rPr>
                <w:tab/>
              </w:r>
            </w:ins>
            <w:del w:id="1338" w:author="Author">
              <w:r w:rsidR="008659C8">
                <w:rPr>
                  <w:sz w:val="20"/>
                  <w:lang w:val="en-US"/>
                </w:rPr>
                <w:delText>Etc.</w:delText>
              </w:r>
            </w:del>
          </w:p>
          <w:p w14:paraId="762F333C" w14:textId="6EBC8926" w:rsidR="008659C8" w:rsidRPr="00DD3BEC" w:rsidRDefault="008659C8" w:rsidP="00DD3BEC">
            <w:pPr>
              <w:pStyle w:val="B1"/>
              <w:rPr>
                <w:lang w:val="en-US"/>
              </w:rPr>
              <w:pPrChange w:id="1339" w:author="Author">
                <w:pPr>
                  <w:pStyle w:val="ListParagraph"/>
                  <w:numPr>
                    <w:numId w:val="16"/>
                  </w:numPr>
                  <w:overflowPunct/>
                  <w:autoSpaceDE/>
                  <w:autoSpaceDN/>
                  <w:adjustRightInd/>
                  <w:ind w:left="360" w:hanging="360"/>
                  <w:textAlignment w:val="auto"/>
                </w:pPr>
              </w:pPrChange>
            </w:pPr>
            <w:r w:rsidRPr="00DD3BEC">
              <w:rPr>
                <w:lang w:val="en-US"/>
              </w:rPr>
              <w:t>Transcoding of the uploaded and processed content to 5GMS downlink streaming formats</w:t>
            </w:r>
            <w:ins w:id="1340" w:author="Author">
              <w:r w:rsidR="007371AB">
                <w:rPr>
                  <w:lang w:val="en-US"/>
                </w:rPr>
                <w:t>.</w:t>
              </w:r>
            </w:ins>
          </w:p>
          <w:p w14:paraId="0BCD8082" w14:textId="0CC76F12" w:rsidR="008659C8" w:rsidRPr="00DD3BEC" w:rsidRDefault="007371AB" w:rsidP="00DD3BEC">
            <w:pPr>
              <w:pStyle w:val="B1"/>
              <w:rPr>
                <w:lang w:val="en-US"/>
              </w:rPr>
              <w:pPrChange w:id="1341" w:author="Author">
                <w:pPr>
                  <w:pStyle w:val="ListParagraph"/>
                  <w:numPr>
                    <w:numId w:val="16"/>
                  </w:numPr>
                  <w:overflowPunct/>
                  <w:autoSpaceDE/>
                  <w:autoSpaceDN/>
                  <w:adjustRightInd/>
                  <w:ind w:left="360" w:hanging="360"/>
                  <w:textAlignment w:val="auto"/>
                </w:pPr>
              </w:pPrChange>
            </w:pPr>
            <w:ins w:id="1342" w:author="Author">
              <w:r>
                <w:rPr>
                  <w:lang w:val="en-US"/>
                </w:rPr>
                <w:t>4.</w:t>
              </w:r>
              <w:r>
                <w:rPr>
                  <w:lang w:val="en-US"/>
                </w:rPr>
                <w:tab/>
              </w:r>
            </w:ins>
            <w:r w:rsidR="008659C8" w:rsidRPr="00DD3BEC">
              <w:rPr>
                <w:lang w:val="en-US"/>
              </w:rPr>
              <w:t>Packaging/Encrypting the content a</w:t>
            </w:r>
            <w:r w:rsidR="008659C8" w:rsidRPr="00DD3BEC">
              <w:rPr>
                <w:lang w:val="en-US"/>
                <w:rPrChange w:id="1343" w:author="Author">
                  <w:rPr>
                    <w:sz w:val="20"/>
                    <w:lang w:val="en-US"/>
                  </w:rPr>
                </w:rPrChange>
              </w:rPr>
              <w:t>nd adding appropriate ad metadata</w:t>
            </w:r>
            <w:ins w:id="1344" w:author="Author">
              <w:r>
                <w:rPr>
                  <w:lang w:val="en-US"/>
                </w:rPr>
                <w:t>.</w:t>
              </w:r>
            </w:ins>
          </w:p>
          <w:p w14:paraId="65C7AA81" w14:textId="77777777" w:rsidR="008659C8" w:rsidRDefault="008659C8">
            <w:pPr>
              <w:rPr>
                <w:sz w:val="22"/>
              </w:rPr>
            </w:pPr>
            <w:r>
              <w:rPr>
                <w:lang w:val="en-US"/>
              </w:rPr>
              <w:t>Relevant</w:t>
            </w:r>
            <w:r>
              <w:t xml:space="preserve"> KPIs:</w:t>
            </w:r>
          </w:p>
          <w:p w14:paraId="37E5084E" w14:textId="59FCCED1" w:rsidR="008659C8" w:rsidRDefault="007371AB" w:rsidP="00DD3BEC">
            <w:pPr>
              <w:pStyle w:val="B1"/>
              <w:pPrChange w:id="1345" w:author="Author">
                <w:pPr>
                  <w:pStyle w:val="ListParagraph"/>
                  <w:numPr>
                    <w:numId w:val="17"/>
                  </w:numPr>
                  <w:overflowPunct/>
                  <w:autoSpaceDE/>
                  <w:autoSpaceDN/>
                  <w:adjustRightInd/>
                  <w:ind w:left="360" w:hanging="360"/>
                  <w:textAlignment w:val="auto"/>
                </w:pPr>
              </w:pPrChange>
            </w:pPr>
            <w:ins w:id="1346" w:author="Author">
              <w:r>
                <w:t>1.</w:t>
              </w:r>
              <w:r>
                <w:tab/>
              </w:r>
            </w:ins>
            <w:r w:rsidR="008659C8" w:rsidRPr="00DD3BEC">
              <w:t>Subjective/objective quality of the encoded streams in terms of bitrat</w:t>
            </w:r>
            <w:r w:rsidR="008659C8">
              <w:t>es/quality.</w:t>
            </w:r>
          </w:p>
          <w:p w14:paraId="687C7253" w14:textId="76B323AE" w:rsidR="008659C8" w:rsidRDefault="007371AB" w:rsidP="00DD3BEC">
            <w:pPr>
              <w:pStyle w:val="B1"/>
              <w:pPrChange w:id="1347" w:author="Author">
                <w:pPr>
                  <w:pStyle w:val="ListParagraph"/>
                  <w:numPr>
                    <w:numId w:val="17"/>
                  </w:numPr>
                  <w:overflowPunct/>
                  <w:autoSpaceDE/>
                  <w:autoSpaceDN/>
                  <w:adjustRightInd/>
                  <w:ind w:left="360" w:hanging="360"/>
                  <w:textAlignment w:val="auto"/>
                </w:pPr>
              </w:pPrChange>
            </w:pPr>
            <w:ins w:id="1348" w:author="Author">
              <w:r>
                <w:t>2.</w:t>
              </w:r>
              <w:r>
                <w:tab/>
              </w:r>
            </w:ins>
            <w:r w:rsidR="008659C8" w:rsidRPr="00DD3BEC">
              <w:t>Latency for the end</w:t>
            </w:r>
            <w:ins w:id="1349" w:author="Author">
              <w:r>
                <w:t>-</w:t>
              </w:r>
            </w:ins>
            <w:del w:id="1350" w:author="Author">
              <w:r w:rsidR="008659C8">
                <w:delText xml:space="preserve"> </w:delText>
              </w:r>
            </w:del>
            <w:r w:rsidR="008659C8" w:rsidRPr="00DD3BEC">
              <w:t>to</w:t>
            </w:r>
            <w:ins w:id="1351" w:author="Author">
              <w:r>
                <w:t>-</w:t>
              </w:r>
            </w:ins>
            <w:del w:id="1352" w:author="Author">
              <w:r w:rsidR="008659C8">
                <w:delText xml:space="preserve"> </w:delText>
              </w:r>
            </w:del>
            <w:r w:rsidR="008659C8" w:rsidRPr="00DD3BEC">
              <w:t>end service.</w:t>
            </w:r>
          </w:p>
          <w:p w14:paraId="093AB9C4" w14:textId="516CC757" w:rsidR="008659C8" w:rsidRDefault="007371AB" w:rsidP="00DD3BEC">
            <w:pPr>
              <w:pStyle w:val="B1"/>
              <w:pPrChange w:id="1353" w:author="Author">
                <w:pPr>
                  <w:pStyle w:val="ListParagraph"/>
                  <w:numPr>
                    <w:numId w:val="17"/>
                  </w:numPr>
                  <w:overflowPunct/>
                  <w:autoSpaceDE/>
                  <w:autoSpaceDN/>
                  <w:adjustRightInd/>
                  <w:ind w:left="360" w:hanging="360"/>
                  <w:textAlignment w:val="auto"/>
                </w:pPr>
              </w:pPrChange>
            </w:pPr>
            <w:ins w:id="1354" w:author="Author">
              <w:r>
                <w:t>3.</w:t>
              </w:r>
              <w:r>
                <w:tab/>
              </w:r>
            </w:ins>
            <w:r w:rsidR="008659C8" w:rsidRPr="00DD3BEC">
              <w:t>Latency of each processing step.</w:t>
            </w:r>
          </w:p>
          <w:p w14:paraId="2CF53EFD" w14:textId="55283BA2" w:rsidR="008659C8" w:rsidRDefault="007371AB" w:rsidP="00DD3BEC">
            <w:pPr>
              <w:pStyle w:val="B1"/>
              <w:pPrChange w:id="1355" w:author="Author">
                <w:pPr>
                  <w:pStyle w:val="ListParagraph"/>
                  <w:numPr>
                    <w:numId w:val="17"/>
                  </w:numPr>
                  <w:overflowPunct/>
                  <w:autoSpaceDE/>
                  <w:autoSpaceDN/>
                  <w:adjustRightInd/>
                  <w:ind w:left="360" w:hanging="360"/>
                  <w:textAlignment w:val="auto"/>
                </w:pPr>
              </w:pPrChange>
            </w:pPr>
            <w:ins w:id="1356" w:author="Author">
              <w:r>
                <w:t>4.</w:t>
              </w:r>
              <w:r>
                <w:tab/>
              </w:r>
            </w:ins>
            <w:r w:rsidR="008659C8" w:rsidRPr="00DD3BEC">
              <w:t>Seamless integration of ads with the main content.</w:t>
            </w:r>
          </w:p>
          <w:p w14:paraId="577E3EE2" w14:textId="03848654" w:rsidR="008659C8" w:rsidRDefault="007371AB" w:rsidP="00DD3BEC">
            <w:pPr>
              <w:pStyle w:val="B1"/>
              <w:pPrChange w:id="1357" w:author="Author">
                <w:pPr>
                  <w:pStyle w:val="ListParagraph"/>
                  <w:numPr>
                    <w:numId w:val="17"/>
                  </w:numPr>
                  <w:overflowPunct/>
                  <w:autoSpaceDE/>
                  <w:autoSpaceDN/>
                  <w:adjustRightInd/>
                  <w:ind w:left="360" w:hanging="360"/>
                  <w:textAlignment w:val="auto"/>
                </w:pPr>
              </w:pPrChange>
            </w:pPr>
            <w:ins w:id="1358" w:author="Author">
              <w:r>
                <w:t>5.</w:t>
              </w:r>
              <w:r>
                <w:tab/>
              </w:r>
            </w:ins>
            <w:r w:rsidR="008659C8" w:rsidRPr="00DD3BEC">
              <w:t>Scala</w:t>
            </w:r>
            <w:r w:rsidR="008659C8" w:rsidRPr="00DD3BEC">
              <w:rPr>
                <w:rPrChange w:id="1359" w:author="Author">
                  <w:rPr>
                    <w:rFonts w:eastAsia="Times New Roman"/>
                    <w:sz w:val="20"/>
                  </w:rPr>
                </w:rPrChange>
              </w:rPr>
              <w:t>bility and handling of different number of devices.</w:t>
            </w:r>
          </w:p>
          <w:p w14:paraId="213F4F2D" w14:textId="0E21FB24" w:rsidR="008659C8" w:rsidRDefault="007371AB" w:rsidP="00DD3BEC">
            <w:pPr>
              <w:pStyle w:val="B1"/>
              <w:pPrChange w:id="1360" w:author="Author">
                <w:pPr>
                  <w:pStyle w:val="ListParagraph"/>
                  <w:numPr>
                    <w:numId w:val="17"/>
                  </w:numPr>
                  <w:overflowPunct/>
                  <w:autoSpaceDE/>
                  <w:autoSpaceDN/>
                  <w:adjustRightInd/>
                  <w:ind w:left="360" w:hanging="360"/>
                  <w:textAlignment w:val="auto"/>
                </w:pPr>
              </w:pPrChange>
            </w:pPr>
            <w:ins w:id="1361" w:author="Author">
              <w:r>
                <w:t>6.</w:t>
              </w:r>
              <w:r>
                <w:tab/>
              </w:r>
            </w:ins>
            <w:r w:rsidR="008659C8" w:rsidRPr="00DD3BEC">
              <w:t xml:space="preserve">Quality of the delivered service in terms of </w:t>
            </w:r>
            <w:r w:rsidR="008659C8">
              <w:t>streaming metrics.</w:t>
            </w:r>
          </w:p>
          <w:p w14:paraId="14CD3A7B" w14:textId="48AC5783" w:rsidR="008659C8" w:rsidRDefault="007371AB" w:rsidP="00DD3BEC">
            <w:pPr>
              <w:pStyle w:val="B1"/>
              <w:pPrChange w:id="1362" w:author="Author">
                <w:pPr>
                  <w:pStyle w:val="ListParagraph"/>
                  <w:numPr>
                    <w:numId w:val="17"/>
                  </w:numPr>
                  <w:overflowPunct/>
                  <w:autoSpaceDE/>
                  <w:autoSpaceDN/>
                  <w:adjustRightInd/>
                  <w:ind w:left="360" w:hanging="360"/>
                  <w:textAlignment w:val="auto"/>
                </w:pPr>
              </w:pPrChange>
            </w:pPr>
            <w:ins w:id="1363" w:author="Author">
              <w:r>
                <w:t>7.</w:t>
              </w:r>
              <w:r>
                <w:tab/>
              </w:r>
            </w:ins>
            <w:r w:rsidR="008659C8" w:rsidRPr="00DD3BEC">
              <w:t>Computational efficiency in terms of:</w:t>
            </w:r>
          </w:p>
          <w:p w14:paraId="20493EF4" w14:textId="16A628B7" w:rsidR="008659C8" w:rsidRDefault="007371AB" w:rsidP="00DD3BEC">
            <w:pPr>
              <w:pStyle w:val="B2"/>
              <w:pPrChange w:id="1364" w:author="Author">
                <w:pPr>
                  <w:pStyle w:val="ListParagraph"/>
                  <w:numPr>
                    <w:ilvl w:val="1"/>
                    <w:numId w:val="17"/>
                  </w:numPr>
                  <w:overflowPunct/>
                  <w:autoSpaceDE/>
                  <w:autoSpaceDN/>
                  <w:adjustRightInd/>
                  <w:ind w:hanging="360"/>
                  <w:textAlignment w:val="auto"/>
                </w:pPr>
              </w:pPrChange>
            </w:pPr>
            <w:ins w:id="1365" w:author="Author">
              <w:r>
                <w:t>a)</w:t>
              </w:r>
              <w:r>
                <w:tab/>
              </w:r>
            </w:ins>
            <w:r w:rsidR="008659C8" w:rsidRPr="00DD3BEC">
              <w:t>Encoding and Decoding workflow</w:t>
            </w:r>
          </w:p>
          <w:p w14:paraId="3500C7F2" w14:textId="7F74AC13" w:rsidR="008659C8" w:rsidRDefault="007371AB" w:rsidP="00DD3BEC">
            <w:pPr>
              <w:pStyle w:val="B2"/>
              <w:pPrChange w:id="1366" w:author="Author">
                <w:pPr>
                  <w:pStyle w:val="ListParagraph"/>
                  <w:numPr>
                    <w:ilvl w:val="1"/>
                    <w:numId w:val="17"/>
                  </w:numPr>
                  <w:overflowPunct/>
                  <w:autoSpaceDE/>
                  <w:autoSpaceDN/>
                  <w:adjustRightInd/>
                  <w:ind w:hanging="360"/>
                  <w:textAlignment w:val="auto"/>
                </w:pPr>
              </w:pPrChange>
            </w:pPr>
            <w:ins w:id="1367" w:author="Author">
              <w:r>
                <w:t>b)</w:t>
              </w:r>
              <w:r>
                <w:tab/>
              </w:r>
            </w:ins>
            <w:r w:rsidR="008659C8" w:rsidRPr="00DD3BEC">
              <w:t>Encryption and D</w:t>
            </w:r>
          </w:p>
          <w:p w14:paraId="7A035651" w14:textId="39FA4C90" w:rsidR="008659C8" w:rsidRDefault="007371AB" w:rsidP="00DD3BEC">
            <w:pPr>
              <w:pStyle w:val="B2"/>
              <w:pPrChange w:id="1368" w:author="Author">
                <w:pPr>
                  <w:pStyle w:val="ListParagraph"/>
                  <w:numPr>
                    <w:ilvl w:val="1"/>
                    <w:numId w:val="17"/>
                  </w:numPr>
                  <w:overflowPunct/>
                  <w:autoSpaceDE/>
                  <w:autoSpaceDN/>
                  <w:adjustRightInd/>
                  <w:ind w:hanging="360"/>
                  <w:textAlignment w:val="auto"/>
                </w:pPr>
              </w:pPrChange>
            </w:pPr>
            <w:ins w:id="1369" w:author="Author">
              <w:r>
                <w:t>c)</w:t>
              </w:r>
              <w:r>
                <w:tab/>
              </w:r>
            </w:ins>
            <w:r w:rsidR="008659C8" w:rsidRPr="00DD3BEC">
              <w:t>Manifest generation</w:t>
            </w:r>
          </w:p>
          <w:p w14:paraId="0452C150" w14:textId="52580D4C" w:rsidR="008659C8" w:rsidRPr="006C4273" w:rsidRDefault="007371AB" w:rsidP="00DD3BEC">
            <w:pPr>
              <w:pStyle w:val="B2"/>
              <w:pPrChange w:id="1370" w:author="Author">
                <w:pPr>
                  <w:pStyle w:val="ListParagraph"/>
                  <w:numPr>
                    <w:ilvl w:val="1"/>
                    <w:numId w:val="17"/>
                  </w:numPr>
                  <w:overflowPunct/>
                  <w:autoSpaceDE/>
                  <w:autoSpaceDN/>
                  <w:adjustRightInd/>
                  <w:ind w:hanging="360"/>
                  <w:textAlignment w:val="auto"/>
                </w:pPr>
              </w:pPrChange>
            </w:pPr>
            <w:ins w:id="1371" w:author="Author">
              <w:r>
                <w:t>d)</w:t>
              </w:r>
              <w:r>
                <w:tab/>
              </w:r>
            </w:ins>
            <w:r w:rsidR="008659C8" w:rsidRPr="00DD3BEC">
              <w:t xml:space="preserve">Target-based </w:t>
            </w:r>
            <w:r w:rsidR="008659C8">
              <w:t>advertising</w:t>
            </w:r>
          </w:p>
          <w:p w14:paraId="6D136599" w14:textId="17030669" w:rsidR="007A3E9B" w:rsidRDefault="007371AB" w:rsidP="00DD3BEC">
            <w:pPr>
              <w:pStyle w:val="B1"/>
              <w:pPrChange w:id="1372" w:author="Author">
                <w:pPr>
                  <w:pStyle w:val="ListParagraph"/>
                  <w:numPr>
                    <w:numId w:val="17"/>
                  </w:numPr>
                  <w:overflowPunct/>
                  <w:autoSpaceDE/>
                  <w:autoSpaceDN/>
                  <w:adjustRightInd/>
                  <w:ind w:left="360" w:hanging="360"/>
                  <w:textAlignment w:val="auto"/>
                </w:pPr>
              </w:pPrChange>
            </w:pPr>
            <w:ins w:id="1373" w:author="Author">
              <w:r>
                <w:t>8.</w:t>
              </w:r>
              <w:r>
                <w:tab/>
              </w:r>
            </w:ins>
            <w:r w:rsidR="00FF1F53" w:rsidRPr="00DD3BEC">
              <w:t xml:space="preserve">Seamless session and </w:t>
            </w:r>
            <w:r w:rsidR="00FF1F53" w:rsidRPr="00DD3BEC">
              <w:rPr>
                <w:rPrChange w:id="1374" w:author="Author">
                  <w:rPr>
                    <w:sz w:val="20"/>
                  </w:rPr>
                </w:rPrChange>
              </w:rPr>
              <w:t>service continuity of media streaming when the user’s high level of mobility causes a transition to a new edge processing environment.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67E0EE0" w:rsidR="008659C8" w:rsidRDefault="008659C8">
            <w:r>
              <w:t>Services like Facebook Live encode the content on demand and on</w:t>
            </w:r>
            <w:ins w:id="1375" w:author="Author">
              <w:r w:rsidR="007371AB">
                <w:t xml:space="preserve"> </w:t>
              </w:r>
            </w:ins>
            <w:del w:id="1376" w:author="Author">
              <w:r>
                <w:delText>-</w:delText>
              </w:r>
            </w:del>
            <w:r>
              <w:t>the</w:t>
            </w:r>
            <w:ins w:id="1377" w:author="Author">
              <w:r w:rsidR="007371AB">
                <w:t xml:space="preserve"> </w:t>
              </w:r>
            </w:ins>
            <w:del w:id="1378" w:author="Author">
              <w:r>
                <w:delText>-</w:delText>
              </w:r>
            </w:del>
            <w:r>
              <w:t>fly.</w:t>
            </w:r>
          </w:p>
          <w:p w14:paraId="57E4561E" w14:textId="5D0D9F09" w:rsidR="008659C8" w:rsidRDefault="008659C8">
            <w:r>
              <w:t>Services like You</w:t>
            </w:r>
            <w:ins w:id="1379" w:author="Author">
              <w:r w:rsidR="00D33E2E">
                <w:t>T</w:t>
              </w:r>
            </w:ins>
            <w:del w:id="1380" w:author="Author">
              <w:r>
                <w:delText>t</w:delText>
              </w:r>
            </w:del>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DD3BEC">
            <w:pPr>
              <w:keepNext/>
              <w:rPr>
                <w:b/>
                <w:bCs/>
                <w:color w:val="FFFFFF"/>
              </w:rPr>
              <w:pPrChange w:id="1381" w:author="Author">
                <w:pPr/>
              </w:pPrChange>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6E9AF941" w:rsidR="008659C8" w:rsidRDefault="008659C8">
            <w:r>
              <w:t>Potential Benefits and Impacts when running services within 5GMS network</w:t>
            </w:r>
            <w:ins w:id="1382" w:author="Author">
              <w:r w:rsidR="007371AB">
                <w:t>:</w:t>
              </w:r>
            </w:ins>
          </w:p>
          <w:p w14:paraId="168D04A1" w14:textId="77777777" w:rsidR="008659C8" w:rsidRPr="00DD3BEC" w:rsidRDefault="008659C8" w:rsidP="00DD3BEC">
            <w:pPr>
              <w:rPr>
                <w:highlight w:val="yellow"/>
              </w:rPr>
              <w:pPrChange w:id="1383" w:author="Author">
                <w:pPr>
                  <w:pStyle w:val="ListParagraph"/>
                  <w:numPr>
                    <w:numId w:val="18"/>
                  </w:numPr>
                  <w:overflowPunct/>
                  <w:autoSpaceDE/>
                  <w:autoSpaceDN/>
                  <w:adjustRightInd/>
                  <w:ind w:left="360" w:hanging="360"/>
                  <w:textAlignment w:val="auto"/>
                </w:pPr>
              </w:pPrChange>
            </w:pPr>
            <w:del w:id="1384" w:author="Author">
              <w:r>
                <w:rPr>
                  <w:highlight w:val="yellow"/>
                </w:rPr>
                <w:delText>tbd</w:delText>
              </w:r>
            </w:del>
          </w:p>
          <w:p w14:paraId="3AF74258" w14:textId="4A591C69" w:rsidR="008659C8" w:rsidRDefault="008659C8">
            <w:r>
              <w:t>Potential Benefits and Impacts when running services on the edge</w:t>
            </w:r>
            <w:ins w:id="1385" w:author="Author">
              <w:r w:rsidR="007371AB">
                <w:t>:</w:t>
              </w:r>
            </w:ins>
          </w:p>
          <w:p w14:paraId="3AB90A1A" w14:textId="77777777" w:rsidR="008659C8" w:rsidRPr="00DD3BEC" w:rsidRDefault="008659C8" w:rsidP="00DD3BEC">
            <w:pPr>
              <w:rPr>
                <w:highlight w:val="yellow"/>
              </w:rPr>
              <w:pPrChange w:id="1386" w:author="Author">
                <w:pPr>
                  <w:pStyle w:val="ListParagraph"/>
                  <w:numPr>
                    <w:numId w:val="18"/>
                  </w:numPr>
                  <w:overflowPunct/>
                  <w:autoSpaceDE/>
                  <w:autoSpaceDN/>
                  <w:adjustRightInd/>
                  <w:ind w:left="360" w:hanging="360"/>
                  <w:textAlignment w:val="auto"/>
                </w:pPr>
              </w:pPrChange>
            </w:pPr>
            <w:del w:id="1387" w:author="Author">
              <w:r>
                <w:rPr>
                  <w:highlight w:val="yellow"/>
                </w:rPr>
                <w:delText>tbd</w:delText>
              </w:r>
            </w:del>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57A3D444" w:rsidR="008659C8" w:rsidRDefault="007371AB" w:rsidP="00DD3BEC">
            <w:pPr>
              <w:pStyle w:val="B1"/>
              <w:pPrChange w:id="1388" w:author="Author">
                <w:pPr>
                  <w:pStyle w:val="ListParagraph"/>
                  <w:numPr>
                    <w:numId w:val="19"/>
                  </w:numPr>
                  <w:overflowPunct/>
                  <w:autoSpaceDE/>
                  <w:autoSpaceDN/>
                  <w:adjustRightInd/>
                  <w:ind w:left="360" w:hanging="360"/>
                  <w:textAlignment w:val="auto"/>
                </w:pPr>
              </w:pPrChange>
            </w:pPr>
            <w:ins w:id="1389" w:author="Author">
              <w:r>
                <w:t>1.</w:t>
              </w:r>
              <w:r>
                <w:tab/>
              </w:r>
            </w:ins>
            <w:r w:rsidR="008659C8" w:rsidRPr="00DD3BEC">
              <w:t>Establish workflows as defined in the use case with the addition of service parameters.</w:t>
            </w:r>
          </w:p>
          <w:p w14:paraId="136EA78F" w14:textId="431312AA" w:rsidR="008659C8" w:rsidRDefault="007371AB" w:rsidP="00DD3BEC">
            <w:pPr>
              <w:pStyle w:val="B1"/>
              <w:pPrChange w:id="1390" w:author="Author">
                <w:pPr>
                  <w:pStyle w:val="ListParagraph"/>
                  <w:numPr>
                    <w:numId w:val="19"/>
                  </w:numPr>
                  <w:overflowPunct/>
                  <w:autoSpaceDE/>
                  <w:autoSpaceDN/>
                  <w:adjustRightInd/>
                  <w:ind w:left="360" w:hanging="360"/>
                  <w:textAlignment w:val="auto"/>
                </w:pPr>
              </w:pPrChange>
            </w:pPr>
            <w:ins w:id="1391" w:author="Author">
              <w:r>
                <w:t>2.</w:t>
              </w:r>
              <w:r>
                <w:tab/>
              </w:r>
            </w:ins>
            <w:r w:rsidR="00FF1F53" w:rsidRPr="00DD3BEC">
              <w:t>D</w:t>
            </w:r>
            <w:r w:rsidR="008659C8">
              <w:t>istribute the tasks across 5G System and 5GMS components.</w:t>
            </w:r>
          </w:p>
          <w:p w14:paraId="0C598462" w14:textId="4DBFD50E" w:rsidR="00FF1F53" w:rsidRPr="00DD3BEC" w:rsidRDefault="007371AB" w:rsidP="00DD3BEC">
            <w:pPr>
              <w:pStyle w:val="B1"/>
              <w:rPr>
                <w:rPrChange w:id="1392" w:author="Author">
                  <w:rPr>
                    <w:rFonts w:eastAsia="Times New Roman"/>
                    <w:sz w:val="20"/>
                  </w:rPr>
                </w:rPrChange>
              </w:rPr>
              <w:pPrChange w:id="1393" w:author="Author">
                <w:pPr>
                  <w:pStyle w:val="ListParagraph"/>
                  <w:numPr>
                    <w:numId w:val="19"/>
                  </w:numPr>
                  <w:overflowPunct/>
                  <w:autoSpaceDE/>
                  <w:autoSpaceDN/>
                  <w:adjustRightInd/>
                  <w:ind w:left="360" w:hanging="360"/>
                  <w:textAlignment w:val="auto"/>
                </w:pPr>
              </w:pPrChange>
            </w:pPr>
            <w:ins w:id="1394" w:author="Author">
              <w:r>
                <w:t>3.</w:t>
              </w:r>
              <w:r>
                <w:tab/>
              </w:r>
            </w:ins>
            <w:del w:id="1395" w:author="Author">
              <w:r w:rsidR="00756A8B">
                <w:delText xml:space="preserve"> </w:delText>
              </w:r>
            </w:del>
            <w:r w:rsidR="00756A8B" w:rsidRPr="00DD3BEC">
              <w:t xml:space="preserve">Seamless </w:t>
            </w:r>
            <w:r w:rsidR="00756A8B" w:rsidRPr="00DD3BEC">
              <w:rPr>
                <w:rPrChange w:id="1396" w:author="Author">
                  <w:rPr>
                    <w:sz w:val="20"/>
                  </w:rPr>
                </w:rPrChange>
              </w:rPr>
              <w:t>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Pr="00DD3BEC" w:rsidRDefault="008659C8" w:rsidP="00DD3BEC">
            <w:pPr>
              <w:pPrChange w:id="1397" w:author="Author">
                <w:pPr>
                  <w:pStyle w:val="ListParagraph"/>
                  <w:numPr>
                    <w:numId w:val="20"/>
                  </w:numPr>
                  <w:overflowPunct/>
                  <w:autoSpaceDE/>
                  <w:autoSpaceDN/>
                  <w:adjustRightInd/>
                  <w:ind w:left="360" w:hanging="360"/>
                  <w:textAlignment w:val="auto"/>
                </w:pPr>
              </w:pPrChange>
            </w:pPr>
            <w:del w:id="1398" w:author="Author">
              <w:r>
                <w:delText>tbd</w:delText>
              </w:r>
            </w:del>
          </w:p>
        </w:tc>
      </w:tr>
    </w:tbl>
    <w:p w14:paraId="3879BD6E" w14:textId="3A8D40F7" w:rsidR="008659C8" w:rsidRDefault="008659C8" w:rsidP="00C970CC">
      <w:pPr>
        <w:rPr>
          <w:lang w:val="en-US"/>
        </w:rPr>
      </w:pPr>
    </w:p>
    <w:p w14:paraId="580217A6" w14:textId="44478B4B" w:rsidR="00AA41D8" w:rsidRPr="00AD6A45" w:rsidRDefault="00AA41D8" w:rsidP="00DD3BEC">
      <w:pPr>
        <w:pStyle w:val="Heading3"/>
        <w:pPrChange w:id="1399" w:author="Author">
          <w:pPr>
            <w:pStyle w:val="Heading3"/>
            <w:ind w:left="0" w:firstLine="0"/>
          </w:pPr>
        </w:pPrChange>
      </w:pPr>
      <w:bookmarkStart w:id="1400" w:name="_Toc63868534"/>
      <w:bookmarkStart w:id="1401" w:name="_Toc72923120"/>
      <w:r w:rsidRPr="00AD6A45">
        <w:t>5.2.4</w:t>
      </w:r>
      <w:r w:rsidRPr="00AD6A45">
        <w:tab/>
        <w:t>Augmented Video Streaming</w:t>
      </w:r>
      <w:bookmarkEnd w:id="1400"/>
      <w:bookmarkEnd w:id="140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1402">
          <w:tblGrid>
            <w:gridCol w:w="9631"/>
          </w:tblGrid>
        </w:tblGridChange>
      </w:tblGrid>
      <w:tr w:rsidR="00AA41D8" w14:paraId="2F16DD99" w14:textId="77777777" w:rsidTr="00AA41D8">
        <w:trPr>
          <w:del w:id="1403"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del w:id="1404" w:author="Author"/>
                <w:b/>
                <w:color w:val="FFFFFF"/>
                <w:szCs w:val="24"/>
                <w:lang w:eastAsia="zh-CN"/>
              </w:rPr>
            </w:pPr>
            <w:del w:id="1405" w:author="Author">
              <w:r>
                <w:rPr>
                  <w:b/>
                  <w:color w:val="FFFFFF"/>
                  <w:szCs w:val="24"/>
                  <w:lang w:eastAsia="zh-CN"/>
                </w:rPr>
                <w:delText>Use Case Name</w:delText>
              </w:r>
            </w:del>
          </w:p>
        </w:tc>
      </w:tr>
      <w:tr w:rsidR="00AA41D8" w14:paraId="049D4715" w14:textId="77777777" w:rsidTr="00AA41D8">
        <w:trPr>
          <w:del w:id="1406" w:author="Author"/>
        </w:trPr>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del w:id="1407" w:author="Author"/>
                <w:szCs w:val="24"/>
                <w:lang w:eastAsia="zh-CN"/>
              </w:rPr>
            </w:pPr>
            <w:del w:id="1408" w:author="Author">
              <w:r>
                <w:rPr>
                  <w:szCs w:val="24"/>
                  <w:lang w:eastAsia="zh-CN"/>
                </w:rPr>
                <w:delText>Augmented video streaming</w:delText>
              </w:r>
            </w:del>
          </w:p>
        </w:tc>
      </w:tr>
      <w:tr w:rsidR="00AA41D8" w14:paraId="7EEDBD1E"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40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410"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41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412" w:author="Author">
              <w:tcPr>
                <w:tcW w:w="9831" w:type="dxa"/>
                <w:tcBorders>
                  <w:top w:val="single" w:sz="4" w:space="0" w:color="000000"/>
                  <w:left w:val="single" w:sz="4" w:space="0" w:color="000000"/>
                  <w:bottom w:val="single" w:sz="4" w:space="0" w:color="000000"/>
                  <w:right w:val="single" w:sz="4" w:space="0" w:color="000000"/>
                </w:tcBorders>
              </w:tcPr>
            </w:tcPrChange>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3EDF5778" w:rsidR="00AA41D8" w:rsidRDefault="009C36E9" w:rsidP="00AA41D8">
            <w:pPr>
              <w:pStyle w:val="ListParagraph"/>
              <w:numPr>
                <w:ilvl w:val="0"/>
                <w:numId w:val="21"/>
              </w:numPr>
              <w:textAlignment w:val="auto"/>
              <w:rPr>
                <w:del w:id="1413" w:author="Author"/>
                <w:rFonts w:ascii="Times New Roman" w:eastAsia="MS Mincho" w:hAnsi="Times New Roman"/>
                <w:sz w:val="24"/>
                <w:szCs w:val="24"/>
                <w:lang w:val="en-US" w:eastAsia="zh-CN"/>
              </w:rPr>
            </w:pPr>
            <w:ins w:id="1414" w:author="Author">
              <w:r>
                <w:rPr>
                  <w:rFonts w:eastAsia="MS Mincho"/>
                  <w:lang w:val="en-US" w:eastAsia="zh-CN"/>
                </w:rPr>
                <w:t>1.</w:t>
              </w:r>
              <w:r>
                <w:rPr>
                  <w:rFonts w:eastAsia="MS Mincho"/>
                  <w:lang w:val="en-US" w:eastAsia="zh-CN"/>
                </w:rPr>
                <w:tab/>
              </w:r>
            </w:ins>
            <w:r w:rsidR="00AA41D8" w:rsidRPr="00DD3BEC">
              <w:rPr>
                <w:b/>
                <w:lang w:val="en-US"/>
                <w:rPrChange w:id="1415" w:author="Author">
                  <w:rPr>
                    <w:rFonts w:ascii="Times New Roman" w:eastAsia="MS Mincho" w:hAnsi="Times New Roman"/>
                    <w:sz w:val="24"/>
                    <w:szCs w:val="24"/>
                    <w:lang w:val="en-US" w:eastAsia="zh-CN"/>
                  </w:rPr>
                </w:rPrChange>
              </w:rPr>
              <w:t>Augmented video streaming with AI.</w:t>
            </w:r>
            <w:ins w:id="1416" w:author="Author">
              <w:r>
                <w:rPr>
                  <w:rFonts w:eastAsia="MS Mincho"/>
                  <w:lang w:val="en-US" w:eastAsia="zh-CN"/>
                </w:rPr>
                <w:t xml:space="preserve"> </w:t>
              </w:r>
            </w:ins>
          </w:p>
          <w:p w14:paraId="04B44E68" w14:textId="77777777" w:rsidR="00AA41D8" w:rsidRPr="00DD3BEC" w:rsidRDefault="00AA41D8" w:rsidP="00DD3BEC">
            <w:pPr>
              <w:pStyle w:val="B1"/>
              <w:rPr>
                <w:rFonts w:eastAsia="MS Mincho"/>
                <w:lang w:val="en-US"/>
                <w:rPrChange w:id="1417" w:author="Author">
                  <w:rPr>
                    <w:rFonts w:ascii="Times New Roman" w:eastAsia="MS Mincho" w:hAnsi="Times New Roman"/>
                    <w:sz w:val="24"/>
                    <w:szCs w:val="24"/>
                    <w:lang w:val="en-US" w:eastAsia="zh-CN"/>
                  </w:rPr>
                </w:rPrChange>
              </w:rPr>
              <w:pPrChange w:id="1418" w:author="Author">
                <w:pPr>
                  <w:pStyle w:val="ListParagraph"/>
                  <w:ind w:left="0"/>
                </w:pPr>
              </w:pPrChange>
            </w:pPr>
            <w:r w:rsidRPr="00DD3BEC">
              <w:rPr>
                <w:rFonts w:eastAsia="MS Mincho"/>
                <w:lang w:val="en-US"/>
                <w:rPrChange w:id="1419" w:author="Author">
                  <w:rPr>
                    <w:rFonts w:ascii="Times New Roman" w:eastAsia="MS Mincho" w:hAnsi="Times New Roman"/>
                    <w:sz w:val="24"/>
                    <w:szCs w:val="24"/>
                    <w:lang w:val="en-US" w:eastAsia="zh-CN"/>
                  </w:rPr>
                </w:rPrChange>
              </w:rPr>
              <w:t>Due to limited shooting conditions or the need for new video features</w:t>
            </w:r>
            <w:r w:rsidRPr="00DD3BEC">
              <w:rPr>
                <w:rFonts w:eastAsiaTheme="minorEastAsia"/>
                <w:lang w:val="en-US"/>
                <w:rPrChange w:id="1420" w:author="Author">
                  <w:rPr>
                    <w:rFonts w:ascii="Times New Roman" w:eastAsiaTheme="minorEastAsia" w:hAnsi="Times New Roman"/>
                    <w:sz w:val="24"/>
                    <w:szCs w:val="24"/>
                    <w:lang w:val="en-US" w:eastAsia="zh-CN"/>
                  </w:rPr>
                </w:rPrChange>
              </w:rPr>
              <w:t>, a</w:t>
            </w:r>
            <w:r w:rsidRPr="00DD3BEC">
              <w:rPr>
                <w:rFonts w:eastAsia="MS Mincho"/>
                <w:lang w:val="en-US"/>
                <w:rPrChange w:id="1421" w:author="Author">
                  <w:rPr>
                    <w:rFonts w:ascii="Times New Roman" w:eastAsia="MS Mincho" w:hAnsi="Times New Roman"/>
                    <w:sz w:val="24"/>
                    <w:szCs w:val="24"/>
                    <w:lang w:val="en-US" w:eastAsia="zh-CN"/>
                  </w:rPr>
                </w:rPrChange>
              </w:rPr>
              <w:t xml:space="preserve">ugmented video streaming with AI </w:t>
            </w:r>
            <w:r w:rsidRPr="00DD3BEC">
              <w:rPr>
                <w:rFonts w:eastAsiaTheme="minorEastAsia"/>
                <w:lang w:val="en-US"/>
                <w:rPrChange w:id="1422" w:author="Author">
                  <w:rPr>
                    <w:rFonts w:ascii="Times New Roman" w:eastAsiaTheme="minorEastAsia" w:hAnsi="Times New Roman"/>
                    <w:sz w:val="24"/>
                    <w:szCs w:val="24"/>
                    <w:lang w:val="en-US" w:eastAsia="zh-CN"/>
                  </w:rPr>
                </w:rPrChange>
              </w:rPr>
              <w:t>can</w:t>
            </w:r>
            <w:r w:rsidRPr="00DD3BEC">
              <w:rPr>
                <w:rFonts w:eastAsia="MS Mincho"/>
                <w:lang w:val="en-US"/>
                <w:rPrChange w:id="1423" w:author="Author">
                  <w:rPr>
                    <w:rFonts w:ascii="Times New Roman" w:eastAsia="MS Mincho" w:hAnsi="Times New Roman"/>
                    <w:sz w:val="24"/>
                    <w:szCs w:val="24"/>
                    <w:lang w:val="en-US" w:eastAsia="zh-CN"/>
                  </w:rPr>
                </w:rPrChange>
              </w:rPr>
              <w:t xml:space="preserve"> provide a service that edge nodes is used to enhance the captured video to improve the user experience. </w:t>
            </w:r>
          </w:p>
          <w:p w14:paraId="1430A5C7" w14:textId="192B607A" w:rsidR="00AA41D8" w:rsidRPr="00DD3BEC" w:rsidRDefault="009C36E9" w:rsidP="00DD3BEC">
            <w:pPr>
              <w:pStyle w:val="B2"/>
              <w:rPr>
                <w:rFonts w:eastAsia="MS Mincho"/>
                <w:lang w:val="en-US"/>
                <w:rPrChange w:id="1424" w:author="Author">
                  <w:rPr>
                    <w:rFonts w:ascii="Times New Roman" w:eastAsia="MS Mincho" w:hAnsi="Times New Roman"/>
                    <w:sz w:val="24"/>
                    <w:szCs w:val="24"/>
                    <w:lang w:val="en-US" w:eastAsia="zh-CN"/>
                  </w:rPr>
                </w:rPrChange>
              </w:rPr>
              <w:pPrChange w:id="1425" w:author="Author">
                <w:pPr>
                  <w:pStyle w:val="ListParagraph"/>
                </w:pPr>
              </w:pPrChange>
            </w:pPr>
            <w:ins w:id="1426" w:author="Author">
              <w:r>
                <w:rPr>
                  <w:rFonts w:eastAsia="MS Mincho"/>
                  <w:lang w:val="en-US" w:eastAsia="zh-CN"/>
                </w:rPr>
                <w:t>a</w:t>
              </w:r>
              <w:r w:rsidR="00AA41D8">
                <w:rPr>
                  <w:lang w:val="en-US" w:eastAsia="zh-CN"/>
                </w:rPr>
                <w:t>)</w:t>
              </w:r>
              <w:r>
                <w:rPr>
                  <w:rFonts w:eastAsia="MS Mincho"/>
                  <w:lang w:val="en-US" w:eastAsia="zh-CN"/>
                </w:rPr>
                <w:tab/>
              </w:r>
            </w:ins>
            <w:del w:id="1427" w:author="Author">
              <w:r w:rsidR="00AA41D8">
                <w:rPr>
                  <w:rFonts w:eastAsia="MS Mincho"/>
                  <w:sz w:val="24"/>
                  <w:szCs w:val="24"/>
                  <w:lang w:val="en-US" w:eastAsia="zh-CN"/>
                </w:rPr>
                <w:delText xml:space="preserve">1) </w:delText>
              </w:r>
            </w:del>
            <w:r w:rsidR="00AA41D8" w:rsidRPr="00DD3BEC">
              <w:rPr>
                <w:rFonts w:eastAsia="MS Mincho"/>
                <w:lang w:val="en-US"/>
                <w:rPrChange w:id="1428" w:author="Author">
                  <w:rPr>
                    <w:rFonts w:ascii="Times New Roman" w:eastAsia="MS Mincho" w:hAnsi="Times New Roman"/>
                    <w:sz w:val="24"/>
                    <w:szCs w:val="24"/>
                    <w:lang w:val="en-US" w:eastAsia="zh-CN"/>
                  </w:rPr>
                </w:rPrChange>
              </w:rPr>
              <w:t>An encoded video streaming is compressed and uploaded to an edge node, and the video resolution, color gamut and other parameters should be specified in configuration.</w:t>
            </w:r>
          </w:p>
          <w:p w14:paraId="29548D66" w14:textId="3020DF8B" w:rsidR="00AA41D8" w:rsidRPr="00DD3BEC" w:rsidRDefault="009C36E9" w:rsidP="00DD3BEC">
            <w:pPr>
              <w:pStyle w:val="B2"/>
              <w:rPr>
                <w:rFonts w:eastAsia="MS Mincho"/>
                <w:lang w:val="en-US"/>
                <w:rPrChange w:id="1429" w:author="Author">
                  <w:rPr>
                    <w:rFonts w:ascii="Times New Roman" w:eastAsia="MS Mincho" w:hAnsi="Times New Roman"/>
                    <w:sz w:val="24"/>
                    <w:szCs w:val="24"/>
                    <w:lang w:val="en-US" w:eastAsia="zh-CN"/>
                  </w:rPr>
                </w:rPrChange>
              </w:rPr>
              <w:pPrChange w:id="1430" w:author="Author">
                <w:pPr>
                  <w:pStyle w:val="ListParagraph"/>
                </w:pPr>
              </w:pPrChange>
            </w:pPr>
            <w:ins w:id="1431" w:author="Author">
              <w:r>
                <w:rPr>
                  <w:rFonts w:eastAsia="MS Mincho"/>
                  <w:lang w:val="en-US" w:eastAsia="zh-CN"/>
                </w:rPr>
                <w:lastRenderedPageBreak/>
                <w:t>b</w:t>
              </w:r>
              <w:r w:rsidR="00AA41D8">
                <w:rPr>
                  <w:lang w:val="en-US" w:eastAsia="zh-CN"/>
                </w:rPr>
                <w:t>)</w:t>
              </w:r>
              <w:r>
                <w:rPr>
                  <w:rFonts w:eastAsia="MS Mincho"/>
                  <w:lang w:val="en-US" w:eastAsia="zh-CN"/>
                </w:rPr>
                <w:tab/>
              </w:r>
            </w:ins>
            <w:del w:id="1432" w:author="Author">
              <w:r w:rsidR="00AA41D8">
                <w:rPr>
                  <w:rFonts w:eastAsia="MS Mincho"/>
                  <w:sz w:val="24"/>
                  <w:szCs w:val="24"/>
                  <w:lang w:val="en-US" w:eastAsia="zh-CN"/>
                </w:rPr>
                <w:delText xml:space="preserve">2) </w:delText>
              </w:r>
            </w:del>
            <w:r w:rsidR="00AA41D8" w:rsidRPr="00DD3BEC">
              <w:rPr>
                <w:rFonts w:eastAsia="MS Mincho"/>
                <w:lang w:val="en-US"/>
                <w:rPrChange w:id="1433" w:author="Author">
                  <w:rPr>
                    <w:rFonts w:ascii="Times New Roman" w:eastAsia="MS Mincho" w:hAnsi="Times New Roman"/>
                    <w:sz w:val="24"/>
                    <w:szCs w:val="24"/>
                    <w:lang w:val="en-US" w:eastAsia="zh-CN"/>
                  </w:rPr>
                </w:rPrChange>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82CAC50" w:rsidR="00AA41D8" w:rsidRPr="00DD3BEC" w:rsidRDefault="009C36E9" w:rsidP="00DD3BEC">
            <w:pPr>
              <w:pStyle w:val="B2"/>
              <w:rPr>
                <w:rFonts w:eastAsia="MS Mincho"/>
                <w:lang w:val="en-US"/>
                <w:rPrChange w:id="1434" w:author="Author">
                  <w:rPr>
                    <w:rFonts w:ascii="Times New Roman" w:eastAsia="MS Mincho" w:hAnsi="Times New Roman"/>
                    <w:sz w:val="24"/>
                    <w:szCs w:val="24"/>
                    <w:lang w:val="en-US" w:eastAsia="zh-CN"/>
                  </w:rPr>
                </w:rPrChange>
              </w:rPr>
              <w:pPrChange w:id="1435" w:author="Author">
                <w:pPr>
                  <w:pStyle w:val="ListParagraph"/>
                </w:pPr>
              </w:pPrChange>
            </w:pPr>
            <w:ins w:id="1436" w:author="Author">
              <w:r>
                <w:rPr>
                  <w:rFonts w:eastAsia="MS Mincho"/>
                  <w:lang w:val="en-US" w:eastAsia="zh-CN"/>
                </w:rPr>
                <w:t>c</w:t>
              </w:r>
              <w:r w:rsidR="00AA41D8">
                <w:rPr>
                  <w:lang w:val="en-US" w:eastAsia="zh-CN"/>
                </w:rPr>
                <w:t>)</w:t>
              </w:r>
              <w:r>
                <w:rPr>
                  <w:rFonts w:eastAsia="MS Mincho"/>
                  <w:lang w:val="en-US" w:eastAsia="zh-CN"/>
                </w:rPr>
                <w:tab/>
              </w:r>
            </w:ins>
            <w:del w:id="1437" w:author="Author">
              <w:r w:rsidR="00AA41D8">
                <w:rPr>
                  <w:rFonts w:eastAsia="MS Mincho"/>
                  <w:sz w:val="24"/>
                  <w:szCs w:val="24"/>
                  <w:lang w:val="en-US" w:eastAsia="zh-CN"/>
                </w:rPr>
                <w:delText xml:space="preserve">3) </w:delText>
              </w:r>
            </w:del>
            <w:r w:rsidR="00AA41D8" w:rsidRPr="00DD3BEC">
              <w:rPr>
                <w:rFonts w:eastAsia="MS Mincho"/>
                <w:lang w:val="en-US"/>
                <w:rPrChange w:id="1438" w:author="Author">
                  <w:rPr>
                    <w:rFonts w:ascii="Times New Roman" w:eastAsia="MS Mincho" w:hAnsi="Times New Roman"/>
                    <w:sz w:val="24"/>
                    <w:szCs w:val="24"/>
                    <w:lang w:val="en-US" w:eastAsia="zh-CN"/>
                  </w:rPr>
                </w:rPrChange>
              </w:rPr>
              <w:t>Augmented Video is re-encoded and distributed to users.</w:t>
            </w:r>
          </w:p>
          <w:p w14:paraId="31E12988" w14:textId="64DB6A94" w:rsidR="00AA41D8" w:rsidRDefault="009C36E9">
            <w:pPr>
              <w:pStyle w:val="ListParagraph"/>
              <w:ind w:left="1077"/>
              <w:rPr>
                <w:del w:id="1439" w:author="Author"/>
                <w:rFonts w:ascii="Times New Roman" w:eastAsia="MS Mincho" w:hAnsi="Times New Roman"/>
                <w:sz w:val="24"/>
                <w:szCs w:val="24"/>
                <w:lang w:val="en-US" w:eastAsia="zh-CN"/>
              </w:rPr>
            </w:pPr>
            <w:ins w:id="1440" w:author="Author">
              <w:r>
                <w:rPr>
                  <w:rFonts w:eastAsia="MS Mincho"/>
                  <w:lang w:val="en-US" w:eastAsia="zh-CN"/>
                </w:rPr>
                <w:t>2.</w:t>
              </w:r>
              <w:r>
                <w:rPr>
                  <w:rFonts w:eastAsia="MS Mincho"/>
                  <w:lang w:val="en-US" w:eastAsia="zh-CN"/>
                </w:rPr>
                <w:tab/>
              </w:r>
            </w:ins>
          </w:p>
          <w:p w14:paraId="260312AF" w14:textId="77777777" w:rsidR="00AA41D8" w:rsidRDefault="00AA41D8" w:rsidP="00AA41D8">
            <w:pPr>
              <w:pStyle w:val="ListParagraph"/>
              <w:numPr>
                <w:ilvl w:val="0"/>
                <w:numId w:val="21"/>
              </w:numPr>
              <w:textAlignment w:val="auto"/>
              <w:rPr>
                <w:del w:id="1441" w:author="Author"/>
                <w:rFonts w:ascii="Times New Roman" w:eastAsia="MS Mincho" w:hAnsi="Times New Roman"/>
                <w:sz w:val="24"/>
                <w:szCs w:val="24"/>
                <w:lang w:val="en-US" w:eastAsia="zh-CN"/>
              </w:rPr>
            </w:pPr>
            <w:r w:rsidRPr="00DD3BEC">
              <w:rPr>
                <w:b/>
                <w:lang w:val="en-US"/>
                <w:rPrChange w:id="1442" w:author="Author">
                  <w:rPr>
                    <w:rFonts w:ascii="Times New Roman" w:eastAsia="MS Mincho" w:hAnsi="Times New Roman"/>
                    <w:sz w:val="24"/>
                    <w:szCs w:val="24"/>
                    <w:lang w:val="en-US" w:eastAsia="zh-CN"/>
                  </w:rPr>
                </w:rPrChange>
              </w:rPr>
              <w:t>Augmented video streaming with AR.</w:t>
            </w:r>
            <w:r w:rsidRPr="00DD3BEC">
              <w:rPr>
                <w:lang w:val="en-US"/>
                <w:rPrChange w:id="1443" w:author="Author">
                  <w:rPr>
                    <w:rFonts w:ascii="Times New Roman" w:eastAsia="MS Mincho" w:hAnsi="Times New Roman"/>
                    <w:sz w:val="24"/>
                    <w:szCs w:val="24"/>
                    <w:lang w:val="en-US" w:eastAsia="zh-CN"/>
                  </w:rPr>
                </w:rPrChange>
              </w:rPr>
              <w:t xml:space="preserve"> </w:t>
            </w:r>
          </w:p>
          <w:p w14:paraId="5EF099F7" w14:textId="77777777" w:rsidR="00AA41D8" w:rsidRPr="00DD3BEC" w:rsidRDefault="00AA41D8" w:rsidP="00DD3BEC">
            <w:pPr>
              <w:pStyle w:val="B1"/>
              <w:rPr>
                <w:rFonts w:eastAsia="MS Mincho"/>
                <w:lang w:val="en-US"/>
                <w:rPrChange w:id="1444" w:author="Author">
                  <w:rPr>
                    <w:rFonts w:ascii="Times New Roman" w:eastAsia="MS Mincho" w:hAnsi="Times New Roman"/>
                    <w:sz w:val="24"/>
                    <w:szCs w:val="24"/>
                    <w:lang w:val="en-US" w:eastAsia="zh-CN"/>
                  </w:rPr>
                </w:rPrChange>
              </w:rPr>
              <w:pPrChange w:id="1445" w:author="Author">
                <w:pPr>
                  <w:pStyle w:val="ListParagraph"/>
                  <w:ind w:left="0"/>
                </w:pPr>
              </w:pPrChange>
            </w:pPr>
            <w:r w:rsidRPr="00DD3BEC">
              <w:rPr>
                <w:rFonts w:eastAsia="MS Mincho"/>
                <w:lang w:val="en-US"/>
                <w:rPrChange w:id="1446" w:author="Author">
                  <w:rPr>
                    <w:rFonts w:ascii="Times New Roman" w:eastAsia="MS Mincho" w:hAnsi="Times New Roman"/>
                    <w:sz w:val="24"/>
                    <w:szCs w:val="24"/>
                    <w:lang w:val="en-US" w:eastAsia="zh-CN"/>
                  </w:rPr>
                </w:rPrChange>
              </w:rPr>
              <w:t>It ca</w:t>
            </w:r>
            <w:r w:rsidRPr="00DD3BEC">
              <w:rPr>
                <w:rFonts w:eastAsiaTheme="minorEastAsia"/>
                <w:lang w:val="en-US"/>
                <w:rPrChange w:id="1447" w:author="Author">
                  <w:rPr>
                    <w:rFonts w:ascii="Times New Roman" w:eastAsiaTheme="minorEastAsia" w:hAnsi="Times New Roman"/>
                    <w:sz w:val="24"/>
                    <w:szCs w:val="24"/>
                    <w:lang w:val="en-US" w:eastAsia="zh-CN"/>
                  </w:rPr>
                </w:rPrChange>
              </w:rPr>
              <w:t>n</w:t>
            </w:r>
            <w:r w:rsidRPr="00DD3BEC">
              <w:rPr>
                <w:rFonts w:eastAsia="MS Mincho"/>
                <w:lang w:val="en-US"/>
                <w:rPrChange w:id="1448" w:author="Author">
                  <w:rPr>
                    <w:rFonts w:ascii="Times New Roman" w:eastAsia="MS Mincho" w:hAnsi="Times New Roman"/>
                    <w:sz w:val="24"/>
                    <w:szCs w:val="24"/>
                    <w:lang w:val="en-US" w:eastAsia="zh-CN"/>
                  </w:rPr>
                </w:rPrChange>
              </w:rPr>
              <w:t xml:space="preserve"> provide AR experience to its users</w:t>
            </w:r>
            <w:r w:rsidRPr="00DD3BEC">
              <w:rPr>
                <w:rFonts w:eastAsiaTheme="minorEastAsia"/>
                <w:lang w:val="en-US"/>
                <w:rPrChange w:id="1449" w:author="Author">
                  <w:rPr>
                    <w:rFonts w:ascii="Times New Roman" w:eastAsiaTheme="minorEastAsia" w:hAnsi="Times New Roman"/>
                    <w:sz w:val="24"/>
                    <w:szCs w:val="24"/>
                    <w:lang w:val="en-US" w:eastAsia="zh-CN"/>
                  </w:rPr>
                </w:rPrChange>
              </w:rPr>
              <w:t>.</w:t>
            </w:r>
          </w:p>
          <w:p w14:paraId="4F4F8321" w14:textId="509490CC" w:rsidR="00AA41D8" w:rsidRPr="00DD3BEC" w:rsidRDefault="009C36E9" w:rsidP="00DD3BEC">
            <w:pPr>
              <w:pStyle w:val="B2"/>
              <w:rPr>
                <w:rFonts w:eastAsia="MS Mincho"/>
                <w:lang w:val="en-US"/>
                <w:rPrChange w:id="1450" w:author="Author">
                  <w:rPr>
                    <w:rFonts w:ascii="Times New Roman" w:eastAsia="MS Mincho" w:hAnsi="Times New Roman"/>
                    <w:sz w:val="24"/>
                    <w:szCs w:val="24"/>
                    <w:lang w:val="en-US" w:eastAsia="zh-CN"/>
                  </w:rPr>
                </w:rPrChange>
              </w:rPr>
              <w:pPrChange w:id="1451" w:author="Author">
                <w:pPr>
                  <w:pStyle w:val="ListParagraph"/>
                </w:pPr>
              </w:pPrChange>
            </w:pPr>
            <w:ins w:id="1452" w:author="Author">
              <w:r>
                <w:rPr>
                  <w:rFonts w:eastAsia="MS Mincho"/>
                  <w:lang w:val="en-US" w:eastAsia="zh-CN"/>
                </w:rPr>
                <w:t>a</w:t>
              </w:r>
              <w:r w:rsidR="00AA41D8">
                <w:rPr>
                  <w:rFonts w:eastAsiaTheme="minorEastAsia"/>
                  <w:lang w:val="en-US" w:eastAsia="zh-CN"/>
                </w:rPr>
                <w:t>)</w:t>
              </w:r>
              <w:r>
                <w:rPr>
                  <w:rFonts w:eastAsia="MS Mincho"/>
                  <w:lang w:val="en-US" w:eastAsia="zh-CN"/>
                </w:rPr>
                <w:tab/>
              </w:r>
            </w:ins>
            <w:del w:id="1453" w:author="Author">
              <w:r w:rsidR="00AA41D8">
                <w:rPr>
                  <w:rFonts w:eastAsia="MS Mincho"/>
                  <w:sz w:val="24"/>
                  <w:szCs w:val="24"/>
                  <w:lang w:val="en-US" w:eastAsia="zh-CN"/>
                </w:rPr>
                <w:delText>1</w:delText>
              </w:r>
              <w:r w:rsidR="00AA41D8">
                <w:rPr>
                  <w:rFonts w:eastAsiaTheme="minorEastAsia"/>
                  <w:sz w:val="24"/>
                  <w:szCs w:val="24"/>
                  <w:lang w:val="en-US" w:eastAsia="zh-CN"/>
                </w:rPr>
                <w:delText>)</w:delText>
              </w:r>
              <w:r w:rsidR="00AA41D8">
                <w:rPr>
                  <w:rFonts w:eastAsia="MS Mincho"/>
                  <w:sz w:val="24"/>
                  <w:szCs w:val="24"/>
                  <w:lang w:val="en-US" w:eastAsia="zh-CN"/>
                </w:rPr>
                <w:delText xml:space="preserve"> </w:delText>
              </w:r>
            </w:del>
            <w:r w:rsidR="00AA41D8" w:rsidRPr="00DD3BEC">
              <w:rPr>
                <w:rFonts w:eastAsia="MS Mincho"/>
                <w:lang w:val="en-US"/>
                <w:rPrChange w:id="1454" w:author="Author">
                  <w:rPr>
                    <w:rFonts w:ascii="Times New Roman" w:eastAsia="MS Mincho" w:hAnsi="Times New Roman"/>
                    <w:sz w:val="24"/>
                    <w:szCs w:val="24"/>
                    <w:lang w:val="en-US" w:eastAsia="zh-CN"/>
                  </w:rPr>
                </w:rPrChange>
              </w:rPr>
              <w:t>An encoded video streaming is compressed and uploaded to an edge node.</w:t>
            </w:r>
          </w:p>
          <w:p w14:paraId="38666021" w14:textId="6E83C490" w:rsidR="00AA41D8" w:rsidRPr="00DD3BEC" w:rsidRDefault="009C36E9" w:rsidP="00DD3BEC">
            <w:pPr>
              <w:pStyle w:val="B2"/>
              <w:rPr>
                <w:rFonts w:eastAsia="MS Mincho"/>
                <w:lang w:val="en-US"/>
                <w:rPrChange w:id="1455" w:author="Author">
                  <w:rPr>
                    <w:rFonts w:ascii="Times New Roman" w:eastAsia="MS Mincho" w:hAnsi="Times New Roman"/>
                    <w:sz w:val="24"/>
                    <w:szCs w:val="24"/>
                    <w:lang w:val="en-US" w:eastAsia="zh-CN"/>
                  </w:rPr>
                </w:rPrChange>
              </w:rPr>
              <w:pPrChange w:id="1456" w:author="Author">
                <w:pPr>
                  <w:pStyle w:val="ListParagraph"/>
                </w:pPr>
              </w:pPrChange>
            </w:pPr>
            <w:ins w:id="1457" w:author="Author">
              <w:r>
                <w:rPr>
                  <w:rFonts w:eastAsia="MS Mincho"/>
                  <w:lang w:val="en-US" w:eastAsia="zh-CN"/>
                </w:rPr>
                <w:t>b</w:t>
              </w:r>
              <w:r w:rsidR="00AA41D8">
                <w:rPr>
                  <w:lang w:val="en-US" w:eastAsia="zh-CN"/>
                </w:rPr>
                <w:t>)</w:t>
              </w:r>
              <w:r>
                <w:rPr>
                  <w:rFonts w:eastAsia="MS Mincho"/>
                  <w:lang w:val="en-US" w:eastAsia="zh-CN"/>
                </w:rPr>
                <w:tab/>
              </w:r>
            </w:ins>
            <w:del w:id="1458" w:author="Author">
              <w:r w:rsidR="00AA41D8">
                <w:rPr>
                  <w:rFonts w:eastAsia="MS Mincho"/>
                  <w:sz w:val="24"/>
                  <w:szCs w:val="24"/>
                  <w:lang w:val="en-US" w:eastAsia="zh-CN"/>
                </w:rPr>
                <w:delText xml:space="preserve">2) </w:delText>
              </w:r>
            </w:del>
            <w:r w:rsidR="00AA41D8" w:rsidRPr="00DD3BEC">
              <w:rPr>
                <w:rFonts w:eastAsia="MS Mincho"/>
                <w:lang w:val="en-US"/>
                <w:rPrChange w:id="1459" w:author="Author">
                  <w:rPr>
                    <w:rFonts w:ascii="Times New Roman" w:eastAsia="MS Mincho" w:hAnsi="Times New Roman"/>
                    <w:sz w:val="24"/>
                    <w:szCs w:val="24"/>
                    <w:lang w:val="en-US" w:eastAsia="zh-CN"/>
                  </w:rPr>
                </w:rPrChange>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5018BC13" w:rsidR="00AA41D8" w:rsidRPr="00DD3BEC" w:rsidRDefault="009C36E9" w:rsidP="00DD3BEC">
            <w:pPr>
              <w:pStyle w:val="B2"/>
              <w:rPr>
                <w:rFonts w:eastAsia="MS Mincho"/>
                <w:lang w:val="en-US"/>
                <w:rPrChange w:id="1460" w:author="Author">
                  <w:rPr>
                    <w:rFonts w:ascii="Times New Roman" w:eastAsia="MS Mincho" w:hAnsi="Times New Roman"/>
                    <w:sz w:val="24"/>
                    <w:szCs w:val="24"/>
                    <w:lang w:val="en-US" w:eastAsia="zh-CN"/>
                  </w:rPr>
                </w:rPrChange>
              </w:rPr>
              <w:pPrChange w:id="1461" w:author="Author">
                <w:pPr>
                  <w:pStyle w:val="ListParagraph"/>
                </w:pPr>
              </w:pPrChange>
            </w:pPr>
            <w:ins w:id="1462" w:author="Author">
              <w:r>
                <w:rPr>
                  <w:rFonts w:eastAsia="MS Mincho"/>
                  <w:lang w:val="en-US" w:eastAsia="zh-CN"/>
                </w:rPr>
                <w:t>c</w:t>
              </w:r>
              <w:r w:rsidR="00AA41D8">
                <w:rPr>
                  <w:lang w:val="en-US" w:eastAsia="zh-CN"/>
                </w:rPr>
                <w:t>)</w:t>
              </w:r>
              <w:r>
                <w:rPr>
                  <w:rFonts w:eastAsia="MS Mincho"/>
                  <w:lang w:val="en-US" w:eastAsia="zh-CN"/>
                </w:rPr>
                <w:tab/>
              </w:r>
            </w:ins>
            <w:del w:id="1463" w:author="Author">
              <w:r w:rsidR="00AA41D8">
                <w:rPr>
                  <w:rFonts w:eastAsia="MS Mincho"/>
                  <w:sz w:val="24"/>
                  <w:szCs w:val="24"/>
                  <w:lang w:val="en-US" w:eastAsia="zh-CN"/>
                </w:rPr>
                <w:delText xml:space="preserve">3) </w:delText>
              </w:r>
            </w:del>
            <w:r w:rsidR="00AA41D8" w:rsidRPr="00DD3BEC">
              <w:rPr>
                <w:rFonts w:eastAsia="MS Mincho"/>
                <w:lang w:val="en-US"/>
                <w:rPrChange w:id="1464" w:author="Author">
                  <w:rPr>
                    <w:rFonts w:ascii="Times New Roman" w:eastAsia="MS Mincho" w:hAnsi="Times New Roman"/>
                    <w:sz w:val="24"/>
                    <w:szCs w:val="24"/>
                    <w:lang w:val="en-US" w:eastAsia="zh-CN"/>
                  </w:rPr>
                </w:rPrChange>
              </w:rPr>
              <w:t>The edge node distributes it to users.</w:t>
            </w:r>
          </w:p>
          <w:p w14:paraId="1373C544" w14:textId="5FF4172B" w:rsidR="00AA41D8" w:rsidRDefault="009C36E9">
            <w:pPr>
              <w:pStyle w:val="ListParagraph"/>
              <w:ind w:left="0"/>
              <w:jc w:val="both"/>
              <w:rPr>
                <w:del w:id="1465" w:author="Author"/>
                <w:rFonts w:ascii="Times New Roman" w:eastAsia="MS Mincho" w:hAnsi="Times New Roman"/>
                <w:sz w:val="24"/>
                <w:szCs w:val="24"/>
                <w:lang w:val="en-US" w:eastAsia="zh-CN"/>
              </w:rPr>
            </w:pPr>
            <w:ins w:id="1466" w:author="Author">
              <w:r>
                <w:rPr>
                  <w:rFonts w:eastAsia="MS Mincho"/>
                  <w:sz w:val="24"/>
                  <w:szCs w:val="24"/>
                  <w:lang w:val="en-US" w:eastAsia="zh-CN"/>
                </w:rPr>
                <w:t>3.</w:t>
              </w:r>
              <w:r>
                <w:rPr>
                  <w:rFonts w:eastAsia="MS Mincho"/>
                  <w:sz w:val="24"/>
                  <w:szCs w:val="24"/>
                  <w:lang w:val="en-US" w:eastAsia="zh-CN"/>
                </w:rPr>
                <w:tab/>
              </w:r>
            </w:ins>
          </w:p>
          <w:p w14:paraId="5B638271" w14:textId="77777777" w:rsidR="00AA41D8" w:rsidRDefault="00AA41D8">
            <w:pPr>
              <w:pStyle w:val="ListParagraph"/>
              <w:ind w:left="420"/>
              <w:rPr>
                <w:del w:id="1467" w:author="Autho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del w:id="1468" w:author="Autho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del w:id="1469" w:author="Author"/>
                <w:rFonts w:ascii="Times New Roman" w:eastAsia="MS Mincho" w:hAnsi="Times New Roman"/>
                <w:sz w:val="24"/>
                <w:szCs w:val="24"/>
                <w:lang w:val="en-US" w:eastAsia="zh-CN"/>
              </w:rPr>
            </w:pPr>
          </w:p>
          <w:p w14:paraId="5757E963" w14:textId="3229A689" w:rsidR="00AA41D8" w:rsidRDefault="00AA41D8" w:rsidP="00AA41D8">
            <w:pPr>
              <w:pStyle w:val="ListParagraph"/>
              <w:numPr>
                <w:ilvl w:val="0"/>
                <w:numId w:val="21"/>
              </w:numPr>
              <w:textAlignment w:val="auto"/>
              <w:rPr>
                <w:del w:id="1470" w:author="Author"/>
                <w:rFonts w:ascii="Times New Roman" w:eastAsia="MS Mincho" w:hAnsi="Times New Roman"/>
                <w:sz w:val="24"/>
                <w:szCs w:val="24"/>
                <w:lang w:val="en-US" w:eastAsia="zh-CN"/>
              </w:rPr>
            </w:pPr>
            <w:bookmarkStart w:id="1471" w:name="OLE_LINK3"/>
            <w:r w:rsidRPr="00DD3BEC">
              <w:rPr>
                <w:b/>
                <w:lang w:val="en-US"/>
                <w:rPrChange w:id="1472" w:author="Author">
                  <w:rPr>
                    <w:rFonts w:ascii="Times New Roman" w:hAnsi="Times New Roman"/>
                    <w:sz w:val="24"/>
                    <w:szCs w:val="24"/>
                    <w:lang w:val="en-US" w:eastAsia="zh-CN"/>
                  </w:rPr>
                </w:rPrChange>
              </w:rPr>
              <w:t>Augmented video streaming</w:t>
            </w:r>
            <w:bookmarkEnd w:id="1471"/>
            <w:r w:rsidRPr="00DD3BEC">
              <w:rPr>
                <w:b/>
                <w:lang w:val="en-US"/>
                <w:rPrChange w:id="1473" w:author="Author">
                  <w:rPr>
                    <w:rFonts w:ascii="Times New Roman" w:hAnsi="Times New Roman"/>
                    <w:sz w:val="24"/>
                    <w:szCs w:val="24"/>
                    <w:lang w:val="en-US" w:eastAsia="zh-CN"/>
                  </w:rPr>
                </w:rPrChange>
              </w:rPr>
              <w:t xml:space="preserve"> with interaction.</w:t>
            </w:r>
            <w:ins w:id="1474" w:author="Author">
              <w:r w:rsidR="009C36E9">
                <w:rPr>
                  <w:lang w:val="en-US" w:eastAsia="zh-CN"/>
                </w:rPr>
                <w:t xml:space="preserve"> </w:t>
              </w:r>
            </w:ins>
          </w:p>
          <w:p w14:paraId="62A16390" w14:textId="77777777" w:rsidR="00AA41D8" w:rsidRPr="00DD3BEC" w:rsidRDefault="00AA41D8" w:rsidP="00DD3BEC">
            <w:pPr>
              <w:pStyle w:val="B1"/>
              <w:rPr>
                <w:rFonts w:eastAsia="MS Mincho"/>
                <w:lang w:val="en-US"/>
                <w:rPrChange w:id="1475" w:author="Author">
                  <w:rPr>
                    <w:rFonts w:ascii="Times New Roman" w:eastAsia="MS Mincho" w:hAnsi="Times New Roman"/>
                    <w:sz w:val="24"/>
                    <w:szCs w:val="24"/>
                    <w:lang w:val="en-US" w:eastAsia="zh-CN"/>
                  </w:rPr>
                </w:rPrChange>
              </w:rPr>
              <w:pPrChange w:id="1476" w:author="Author">
                <w:pPr>
                  <w:pStyle w:val="ListParagraph"/>
                  <w:ind w:left="0"/>
                </w:pPr>
              </w:pPrChange>
            </w:pPr>
            <w:r w:rsidRPr="00DD3BEC">
              <w:rPr>
                <w:rFonts w:eastAsiaTheme="minorEastAsia"/>
                <w:lang w:val="en-US"/>
                <w:rPrChange w:id="1477" w:author="Author">
                  <w:rPr>
                    <w:rFonts w:ascii="Times New Roman" w:eastAsiaTheme="minorEastAsia" w:hAnsi="Times New Roman"/>
                    <w:sz w:val="24"/>
                    <w:szCs w:val="24"/>
                    <w:lang w:val="en-US" w:eastAsia="zh-CN"/>
                  </w:rPr>
                </w:rPrChange>
              </w:rPr>
              <w:t>AI</w:t>
            </w:r>
            <w:r w:rsidRPr="00DD3BEC">
              <w:rPr>
                <w:lang w:val="en-US"/>
                <w:rPrChange w:id="1478" w:author="Author">
                  <w:rPr>
                    <w:rFonts w:ascii="Times New Roman" w:hAnsi="Times New Roman"/>
                    <w:sz w:val="24"/>
                    <w:szCs w:val="24"/>
                    <w:lang w:val="en-US" w:eastAsia="zh-CN"/>
                  </w:rPr>
                </w:rPrChange>
              </w:rPr>
              <w:t xml:space="preserve"> augmented content </w:t>
            </w:r>
            <w:r w:rsidRPr="00DD3BEC">
              <w:rPr>
                <w:rFonts w:eastAsiaTheme="minorEastAsia"/>
                <w:lang w:val="en-US"/>
                <w:rPrChange w:id="1479" w:author="Author">
                  <w:rPr>
                    <w:rFonts w:ascii="Times New Roman" w:eastAsiaTheme="minorEastAsia" w:hAnsi="Times New Roman"/>
                    <w:sz w:val="24"/>
                    <w:szCs w:val="24"/>
                    <w:lang w:val="en-US" w:eastAsia="zh-CN"/>
                  </w:rPr>
                </w:rPrChange>
              </w:rPr>
              <w:t>may</w:t>
            </w:r>
            <w:r w:rsidRPr="00DD3BEC">
              <w:rPr>
                <w:lang w:val="en-US"/>
                <w:rPrChange w:id="1480" w:author="Author">
                  <w:rPr>
                    <w:rFonts w:ascii="Times New Roman" w:hAnsi="Times New Roman"/>
                    <w:sz w:val="24"/>
                    <w:szCs w:val="24"/>
                    <w:lang w:val="en-US" w:eastAsia="zh-CN"/>
                  </w:rPr>
                </w:rPrChange>
              </w:rPr>
              <w:t xml:space="preserve"> consider the user’s preferences. AR augmented content will </w:t>
            </w:r>
            <w:r w:rsidRPr="00DD3BEC">
              <w:rPr>
                <w:rFonts w:eastAsia="MS Mincho"/>
                <w:lang w:val="en-US"/>
                <w:rPrChange w:id="1481" w:author="Author">
                  <w:rPr>
                    <w:rFonts w:ascii="Times New Roman" w:eastAsia="MS Mincho" w:hAnsi="Times New Roman"/>
                    <w:sz w:val="24"/>
                    <w:szCs w:val="24"/>
                    <w:lang w:val="en-US" w:eastAsia="zh-CN"/>
                  </w:rPr>
                </w:rPrChange>
              </w:rPr>
              <w:t>output according to the user's FOV.</w:t>
            </w:r>
            <w:r w:rsidRPr="00DD3BEC">
              <w:rPr>
                <w:rPrChange w:id="1482" w:author="Author">
                  <w:rPr>
                    <w:rFonts w:ascii="Times New Roman" w:hAnsi="Times New Roman"/>
                    <w:sz w:val="24"/>
                    <w:szCs w:val="24"/>
                    <w:lang w:eastAsia="zh-CN"/>
                  </w:rPr>
                </w:rPrChange>
              </w:rPr>
              <w:t xml:space="preserve"> </w:t>
            </w:r>
            <w:r w:rsidRPr="00DD3BEC">
              <w:rPr>
                <w:rFonts w:eastAsia="MS Mincho"/>
                <w:lang w:val="en-US"/>
                <w:rPrChange w:id="1483" w:author="Author">
                  <w:rPr>
                    <w:rFonts w:ascii="Times New Roman" w:eastAsia="MS Mincho" w:hAnsi="Times New Roman"/>
                    <w:sz w:val="24"/>
                    <w:szCs w:val="24"/>
                    <w:lang w:val="en-US" w:eastAsia="zh-CN"/>
                  </w:rPr>
                </w:rPrChange>
              </w:rPr>
              <w:t xml:space="preserve">Therefore, the workflow of the edge node </w:t>
            </w:r>
            <w:r w:rsidRPr="00DD3BEC">
              <w:rPr>
                <w:lang w:val="en-US"/>
                <w:rPrChange w:id="1484" w:author="Author">
                  <w:rPr>
                    <w:rFonts w:ascii="Times New Roman" w:hAnsi="Times New Roman"/>
                    <w:sz w:val="24"/>
                    <w:szCs w:val="24"/>
                    <w:lang w:val="en-US" w:eastAsia="zh-CN"/>
                  </w:rPr>
                </w:rPrChange>
              </w:rPr>
              <w:t xml:space="preserve">can </w:t>
            </w:r>
            <w:r w:rsidRPr="00DD3BEC">
              <w:rPr>
                <w:rFonts w:eastAsia="MS Mincho"/>
                <w:lang w:val="en-US"/>
                <w:rPrChange w:id="1485" w:author="Author">
                  <w:rPr>
                    <w:rFonts w:ascii="Times New Roman" w:eastAsia="MS Mincho" w:hAnsi="Times New Roman"/>
                    <w:sz w:val="24"/>
                    <w:szCs w:val="24"/>
                    <w:lang w:val="en-US" w:eastAsia="zh-CN"/>
                  </w:rPr>
                </w:rPrChange>
              </w:rPr>
              <w:t>involve interaction</w:t>
            </w:r>
            <w:r w:rsidRPr="00DD3BEC">
              <w:rPr>
                <w:lang w:val="en-US"/>
                <w:rPrChange w:id="1486" w:author="Author">
                  <w:rPr>
                    <w:rFonts w:ascii="Times New Roman" w:hAnsi="Times New Roman"/>
                    <w:sz w:val="24"/>
                    <w:szCs w:val="24"/>
                    <w:lang w:val="en-US" w:eastAsia="zh-CN"/>
                  </w:rPr>
                </w:rPrChange>
              </w:rPr>
              <w:t>s</w:t>
            </w:r>
            <w:r w:rsidRPr="00DD3BEC">
              <w:rPr>
                <w:rFonts w:eastAsia="MS Mincho"/>
                <w:lang w:val="en-US"/>
                <w:rPrChange w:id="1487" w:author="Author">
                  <w:rPr>
                    <w:rFonts w:ascii="Times New Roman" w:eastAsia="MS Mincho" w:hAnsi="Times New Roman"/>
                    <w:sz w:val="24"/>
                    <w:szCs w:val="24"/>
                    <w:lang w:val="en-US" w:eastAsia="zh-CN"/>
                  </w:rPr>
                </w:rPrChange>
              </w:rPr>
              <w:t xml:space="preserve">. </w:t>
            </w:r>
            <w:r w:rsidRPr="00DD3BEC">
              <w:rPr>
                <w:lang w:val="en-US"/>
                <w:rPrChange w:id="1488" w:author="Author">
                  <w:rPr>
                    <w:rFonts w:ascii="Times New Roman" w:hAnsi="Times New Roman"/>
                    <w:sz w:val="24"/>
                    <w:szCs w:val="24"/>
                    <w:lang w:val="en-US" w:eastAsia="zh-CN"/>
                  </w:rPr>
                </w:rPrChange>
              </w:rPr>
              <w:t xml:space="preserve">According to the user's preference, the </w:t>
            </w:r>
            <w:r w:rsidRPr="00DD3BEC">
              <w:rPr>
                <w:rFonts w:eastAsiaTheme="minorEastAsia"/>
                <w:lang w:val="en-US"/>
                <w:rPrChange w:id="1489" w:author="Author">
                  <w:rPr>
                    <w:rFonts w:ascii="Times New Roman" w:eastAsiaTheme="minorEastAsia" w:hAnsi="Times New Roman"/>
                    <w:sz w:val="24"/>
                    <w:szCs w:val="24"/>
                    <w:lang w:val="en-US" w:eastAsia="zh-CN"/>
                  </w:rPr>
                </w:rPrChange>
              </w:rPr>
              <w:t>edge node server</w:t>
            </w:r>
            <w:r w:rsidRPr="00DD3BEC">
              <w:rPr>
                <w:lang w:val="en-US"/>
                <w:rPrChange w:id="1490" w:author="Author">
                  <w:rPr>
                    <w:rFonts w:ascii="Times New Roman" w:hAnsi="Times New Roman"/>
                    <w:sz w:val="24"/>
                    <w:szCs w:val="24"/>
                    <w:lang w:val="en-US" w:eastAsia="zh-CN"/>
                  </w:rPr>
                </w:rPrChange>
              </w:rPr>
              <w:t xml:space="preserve"> selects the corresponding augmented video streaming to distribute, or processes the video according to the user's FOV.</w:t>
            </w:r>
          </w:p>
          <w:p w14:paraId="64757B07" w14:textId="02E6AE6A" w:rsidR="00AA41D8" w:rsidRDefault="009C36E9">
            <w:pPr>
              <w:pStyle w:val="ListParagraph"/>
              <w:ind w:left="420"/>
              <w:jc w:val="center"/>
              <w:rPr>
                <w:del w:id="1491" w:author="Author"/>
                <w:rFonts w:ascii="Times New Roman" w:hAnsi="Times New Roman"/>
                <w:sz w:val="24"/>
                <w:szCs w:val="24"/>
                <w:lang w:val="en-US" w:eastAsia="zh-CN"/>
              </w:rPr>
            </w:pPr>
            <w:bookmarkStart w:id="1492" w:name="OLE_LINK10"/>
            <w:bookmarkStart w:id="1493" w:name="OLE_LINK9"/>
            <w:bookmarkEnd w:id="1492"/>
            <w:bookmarkEnd w:id="1493"/>
            <w:ins w:id="1494" w:author="Author">
              <w:r>
                <w:rPr>
                  <w:sz w:val="24"/>
                  <w:szCs w:val="24"/>
                  <w:lang w:val="en-US" w:eastAsia="zh-CN"/>
                </w:rPr>
                <w:tab/>
              </w:r>
            </w:ins>
          </w:p>
          <w:p w14:paraId="09FDB515" w14:textId="77777777" w:rsidR="00AA41D8" w:rsidRDefault="00AA41D8" w:rsidP="00DD3BEC">
            <w:pPr>
              <w:pStyle w:val="B1"/>
              <w:rPr>
                <w:szCs w:val="24"/>
                <w:lang w:val="en-US" w:eastAsia="zh-CN"/>
              </w:rPr>
              <w:pPrChange w:id="1495" w:author="Author">
                <w:pPr>
                  <w:pStyle w:val="ListParagraph"/>
                </w:pPr>
              </w:pPrChange>
            </w:pPr>
            <w:r w:rsidRPr="00DD3BEC">
              <w:rPr>
                <w:lang w:val="en-US"/>
                <w:rPrChange w:id="1496" w:author="Author">
                  <w:rPr>
                    <w:rFonts w:ascii="Times New Roman" w:hAnsi="Times New Roman"/>
                    <w:szCs w:val="24"/>
                    <w:lang w:val="en-US" w:eastAsia="zh-CN"/>
                  </w:rPr>
                </w:rPrChange>
              </w:rPr>
              <w:t>When there is a high requirement for QoE of enhanced video, th</w:t>
            </w:r>
            <w:r>
              <w:rPr>
                <w:szCs w:val="24"/>
                <w:lang w:val="en-US" w:eastAsia="zh-CN"/>
              </w:rPr>
              <w:t>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66BDC769" w:rsidR="00AA41D8" w:rsidRDefault="009C36E9" w:rsidP="00DD3BEC">
            <w:pPr>
              <w:pStyle w:val="B1"/>
              <w:rPr>
                <w:szCs w:val="24"/>
                <w:lang w:val="en-US" w:eastAsia="zh-CN"/>
              </w:rPr>
              <w:pPrChange w:id="1497" w:author="Author">
                <w:pPr>
                  <w:pStyle w:val="ListParagraph"/>
                </w:pPr>
              </w:pPrChange>
            </w:pPr>
            <w:ins w:id="1498" w:author="Author">
              <w:r>
                <w:rPr>
                  <w:lang w:val="en-US" w:eastAsia="zh-CN"/>
                </w:rPr>
                <w:tab/>
              </w:r>
            </w:ins>
            <w:r w:rsidR="00AA41D8" w:rsidRPr="00DD3BEC">
              <w:rPr>
                <w:lang w:val="en-US"/>
                <w:rPrChange w:id="1499" w:author="Author">
                  <w:rPr>
                    <w:rFonts w:ascii="Times New Roman" w:hAnsi="Times New Roman"/>
                    <w:szCs w:val="24"/>
                    <w:lang w:val="en-US" w:eastAsia="zh-CN"/>
                  </w:rPr>
                </w:rPrChange>
              </w:rPr>
              <w:t>For AI video enhancement, users can choose the function of the video enhancement. If the AI video enhancement processing functions are d</w:t>
            </w:r>
            <w:r w:rsidR="00AA41D8">
              <w:rPr>
                <w:szCs w:val="24"/>
                <w:lang w:val="en-US" w:eastAsia="zh-CN"/>
              </w:rPr>
              <w:t xml:space="preserve">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1997FC1D" w:rsidR="00AA41D8" w:rsidRPr="00DD3BEC" w:rsidRDefault="009C36E9" w:rsidP="00DD3BEC">
            <w:pPr>
              <w:pStyle w:val="B1"/>
              <w:rPr>
                <w:lang w:val="en-US"/>
                <w:rPrChange w:id="1500" w:author="Author">
                  <w:rPr>
                    <w:rFonts w:ascii="Times New Roman" w:hAnsi="Times New Roman"/>
                    <w:szCs w:val="24"/>
                    <w:lang w:val="en-US" w:eastAsia="zh-CN"/>
                  </w:rPr>
                </w:rPrChange>
              </w:rPr>
              <w:pPrChange w:id="1501" w:author="Author">
                <w:pPr>
                  <w:pStyle w:val="ListParagraph"/>
                  <w:ind w:left="0"/>
                </w:pPr>
              </w:pPrChange>
            </w:pPr>
            <w:ins w:id="1502" w:author="Author">
              <w:r>
                <w:rPr>
                  <w:lang w:val="en-US" w:eastAsia="zh-CN"/>
                </w:rPr>
                <w:tab/>
              </w:r>
            </w:ins>
            <w:r w:rsidR="00AA41D8" w:rsidRPr="00DD3BEC">
              <w:rPr>
                <w:lang w:val="en-US"/>
                <w:rPrChange w:id="1503" w:author="Author">
                  <w:rPr>
                    <w:rFonts w:ascii="Times New Roman" w:hAnsi="Times New Roman"/>
                    <w:szCs w:val="24"/>
                    <w:lang w:val="en-US" w:eastAsia="zh-CN"/>
                  </w:rPr>
                </w:rPrChange>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0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505"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06"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507"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8E67C9" w14:textId="77777777" w:rsidR="00AA41D8" w:rsidRDefault="00AA41D8" w:rsidP="00DD3BEC">
            <w:pPr>
              <w:keepNext/>
              <w:rPr>
                <w:b/>
                <w:color w:val="FFFFFF"/>
                <w:szCs w:val="24"/>
                <w:lang w:eastAsia="zh-CN"/>
              </w:rPr>
              <w:pPrChange w:id="1508" w:author="Author">
                <w:pPr/>
              </w:pPrChange>
            </w:pPr>
            <w:r>
              <w:rPr>
                <w:b/>
                <w:color w:val="FFFFFF"/>
                <w:szCs w:val="24"/>
                <w:lang w:eastAsia="zh-CN"/>
              </w:rPr>
              <w:t>Preconditions</w:t>
            </w:r>
          </w:p>
        </w:tc>
      </w:tr>
      <w:tr w:rsidR="00AA41D8" w14:paraId="0618D62A"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0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510"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1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512"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1DCB64B" w14:textId="77777777" w:rsidR="00AA41D8" w:rsidRDefault="00AA41D8" w:rsidP="00DD3BEC">
            <w:pPr>
              <w:keepNext/>
              <w:rPr>
                <w:b/>
                <w:color w:val="FFFFFF"/>
                <w:szCs w:val="24"/>
                <w:lang w:eastAsia="zh-CN"/>
              </w:rPr>
              <w:pPrChange w:id="1513" w:author="Author">
                <w:pPr/>
              </w:pPrChange>
            </w:pPr>
            <w:r>
              <w:rPr>
                <w:b/>
                <w:color w:val="FFFFFF"/>
                <w:szCs w:val="24"/>
                <w:lang w:eastAsia="zh-CN"/>
              </w:rPr>
              <w:lastRenderedPageBreak/>
              <w:t>Requirements in terms of Capabilities and QoS/QoE Considerations</w:t>
            </w:r>
          </w:p>
        </w:tc>
      </w:tr>
      <w:tr w:rsidR="00AA41D8" w14:paraId="392A5819"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1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515"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417F5E4" w14:textId="77777777" w:rsidR="00AA41D8" w:rsidRDefault="00AA41D8">
            <w:pPr>
              <w:rPr>
                <w:del w:id="1516" w:author="Author"/>
                <w:rFonts w:eastAsia="MS Mincho"/>
                <w:color w:val="000000"/>
                <w:szCs w:val="24"/>
                <w:lang w:eastAsia="zh-CN"/>
              </w:rPr>
            </w:pPr>
            <w:del w:id="1517" w:author="Author">
              <w:r>
                <w:rPr>
                  <w:color w:val="000000"/>
                  <w:szCs w:val="24"/>
                  <w:lang w:eastAsia="zh-CN"/>
                </w:rPr>
                <w:delText>&lt;provides a summary on potential requirements as well as considerations on KPIs/QoE as well as QoS requirements&gt;</w:delText>
              </w:r>
            </w:del>
          </w:p>
          <w:p w14:paraId="1640F0D5" w14:textId="76AF9D67" w:rsidR="00AA41D8" w:rsidRPr="00DD3BEC" w:rsidRDefault="00AA41D8" w:rsidP="00DD3BEC">
            <w:pPr>
              <w:rPr>
                <w:rFonts w:eastAsia="MS Mincho"/>
                <w:lang w:val="en-US"/>
                <w:rPrChange w:id="1518" w:author="Author">
                  <w:rPr>
                    <w:rFonts w:ascii="Times New Roman" w:eastAsia="MS Mincho" w:hAnsi="Times New Roman"/>
                    <w:sz w:val="24"/>
                    <w:szCs w:val="24"/>
                    <w:lang w:val="en-US" w:eastAsia="zh-CN"/>
                  </w:rPr>
                </w:rPrChange>
              </w:rPr>
              <w:pPrChange w:id="1519" w:author="Author">
                <w:pPr>
                  <w:pStyle w:val="ListParagraph"/>
                  <w:numPr>
                    <w:numId w:val="22"/>
                  </w:numPr>
                  <w:overflowPunct/>
                  <w:autoSpaceDE/>
                  <w:adjustRightInd/>
                  <w:ind w:hanging="360"/>
                  <w:textAlignment w:val="auto"/>
                </w:pPr>
              </w:pPrChange>
            </w:pPr>
            <w:r w:rsidRPr="00DD3BEC">
              <w:rPr>
                <w:rFonts w:eastAsia="MS Mincho"/>
                <w:lang w:val="en-US"/>
                <w:rPrChange w:id="1520" w:author="Author">
                  <w:rPr>
                    <w:rFonts w:ascii="Times New Roman" w:eastAsia="MS Mincho" w:hAnsi="Times New Roman"/>
                    <w:sz w:val="24"/>
                    <w:szCs w:val="24"/>
                    <w:lang w:val="en-US" w:eastAsia="zh-CN"/>
                  </w:rPr>
                </w:rPrChange>
              </w:rPr>
              <w:t>Requirements</w:t>
            </w:r>
            <w:ins w:id="1521" w:author="Author">
              <w:r w:rsidR="009C36E9">
                <w:rPr>
                  <w:rFonts w:eastAsia="MS Mincho"/>
                  <w:lang w:val="en-US" w:eastAsia="zh-CN"/>
                </w:rPr>
                <w:t>:</w:t>
              </w:r>
            </w:ins>
          </w:p>
          <w:p w14:paraId="5463CAC5" w14:textId="4A367373" w:rsidR="00AA41D8" w:rsidRPr="00DD3BEC" w:rsidRDefault="009C36E9" w:rsidP="00DD3BEC">
            <w:pPr>
              <w:pStyle w:val="B1"/>
              <w:rPr>
                <w:rFonts w:eastAsia="MS Mincho"/>
                <w:lang w:val="en-US"/>
                <w:rPrChange w:id="1522" w:author="Author">
                  <w:rPr>
                    <w:rFonts w:ascii="Times New Roman" w:eastAsia="MS Mincho" w:hAnsi="Times New Roman"/>
                    <w:sz w:val="24"/>
                    <w:szCs w:val="24"/>
                    <w:lang w:val="en-US" w:eastAsia="zh-CN"/>
                  </w:rPr>
                </w:rPrChange>
              </w:rPr>
              <w:pPrChange w:id="1523" w:author="Author">
                <w:pPr>
                  <w:pStyle w:val="ListParagraph"/>
                  <w:numPr>
                    <w:ilvl w:val="1"/>
                    <w:numId w:val="22"/>
                  </w:numPr>
                  <w:overflowPunct/>
                  <w:autoSpaceDE/>
                  <w:adjustRightInd/>
                  <w:ind w:left="1440" w:hanging="360"/>
                  <w:textAlignment w:val="auto"/>
                </w:pPr>
              </w:pPrChange>
            </w:pPr>
            <w:ins w:id="1524" w:author="Author">
              <w:r>
                <w:rPr>
                  <w:rFonts w:eastAsia="MS Mincho"/>
                  <w:lang w:val="en-US" w:eastAsia="zh-CN"/>
                </w:rPr>
                <w:t>1.</w:t>
              </w:r>
              <w:r>
                <w:rPr>
                  <w:rFonts w:eastAsia="MS Mincho"/>
                  <w:lang w:val="en-US" w:eastAsia="zh-CN"/>
                </w:rPr>
                <w:tab/>
              </w:r>
            </w:ins>
            <w:r w:rsidR="00AA41D8" w:rsidRPr="00DD3BEC">
              <w:rPr>
                <w:rFonts w:eastAsia="MS Mincho"/>
                <w:lang w:val="en-US"/>
                <w:rPrChange w:id="1525" w:author="Author">
                  <w:rPr>
                    <w:rFonts w:ascii="Times New Roman" w:eastAsia="MS Mincho" w:hAnsi="Times New Roman"/>
                    <w:sz w:val="24"/>
                    <w:szCs w:val="24"/>
                    <w:lang w:val="en-US" w:eastAsia="zh-CN"/>
                  </w:rPr>
                </w:rPrChange>
              </w:rPr>
              <w:t xml:space="preserve">Real-time </w:t>
            </w:r>
            <w:r w:rsidR="00AA41D8" w:rsidRPr="00DD3BEC">
              <w:rPr>
                <w:rFonts w:eastAsiaTheme="minorEastAsia"/>
                <w:lang w:val="en-US"/>
                <w:rPrChange w:id="1526" w:author="Author">
                  <w:rPr>
                    <w:rFonts w:ascii="Times New Roman" w:eastAsiaTheme="minorEastAsia" w:hAnsi="Times New Roman"/>
                    <w:sz w:val="24"/>
                    <w:szCs w:val="24"/>
                    <w:lang w:val="en-US" w:eastAsia="zh-CN"/>
                  </w:rPr>
                </w:rPrChange>
              </w:rPr>
              <w:t>a</w:t>
            </w:r>
            <w:r w:rsidR="00AA41D8" w:rsidRPr="00DD3BEC">
              <w:rPr>
                <w:rFonts w:eastAsia="MS Mincho"/>
                <w:lang w:val="en-US"/>
                <w:rPrChange w:id="1527" w:author="Author">
                  <w:rPr>
                    <w:rFonts w:ascii="Times New Roman" w:eastAsia="MS Mincho" w:hAnsi="Times New Roman"/>
                    <w:sz w:val="24"/>
                    <w:szCs w:val="24"/>
                    <w:lang w:val="en-US" w:eastAsia="zh-CN"/>
                  </w:rPr>
                </w:rPrChange>
              </w:rPr>
              <w:t>daptation of encod</w:t>
            </w:r>
            <w:r w:rsidR="00AA41D8" w:rsidRPr="00DD3BEC">
              <w:rPr>
                <w:rFonts w:eastAsiaTheme="minorEastAsia"/>
                <w:lang w:val="en-US"/>
                <w:rPrChange w:id="1528" w:author="Author">
                  <w:rPr>
                    <w:rFonts w:ascii="Times New Roman" w:eastAsiaTheme="minorEastAsia" w:hAnsi="Times New Roman"/>
                    <w:sz w:val="24"/>
                    <w:szCs w:val="24"/>
                    <w:lang w:val="en-US" w:eastAsia="zh-CN"/>
                  </w:rPr>
                </w:rPrChange>
              </w:rPr>
              <w:t>ing and</w:t>
            </w:r>
            <w:r w:rsidR="00AA41D8" w:rsidRPr="00DD3BEC">
              <w:rPr>
                <w:rFonts w:eastAsia="MS Mincho"/>
                <w:lang w:val="en-US"/>
                <w:rPrChange w:id="1529" w:author="Author">
                  <w:rPr>
                    <w:rFonts w:ascii="Times New Roman" w:eastAsia="MS Mincho" w:hAnsi="Times New Roman"/>
                    <w:sz w:val="24"/>
                    <w:szCs w:val="24"/>
                    <w:lang w:val="en-US" w:eastAsia="zh-CN"/>
                  </w:rPr>
                </w:rPrChange>
              </w:rPr>
              <w:t xml:space="preserve"> transcoding </w:t>
            </w:r>
          </w:p>
          <w:p w14:paraId="1366D048" w14:textId="25F7E682" w:rsidR="00AA41D8" w:rsidRPr="00DD3BEC" w:rsidRDefault="009C36E9" w:rsidP="00DD3BEC">
            <w:pPr>
              <w:pStyle w:val="B1"/>
              <w:rPr>
                <w:rFonts w:eastAsia="MS Mincho"/>
                <w:lang w:val="en-US"/>
                <w:rPrChange w:id="1530" w:author="Author">
                  <w:rPr>
                    <w:rFonts w:ascii="Times New Roman" w:eastAsia="MS Mincho" w:hAnsi="Times New Roman"/>
                    <w:sz w:val="24"/>
                    <w:szCs w:val="24"/>
                    <w:lang w:val="en-US" w:eastAsia="zh-CN"/>
                  </w:rPr>
                </w:rPrChange>
              </w:rPr>
              <w:pPrChange w:id="1531" w:author="Author">
                <w:pPr>
                  <w:pStyle w:val="ListParagraph"/>
                  <w:numPr>
                    <w:ilvl w:val="1"/>
                    <w:numId w:val="22"/>
                  </w:numPr>
                  <w:overflowPunct/>
                  <w:autoSpaceDE/>
                  <w:adjustRightInd/>
                  <w:ind w:left="1440" w:hanging="360"/>
                  <w:textAlignment w:val="auto"/>
                </w:pPr>
              </w:pPrChange>
            </w:pPr>
            <w:ins w:id="1532" w:author="Author">
              <w:r>
                <w:rPr>
                  <w:rFonts w:eastAsia="MS Mincho"/>
                  <w:lang w:val="en-US" w:eastAsia="zh-CN"/>
                </w:rPr>
                <w:t>2.</w:t>
              </w:r>
              <w:r>
                <w:rPr>
                  <w:rFonts w:eastAsia="MS Mincho"/>
                  <w:lang w:val="en-US" w:eastAsia="zh-CN"/>
                </w:rPr>
                <w:tab/>
              </w:r>
            </w:ins>
            <w:r w:rsidR="00AA41D8" w:rsidRPr="00DD3BEC">
              <w:rPr>
                <w:rFonts w:eastAsia="MS Mincho"/>
                <w:lang w:val="en-US"/>
                <w:rPrChange w:id="1533" w:author="Author">
                  <w:rPr>
                    <w:rFonts w:ascii="Times New Roman" w:eastAsia="MS Mincho" w:hAnsi="Times New Roman"/>
                    <w:sz w:val="24"/>
                    <w:szCs w:val="24"/>
                    <w:lang w:val="en-US" w:eastAsia="zh-CN"/>
                  </w:rPr>
                </w:rPrChange>
              </w:rPr>
              <w:t>Overlay graphics.</w:t>
            </w:r>
          </w:p>
          <w:p w14:paraId="6A511ABE" w14:textId="3252DA00" w:rsidR="00AA41D8" w:rsidRPr="00DD3BEC" w:rsidRDefault="009C36E9" w:rsidP="00DD3BEC">
            <w:pPr>
              <w:pStyle w:val="B1"/>
              <w:rPr>
                <w:rFonts w:eastAsia="MS Mincho"/>
                <w:lang w:val="en-US"/>
                <w:rPrChange w:id="1534" w:author="Author">
                  <w:rPr>
                    <w:rFonts w:ascii="Times New Roman" w:eastAsia="MS Mincho" w:hAnsi="Times New Roman"/>
                    <w:sz w:val="24"/>
                    <w:szCs w:val="24"/>
                    <w:lang w:val="en-US" w:eastAsia="zh-CN"/>
                  </w:rPr>
                </w:rPrChange>
              </w:rPr>
              <w:pPrChange w:id="1535" w:author="Author">
                <w:pPr>
                  <w:pStyle w:val="ListParagraph"/>
                  <w:numPr>
                    <w:ilvl w:val="1"/>
                    <w:numId w:val="22"/>
                  </w:numPr>
                  <w:overflowPunct/>
                  <w:autoSpaceDE/>
                  <w:adjustRightInd/>
                  <w:ind w:left="1440" w:hanging="360"/>
                  <w:textAlignment w:val="auto"/>
                </w:pPr>
              </w:pPrChange>
            </w:pPr>
            <w:ins w:id="1536" w:author="Author">
              <w:r>
                <w:rPr>
                  <w:rFonts w:eastAsia="MS Mincho"/>
                  <w:lang w:val="en-US" w:eastAsia="zh-CN"/>
                </w:rPr>
                <w:t>3.</w:t>
              </w:r>
              <w:r>
                <w:rPr>
                  <w:rFonts w:eastAsia="MS Mincho"/>
                  <w:lang w:val="en-US" w:eastAsia="zh-CN"/>
                </w:rPr>
                <w:tab/>
              </w:r>
            </w:ins>
            <w:r w:rsidR="00AA41D8" w:rsidRPr="00DD3BEC">
              <w:rPr>
                <w:rFonts w:eastAsia="MS Mincho"/>
                <w:lang w:val="en-US"/>
                <w:rPrChange w:id="1537" w:author="Author">
                  <w:rPr>
                    <w:rFonts w:ascii="Times New Roman" w:eastAsia="MS Mincho" w:hAnsi="Times New Roman"/>
                    <w:sz w:val="24"/>
                    <w:szCs w:val="24"/>
                    <w:lang w:val="en-US" w:eastAsia="zh-CN"/>
                  </w:rPr>
                </w:rPrChange>
              </w:rPr>
              <w:t xml:space="preserve">CDN </w:t>
            </w:r>
            <w:r w:rsidR="00AA41D8" w:rsidRPr="00DD3BEC">
              <w:rPr>
                <w:rFonts w:eastAsiaTheme="minorEastAsia"/>
                <w:lang w:val="en-US"/>
                <w:rPrChange w:id="1538" w:author="Author">
                  <w:rPr>
                    <w:rFonts w:ascii="Times New Roman" w:eastAsiaTheme="minorEastAsia" w:hAnsi="Times New Roman"/>
                    <w:sz w:val="24"/>
                    <w:szCs w:val="24"/>
                    <w:lang w:val="en-US" w:eastAsia="zh-CN"/>
                  </w:rPr>
                </w:rPrChange>
              </w:rPr>
              <w:t>and</w:t>
            </w:r>
            <w:r w:rsidR="00AA41D8" w:rsidRPr="00DD3BEC">
              <w:rPr>
                <w:rFonts w:eastAsia="MS Mincho"/>
                <w:lang w:val="en-US"/>
                <w:rPrChange w:id="1539" w:author="Author">
                  <w:rPr>
                    <w:rFonts w:ascii="Times New Roman" w:eastAsia="MS Mincho" w:hAnsi="Times New Roman"/>
                    <w:sz w:val="24"/>
                    <w:szCs w:val="24"/>
                    <w:lang w:val="en-US" w:eastAsia="zh-CN"/>
                  </w:rPr>
                </w:rPrChange>
              </w:rPr>
              <w:t xml:space="preserve"> content caching </w:t>
            </w:r>
          </w:p>
          <w:p w14:paraId="447BDAE4" w14:textId="2F82047F" w:rsidR="00AA41D8" w:rsidRPr="00DD3BEC" w:rsidRDefault="009C36E9" w:rsidP="00DD3BEC">
            <w:pPr>
              <w:pStyle w:val="B1"/>
              <w:rPr>
                <w:rFonts w:eastAsia="MS Mincho"/>
                <w:lang w:val="en-US"/>
                <w:rPrChange w:id="1540" w:author="Author">
                  <w:rPr>
                    <w:rFonts w:ascii="Times New Roman" w:eastAsia="MS Mincho" w:hAnsi="Times New Roman"/>
                    <w:sz w:val="24"/>
                    <w:szCs w:val="24"/>
                    <w:lang w:val="en-US" w:eastAsia="zh-CN"/>
                  </w:rPr>
                </w:rPrChange>
              </w:rPr>
              <w:pPrChange w:id="1541" w:author="Author">
                <w:pPr>
                  <w:pStyle w:val="ListParagraph"/>
                  <w:numPr>
                    <w:ilvl w:val="1"/>
                    <w:numId w:val="22"/>
                  </w:numPr>
                  <w:overflowPunct/>
                  <w:autoSpaceDE/>
                  <w:adjustRightInd/>
                  <w:ind w:left="1440" w:hanging="360"/>
                  <w:textAlignment w:val="auto"/>
                </w:pPr>
              </w:pPrChange>
            </w:pPr>
            <w:ins w:id="1542" w:author="Author">
              <w:r>
                <w:rPr>
                  <w:rFonts w:eastAsia="MS Mincho"/>
                  <w:lang w:val="en-US" w:eastAsia="zh-CN"/>
                </w:rPr>
                <w:t>4.</w:t>
              </w:r>
              <w:r>
                <w:rPr>
                  <w:rFonts w:eastAsia="MS Mincho"/>
                  <w:lang w:val="en-US" w:eastAsia="zh-CN"/>
                </w:rPr>
                <w:tab/>
              </w:r>
            </w:ins>
            <w:r w:rsidR="00AA41D8" w:rsidRPr="00DD3BEC">
              <w:rPr>
                <w:rFonts w:eastAsia="MS Mincho"/>
                <w:lang w:val="en-US"/>
                <w:rPrChange w:id="1543" w:author="Author">
                  <w:rPr>
                    <w:rFonts w:ascii="Times New Roman" w:eastAsia="MS Mincho" w:hAnsi="Times New Roman"/>
                    <w:sz w:val="24"/>
                    <w:szCs w:val="24"/>
                    <w:lang w:val="en-US" w:eastAsia="zh-CN"/>
                  </w:rPr>
                </w:rPrChange>
              </w:rPr>
              <w:t>6DOF</w:t>
            </w:r>
            <w:r w:rsidR="00AA41D8" w:rsidRPr="00DD3BEC">
              <w:rPr>
                <w:rFonts w:eastAsiaTheme="minorEastAsia"/>
                <w:lang w:val="en-US"/>
                <w:rPrChange w:id="1544" w:author="Author">
                  <w:rPr>
                    <w:rFonts w:ascii="Times New Roman" w:eastAsiaTheme="minorEastAsia" w:hAnsi="Times New Roman"/>
                    <w:sz w:val="24"/>
                    <w:szCs w:val="24"/>
                    <w:lang w:val="en-US" w:eastAsia="zh-CN"/>
                  </w:rPr>
                </w:rPrChange>
              </w:rPr>
              <w:t xml:space="preserve"> interaction</w:t>
            </w:r>
          </w:p>
          <w:p w14:paraId="29F35574" w14:textId="77777777" w:rsidR="00AA41D8" w:rsidRDefault="00AA41D8" w:rsidP="00EC6D86">
            <w:pPr>
              <w:rPr>
                <w:ins w:id="1545" w:author="Author"/>
                <w:lang w:val="en-US" w:eastAsia="zh-CN"/>
              </w:rPr>
            </w:pPr>
            <w:ins w:id="1546" w:author="Author">
              <w:r>
                <w:rPr>
                  <w:lang w:val="en-US" w:eastAsia="zh-CN"/>
                </w:rPr>
                <w:t>KPI</w:t>
              </w:r>
              <w:r w:rsidR="009C36E9">
                <w:rPr>
                  <w:rFonts w:eastAsia="MS Mincho"/>
                  <w:lang w:val="en-US" w:eastAsia="zh-CN"/>
                </w:rPr>
                <w:t>s:</w:t>
              </w:r>
            </w:ins>
          </w:p>
          <w:p w14:paraId="5E893DEF" w14:textId="77220A65" w:rsidR="00AA41D8" w:rsidRDefault="009C36E9" w:rsidP="00AA41D8">
            <w:pPr>
              <w:pStyle w:val="ListParagraph"/>
              <w:numPr>
                <w:ilvl w:val="0"/>
                <w:numId w:val="22"/>
              </w:numPr>
              <w:overflowPunct/>
              <w:autoSpaceDE/>
              <w:adjustRightInd/>
              <w:textAlignment w:val="auto"/>
              <w:rPr>
                <w:del w:id="1547" w:author="Author"/>
                <w:rFonts w:ascii="Times New Roman" w:eastAsia="MS Mincho" w:hAnsi="Times New Roman"/>
                <w:sz w:val="24"/>
                <w:szCs w:val="24"/>
                <w:lang w:val="en-US" w:eastAsia="zh-CN"/>
              </w:rPr>
            </w:pPr>
            <w:ins w:id="1548" w:author="Author">
              <w:r>
                <w:rPr>
                  <w:rFonts w:eastAsia="MS Mincho"/>
                  <w:lang w:val="en-US" w:eastAsia="zh-CN"/>
                </w:rPr>
                <w:t>5.</w:t>
              </w:r>
              <w:r>
                <w:rPr>
                  <w:rFonts w:eastAsia="MS Mincho"/>
                  <w:lang w:val="en-US" w:eastAsia="zh-CN"/>
                </w:rPr>
                <w:tab/>
              </w:r>
            </w:ins>
            <w:del w:id="1549" w:author="Author">
              <w:r w:rsidR="00AA41D8">
                <w:rPr>
                  <w:rFonts w:ascii="Times New Roman" w:eastAsia="MS Mincho" w:hAnsi="Times New Roman"/>
                  <w:sz w:val="24"/>
                  <w:szCs w:val="24"/>
                  <w:lang w:val="en-US" w:eastAsia="zh-CN"/>
                </w:rPr>
                <w:delText>KPI</w:delText>
              </w:r>
            </w:del>
          </w:p>
          <w:p w14:paraId="5219E33F" w14:textId="77777777" w:rsidR="00AA41D8" w:rsidRPr="00DD3BEC" w:rsidRDefault="00AA41D8" w:rsidP="00DD3BEC">
            <w:pPr>
              <w:pStyle w:val="B1"/>
              <w:rPr>
                <w:rFonts w:eastAsia="MS Mincho"/>
                <w:lang w:val="en-US"/>
                <w:rPrChange w:id="1550" w:author="Author">
                  <w:rPr>
                    <w:rFonts w:ascii="Times New Roman" w:eastAsia="MS Mincho" w:hAnsi="Times New Roman"/>
                    <w:sz w:val="24"/>
                    <w:szCs w:val="24"/>
                    <w:lang w:val="en-US" w:eastAsia="zh-CN"/>
                  </w:rPr>
                </w:rPrChange>
              </w:rPr>
              <w:pPrChange w:id="1551" w:author="Author">
                <w:pPr>
                  <w:pStyle w:val="ListParagraph"/>
                  <w:numPr>
                    <w:ilvl w:val="4"/>
                    <w:numId w:val="23"/>
                  </w:numPr>
                  <w:overflowPunct/>
                  <w:autoSpaceDE/>
                  <w:adjustRightInd/>
                  <w:ind w:left="1554" w:hanging="420"/>
                  <w:textAlignment w:val="auto"/>
                </w:pPr>
              </w:pPrChange>
            </w:pPr>
            <w:r w:rsidRPr="00DD3BEC">
              <w:rPr>
                <w:rFonts w:eastAsia="MS Mincho"/>
                <w:lang w:val="en-US"/>
                <w:rPrChange w:id="1552" w:author="Author">
                  <w:rPr>
                    <w:rFonts w:ascii="Times New Roman" w:eastAsia="MS Mincho" w:hAnsi="Times New Roman"/>
                    <w:sz w:val="24"/>
                    <w:szCs w:val="24"/>
                    <w:lang w:val="en-US" w:eastAsia="zh-CN"/>
                  </w:rPr>
                </w:rPrChange>
              </w:rPr>
              <w:t>MTP</w:t>
            </w:r>
          </w:p>
          <w:p w14:paraId="462FD788" w14:textId="6FF5BAED" w:rsidR="00AA41D8" w:rsidRPr="00DD3BEC" w:rsidRDefault="009C36E9" w:rsidP="00DD3BEC">
            <w:pPr>
              <w:pStyle w:val="B1"/>
              <w:rPr>
                <w:rFonts w:eastAsia="MS Mincho"/>
                <w:lang w:val="en-US"/>
                <w:rPrChange w:id="1553" w:author="Author">
                  <w:rPr>
                    <w:rFonts w:ascii="Times New Roman" w:eastAsia="MS Mincho" w:hAnsi="Times New Roman"/>
                    <w:sz w:val="24"/>
                    <w:szCs w:val="24"/>
                    <w:lang w:val="en-US" w:eastAsia="zh-CN"/>
                  </w:rPr>
                </w:rPrChange>
              </w:rPr>
              <w:pPrChange w:id="1554" w:author="Author">
                <w:pPr>
                  <w:pStyle w:val="ListParagraph"/>
                  <w:numPr>
                    <w:ilvl w:val="4"/>
                    <w:numId w:val="23"/>
                  </w:numPr>
                  <w:ind w:left="1554" w:hanging="420"/>
                  <w:textAlignment w:val="auto"/>
                </w:pPr>
              </w:pPrChange>
            </w:pPr>
            <w:ins w:id="1555" w:author="Author">
              <w:r>
                <w:rPr>
                  <w:rFonts w:eastAsia="MS Mincho"/>
                  <w:lang w:val="en-US" w:eastAsia="zh-CN"/>
                </w:rPr>
                <w:t>6.</w:t>
              </w:r>
              <w:r>
                <w:rPr>
                  <w:rFonts w:eastAsia="MS Mincho"/>
                  <w:lang w:val="en-US" w:eastAsia="zh-CN"/>
                </w:rPr>
                <w:tab/>
              </w:r>
            </w:ins>
            <w:r w:rsidR="00AA41D8" w:rsidRPr="00DD3BEC">
              <w:rPr>
                <w:rFonts w:eastAsia="MS Mincho"/>
                <w:lang w:val="en-US"/>
                <w:rPrChange w:id="1556" w:author="Author">
                  <w:rPr>
                    <w:rFonts w:ascii="Times New Roman" w:eastAsia="MS Mincho" w:hAnsi="Times New Roman"/>
                    <w:sz w:val="24"/>
                    <w:szCs w:val="24"/>
                    <w:lang w:val="en-US" w:eastAsia="zh-CN"/>
                  </w:rPr>
                </w:rPrChange>
              </w:rPr>
              <w:t>Operation response time</w:t>
            </w:r>
          </w:p>
          <w:p w14:paraId="346C489C" w14:textId="41110837" w:rsidR="00AA41D8" w:rsidRDefault="009C36E9" w:rsidP="00DD3BEC">
            <w:pPr>
              <w:pStyle w:val="B1"/>
              <w:rPr>
                <w:color w:val="000000"/>
                <w:szCs w:val="24"/>
                <w:lang w:eastAsia="zh-CN"/>
              </w:rPr>
              <w:pPrChange w:id="1557" w:author="Author">
                <w:pPr>
                  <w:pStyle w:val="ListParagraph"/>
                  <w:numPr>
                    <w:ilvl w:val="4"/>
                    <w:numId w:val="23"/>
                  </w:numPr>
                  <w:ind w:left="1554" w:hanging="420"/>
                  <w:textAlignment w:val="auto"/>
                </w:pPr>
              </w:pPrChange>
            </w:pPr>
            <w:ins w:id="1558" w:author="Author">
              <w:r>
                <w:rPr>
                  <w:rFonts w:eastAsia="MS Mincho"/>
                  <w:lang w:val="en-US" w:eastAsia="zh-CN"/>
                </w:rPr>
                <w:t>7.</w:t>
              </w:r>
              <w:r>
                <w:rPr>
                  <w:rFonts w:eastAsia="MS Mincho"/>
                  <w:lang w:val="en-US" w:eastAsia="zh-CN"/>
                </w:rPr>
                <w:tab/>
              </w:r>
            </w:ins>
            <w:r w:rsidR="00AA41D8" w:rsidRPr="00DD3BEC">
              <w:rPr>
                <w:rFonts w:eastAsia="MS Mincho"/>
                <w:lang w:val="en-US"/>
                <w:rPrChange w:id="1559" w:author="Author">
                  <w:rPr>
                    <w:rFonts w:ascii="Times New Roman" w:eastAsia="MS Mincho" w:hAnsi="Times New Roman"/>
                    <w:sz w:val="24"/>
                    <w:szCs w:val="24"/>
                    <w:lang w:val="en-US" w:eastAsia="zh-CN"/>
                  </w:rPr>
                </w:rPrChange>
              </w:rPr>
              <w:t>The number of users</w:t>
            </w:r>
          </w:p>
        </w:tc>
      </w:tr>
      <w:tr w:rsidR="00AA41D8" w14:paraId="31581DEE"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6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561"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8827F3D" w14:textId="77777777" w:rsidR="00AA41D8" w:rsidRDefault="00AA41D8" w:rsidP="00DD3BEC">
            <w:pPr>
              <w:keepNext/>
              <w:rPr>
                <w:b/>
                <w:color w:val="FFFFFF"/>
                <w:szCs w:val="24"/>
                <w:lang w:eastAsia="zh-CN"/>
              </w:rPr>
              <w:pPrChange w:id="1562" w:author="Author">
                <w:pPr/>
              </w:pPrChange>
            </w:pPr>
            <w:r>
              <w:rPr>
                <w:b/>
                <w:color w:val="FFFFFF"/>
                <w:szCs w:val="24"/>
                <w:lang w:eastAsia="zh-CN"/>
              </w:rPr>
              <w:t>Feasibility and Industry Practices</w:t>
            </w:r>
          </w:p>
        </w:tc>
      </w:tr>
      <w:tr w:rsidR="00AA41D8" w14:paraId="495C1174"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6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564" w:author="Author">
              <w:tcPr>
                <w:tcW w:w="9831" w:type="dxa"/>
                <w:tcBorders>
                  <w:top w:val="single" w:sz="4" w:space="0" w:color="000000"/>
                  <w:left w:val="single" w:sz="4" w:space="0" w:color="000000"/>
                  <w:bottom w:val="single" w:sz="4" w:space="0" w:color="000000"/>
                  <w:right w:val="single" w:sz="4" w:space="0" w:color="000000"/>
                </w:tcBorders>
              </w:tcPr>
            </w:tcPrChange>
          </w:tcPr>
          <w:p w14:paraId="1C80F3FA" w14:textId="77777777" w:rsidR="00AA41D8" w:rsidRDefault="00AA41D8">
            <w:pPr>
              <w:rPr>
                <w:del w:id="1565" w:author="Author"/>
                <w:szCs w:val="24"/>
                <w:lang w:eastAsia="zh-CN"/>
              </w:rPr>
            </w:pPr>
            <w:del w:id="1566" w:author="Author">
              <w:r>
                <w:rPr>
                  <w:szCs w:val="24"/>
                  <w:lang w:eastAsia="zh-CN"/>
                </w:rPr>
                <w:delText>&lt;How could the use case be implemented based on technologies available today or expected to be available in a foreseeable timeline, at most within 3 years?</w:delText>
              </w:r>
            </w:del>
          </w:p>
          <w:p w14:paraId="1A1C805C" w14:textId="77777777" w:rsidR="00AA41D8" w:rsidRDefault="00AA41D8">
            <w:pPr>
              <w:ind w:left="568" w:hanging="284"/>
              <w:rPr>
                <w:del w:id="1567" w:author="Author"/>
                <w:szCs w:val="24"/>
                <w:lang w:eastAsia="zh-CN"/>
              </w:rPr>
            </w:pPr>
            <w:del w:id="1568" w:author="Author">
              <w:r>
                <w:rPr>
                  <w:szCs w:val="24"/>
                  <w:lang w:eastAsia="zh-CN"/>
                </w:rPr>
                <w:delText>-</w:delText>
              </w:r>
              <w:r>
                <w:rPr>
                  <w:szCs w:val="24"/>
                  <w:lang w:eastAsia="zh-CN"/>
                </w:rPr>
                <w:tab/>
                <w:delText>What are the technology challenges to make this use case happen?</w:delText>
              </w:r>
            </w:del>
          </w:p>
          <w:p w14:paraId="52750849" w14:textId="77777777" w:rsidR="00AA41D8" w:rsidRDefault="00AA41D8">
            <w:pPr>
              <w:ind w:left="568" w:hanging="284"/>
              <w:rPr>
                <w:del w:id="1569" w:author="Author"/>
                <w:szCs w:val="24"/>
                <w:lang w:eastAsia="zh-CN"/>
              </w:rPr>
            </w:pPr>
            <w:del w:id="1570" w:author="Author">
              <w:r>
                <w:rPr>
                  <w:szCs w:val="24"/>
                  <w:lang w:eastAsia="zh-CN"/>
                </w:rPr>
                <w:delText>-</w:delText>
              </w:r>
              <w:r>
                <w:rPr>
                  <w:szCs w:val="24"/>
                  <w:lang w:eastAsia="zh-CN"/>
                </w:rPr>
                <w:tab/>
                <w:delText>Do you have any implementation information?</w:delText>
              </w:r>
            </w:del>
          </w:p>
          <w:p w14:paraId="6ECBC191" w14:textId="77777777" w:rsidR="00AA41D8" w:rsidRDefault="00AA41D8">
            <w:pPr>
              <w:ind w:left="851" w:hanging="284"/>
              <w:rPr>
                <w:del w:id="1571" w:author="Author"/>
                <w:szCs w:val="24"/>
                <w:lang w:eastAsia="zh-CN"/>
              </w:rPr>
            </w:pPr>
            <w:del w:id="1572" w:author="Author">
              <w:r>
                <w:rPr>
                  <w:szCs w:val="24"/>
                  <w:lang w:eastAsia="zh-CN"/>
                </w:rPr>
                <w:delText>-</w:delText>
              </w:r>
              <w:r>
                <w:rPr>
                  <w:szCs w:val="24"/>
                  <w:lang w:eastAsia="zh-CN"/>
                </w:rPr>
                <w:tab/>
                <w:delText>Demos</w:delText>
              </w:r>
            </w:del>
          </w:p>
          <w:p w14:paraId="19CDCAD8" w14:textId="77777777" w:rsidR="00AA41D8" w:rsidRDefault="00AA41D8">
            <w:pPr>
              <w:ind w:left="851" w:hanging="284"/>
              <w:rPr>
                <w:del w:id="1573" w:author="Author"/>
                <w:szCs w:val="24"/>
                <w:lang w:eastAsia="zh-CN"/>
              </w:rPr>
            </w:pPr>
            <w:del w:id="1574" w:author="Author">
              <w:r>
                <w:rPr>
                  <w:szCs w:val="24"/>
                  <w:lang w:eastAsia="zh-CN"/>
                </w:rPr>
                <w:delText>-</w:delText>
              </w:r>
              <w:r>
                <w:rPr>
                  <w:szCs w:val="24"/>
                  <w:lang w:eastAsia="zh-CN"/>
                </w:rPr>
                <w:tab/>
                <w:delText>Proof of concept</w:delText>
              </w:r>
            </w:del>
          </w:p>
          <w:p w14:paraId="06EB7AFE" w14:textId="77777777" w:rsidR="00AA41D8" w:rsidRDefault="00AA41D8">
            <w:pPr>
              <w:ind w:left="851" w:hanging="284"/>
              <w:rPr>
                <w:del w:id="1575" w:author="Author"/>
                <w:szCs w:val="24"/>
                <w:lang w:eastAsia="zh-CN"/>
              </w:rPr>
            </w:pPr>
            <w:del w:id="1576" w:author="Author">
              <w:r>
                <w:rPr>
                  <w:szCs w:val="24"/>
                  <w:lang w:eastAsia="zh-CN"/>
                </w:rPr>
                <w:delText>-</w:delText>
              </w:r>
              <w:r>
                <w:rPr>
                  <w:szCs w:val="24"/>
                  <w:lang w:eastAsia="zh-CN"/>
                </w:rPr>
                <w:tab/>
                <w:delText>Existing services</w:delText>
              </w:r>
            </w:del>
          </w:p>
          <w:p w14:paraId="12DA106F" w14:textId="77777777" w:rsidR="00AA41D8" w:rsidRDefault="00AA41D8">
            <w:pPr>
              <w:ind w:left="851" w:hanging="284"/>
              <w:rPr>
                <w:del w:id="1577" w:author="Author"/>
                <w:szCs w:val="24"/>
                <w:lang w:eastAsia="zh-CN"/>
              </w:rPr>
            </w:pPr>
            <w:del w:id="1578" w:author="Author">
              <w:r>
                <w:rPr>
                  <w:szCs w:val="24"/>
                  <w:lang w:eastAsia="zh-CN"/>
                </w:rPr>
                <w:delText>-</w:delText>
              </w:r>
              <w:r>
                <w:rPr>
                  <w:szCs w:val="24"/>
                  <w:lang w:eastAsia="zh-CN"/>
                </w:rPr>
                <w:tab/>
                <w:delText>References</w:delText>
              </w:r>
            </w:del>
          </w:p>
          <w:p w14:paraId="52B5219A" w14:textId="77777777" w:rsidR="00AA41D8" w:rsidRDefault="00AA41D8">
            <w:pPr>
              <w:ind w:left="568" w:hanging="284"/>
              <w:rPr>
                <w:del w:id="1579" w:author="Author"/>
                <w:szCs w:val="24"/>
                <w:lang w:eastAsia="zh-CN"/>
              </w:rPr>
            </w:pPr>
            <w:del w:id="1580" w:author="Author">
              <w:r>
                <w:rPr>
                  <w:szCs w:val="24"/>
                  <w:lang w:eastAsia="zh-CN"/>
                </w:rPr>
                <w:delText>-</w:delText>
              </w:r>
              <w:r>
                <w:rPr>
                  <w:szCs w:val="24"/>
                  <w:lang w:eastAsia="zh-CN"/>
                </w:rPr>
                <w:tab/>
                <w:delText>Could a reduced experience of the use case be implemented in an earlier timeframe or is it even available today?</w:delText>
              </w:r>
            </w:del>
          </w:p>
          <w:p w14:paraId="09D70264" w14:textId="77777777" w:rsidR="00AA41D8" w:rsidRDefault="00AA41D8">
            <w:pPr>
              <w:rPr>
                <w:del w:id="1581" w:author="Author"/>
                <w:szCs w:val="24"/>
                <w:lang w:eastAsia="zh-CN"/>
              </w:rPr>
            </w:pPr>
            <w:del w:id="1582" w:author="Author">
              <w:r>
                <w:rPr>
                  <w:szCs w:val="24"/>
                  <w:lang w:eastAsia="zh-CN"/>
                </w:rPr>
                <w:delText>&gt;</w:delText>
              </w:r>
            </w:del>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r w:rsidR="00006B11">
              <w:fldChar w:fldCharType="begin"/>
            </w:r>
            <w:r w:rsidR="00006B11">
              <w:instrText xml:space="preserve"> HYPERLINK "https://www.intel.sg/content/www/xa/en/cloud-computing/visual-cloud.html" </w:instrText>
            </w:r>
            <w:r w:rsidR="00006B11">
              <w:fldChar w:fldCharType="separate"/>
            </w:r>
            <w:r>
              <w:rPr>
                <w:rStyle w:val="Hyperlink"/>
                <w:lang w:eastAsia="zh-CN"/>
              </w:rPr>
              <w:t>https://www.intel.sg/content/www/xa/en/cloud-computing/visual-cloud.html</w:t>
            </w:r>
            <w:r w:rsidR="00006B11">
              <w:rPr>
                <w:rStyle w:val="Hyperlink"/>
                <w:lang w:eastAsia="zh-CN"/>
              </w:rPr>
              <w:fldChar w:fldCharType="end"/>
            </w:r>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lastRenderedPageBreak/>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8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584"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8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58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0EB64C" w14:textId="77777777" w:rsidR="00AA41D8" w:rsidRDefault="00AA41D8">
            <w:pPr>
              <w:rPr>
                <w:szCs w:val="24"/>
                <w:lang w:eastAsia="zh-CN"/>
              </w:rPr>
            </w:pPr>
            <w:del w:id="1587" w:author="Author">
              <w:r>
                <w:rPr>
                  <w:szCs w:val="24"/>
                  <w:lang w:eastAsia="zh-CN"/>
                </w:rPr>
                <w:delText>&lt; How does the use case scale with an increasing number of users? &gt;</w:delText>
              </w:r>
            </w:del>
          </w:p>
        </w:tc>
      </w:tr>
      <w:tr w:rsidR="00AA41D8" w14:paraId="5E547EEA"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8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58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9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59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A95AD66" w14:textId="77777777" w:rsidR="00AA41D8" w:rsidRDefault="00AA41D8">
            <w:pPr>
              <w:rPr>
                <w:szCs w:val="24"/>
                <w:lang w:eastAsia="zh-CN"/>
              </w:rPr>
            </w:pPr>
            <w:del w:id="1592" w:author="Author">
              <w:r>
                <w:rPr>
                  <w:szCs w:val="24"/>
                  <w:lang w:eastAsia="zh-CN"/>
                </w:rPr>
                <w:delText>&lt;identifies potential standardization needs&gt;</w:delText>
              </w:r>
            </w:del>
          </w:p>
        </w:tc>
      </w:tr>
    </w:tbl>
    <w:p w14:paraId="672C9548" w14:textId="77777777" w:rsidR="00AA41D8" w:rsidRDefault="00AA41D8" w:rsidP="00AA41D8">
      <w:pPr>
        <w:rPr>
          <w:rFonts w:eastAsia="MS Mincho"/>
        </w:rPr>
      </w:pPr>
    </w:p>
    <w:p w14:paraId="42F67D6D" w14:textId="58409D04" w:rsidR="00AA41D8" w:rsidRPr="00F43A4B" w:rsidRDefault="00AA41D8" w:rsidP="00DD3BEC">
      <w:pPr>
        <w:pStyle w:val="Heading3"/>
        <w:pPrChange w:id="1593" w:author="Author">
          <w:pPr>
            <w:pStyle w:val="Heading3"/>
            <w:ind w:left="0" w:firstLine="0"/>
          </w:pPr>
        </w:pPrChange>
      </w:pPr>
      <w:bookmarkStart w:id="1594" w:name="_Toc63868535"/>
      <w:bookmarkStart w:id="1595" w:name="_Toc72923121"/>
      <w:r>
        <w:t>5.2.5</w:t>
      </w:r>
      <w:r w:rsidR="00927D18">
        <w:tab/>
      </w:r>
      <w:r w:rsidRPr="00F43A4B">
        <w:t>Generalized Split and Cloud Rendering and Processing</w:t>
      </w:r>
      <w:bookmarkEnd w:id="1594"/>
      <w:bookmarkEnd w:id="1595"/>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gridCol w:w="226"/>
        <w:tblGridChange w:id="1596">
          <w:tblGrid>
            <w:gridCol w:w="483"/>
            <w:gridCol w:w="3112"/>
            <w:gridCol w:w="1121"/>
            <w:gridCol w:w="1129"/>
            <w:gridCol w:w="1839"/>
            <w:gridCol w:w="1662"/>
          </w:tblGrid>
        </w:tblGridChange>
      </w:tblGrid>
      <w:tr w:rsidR="00AA41D8" w14:paraId="1B7167A1" w14:textId="77777777" w:rsidTr="00AA41D8">
        <w:trPr>
          <w:gridAfter w:val="1"/>
          <w:wAfter w:w="226" w:type="dxa"/>
          <w:del w:id="1597"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del w:id="1598" w:author="Author"/>
                <w:b/>
                <w:color w:val="FFFFFF"/>
              </w:rPr>
            </w:pPr>
            <w:del w:id="1599" w:author="Author">
              <w:r>
                <w:rPr>
                  <w:b/>
                  <w:color w:val="FFFFFF"/>
                </w:rPr>
                <w:delText>Use Case Name</w:delText>
              </w:r>
            </w:del>
          </w:p>
        </w:tc>
      </w:tr>
      <w:tr w:rsidR="00AA41D8" w14:paraId="0D63B69F" w14:textId="77777777" w:rsidTr="00AA41D8">
        <w:trPr>
          <w:gridAfter w:val="1"/>
          <w:wAfter w:w="226" w:type="dxa"/>
          <w:del w:id="1600"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del w:id="1601" w:author="Author"/>
                <w:rFonts w:ascii="Arial" w:eastAsia="SimSun" w:hAnsi="Arial"/>
              </w:rPr>
            </w:pPr>
            <w:del w:id="1602" w:author="Author">
              <w:r>
                <w:delText>Generalized Split and Cloud Rendering and Processing</w:delText>
              </w:r>
            </w:del>
          </w:p>
        </w:tc>
      </w:tr>
      <w:tr w:rsidR="00AA41D8" w14:paraId="4E2105ED"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03"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604"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4561A5C3" w14:textId="77777777" w:rsidR="00AA41D8" w:rsidRDefault="00AA41D8">
            <w:pPr>
              <w:rPr>
                <w:b/>
                <w:color w:val="FFFFFF"/>
              </w:rPr>
            </w:pPr>
            <w:r>
              <w:rPr>
                <w:b/>
                <w:color w:val="FFFFFF"/>
              </w:rPr>
              <w:t>Description</w:t>
            </w:r>
          </w:p>
        </w:tc>
      </w:tr>
      <w:tr w:rsidR="00AA41D8" w14:paraId="1E8A4F37"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05"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606"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27604C2" w14:textId="77777777" w:rsidR="00AA41D8" w:rsidRDefault="00AA41D8">
            <w:pPr>
              <w:rPr>
                <w:ins w:id="1607" w:author="Author"/>
                <w:lang w:val="en-US"/>
              </w:rPr>
            </w:pPr>
            <w:r>
              <w:rPr>
                <w:lang w:val="en-US"/>
              </w:rPr>
              <w:t>See several use cases in TR 26.928 should be added to the already agreed split rendering use case by reference to TR</w:t>
            </w:r>
            <w:ins w:id="1608" w:author="Author">
              <w:r w:rsidR="003E6EE3">
                <w:rPr>
                  <w:lang w:val="en-US"/>
                </w:rPr>
                <w:t> </w:t>
              </w:r>
            </w:ins>
            <w:del w:id="1609" w:author="Author">
              <w:r>
                <w:rPr>
                  <w:lang w:val="en-US"/>
                </w:rPr>
                <w:delText xml:space="preserve"> </w:delText>
              </w:r>
            </w:del>
            <w:r>
              <w:rPr>
                <w:lang w:val="en-US"/>
              </w:rPr>
              <w:t>26.928</w:t>
            </w:r>
            <w:ins w:id="1610" w:author="Author">
              <w:r w:rsidR="003E6EE3">
                <w:rPr>
                  <w:lang w:val="en-US"/>
                </w:rPr>
                <w:t xml:space="preserve"> [6]</w:t>
              </w:r>
              <w:r>
                <w:rPr>
                  <w:lang w:val="en-US"/>
                </w:rPr>
                <w:t>.</w:t>
              </w:r>
            </w:ins>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3301FCE6" w14:textId="77777777" w:rsidTr="00CC593C">
              <w:trPr>
                <w:ins w:id="1611"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74A156DF" w14:textId="77777777" w:rsidR="003E6EE3" w:rsidRDefault="003E6EE3" w:rsidP="00EC6D86">
                  <w:pPr>
                    <w:pStyle w:val="TAL"/>
                    <w:rPr>
                      <w:ins w:id="1612" w:author="Author"/>
                      <w:sz w:val="22"/>
                    </w:rPr>
                  </w:pPr>
                  <w:ins w:id="1613" w:author="Author">
                    <w:r>
                      <w:t>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C8EA564" w14:textId="77777777" w:rsidR="003E6EE3" w:rsidRDefault="003E6EE3" w:rsidP="00EC6D86">
                  <w:pPr>
                    <w:pStyle w:val="TAL"/>
                    <w:rPr>
                      <w:ins w:id="1614" w:author="Author"/>
                    </w:rPr>
                  </w:pPr>
                  <w:ins w:id="1615" w:author="Author">
                    <w:r>
                      <w:t>Streaming of Immersive 6DoF</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76BDB40" w14:textId="77777777" w:rsidR="003E6EE3" w:rsidRDefault="003E6EE3" w:rsidP="00EC6D86">
                  <w:pPr>
                    <w:pStyle w:val="TAL"/>
                    <w:rPr>
                      <w:ins w:id="1616" w:author="Author"/>
                    </w:rPr>
                  </w:pPr>
                  <w:ins w:id="1617"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FC6EBB5" w14:textId="77777777" w:rsidR="003E6EE3" w:rsidRDefault="003E6EE3" w:rsidP="00EC6D86">
                  <w:pPr>
                    <w:pStyle w:val="TAL"/>
                    <w:rPr>
                      <w:ins w:id="1618" w:author="Author"/>
                    </w:rPr>
                  </w:pPr>
                  <w:ins w:id="1619"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4D4D6734" w14:textId="77777777" w:rsidR="003E6EE3" w:rsidRDefault="003E6EE3" w:rsidP="00EC6D86">
                  <w:pPr>
                    <w:pStyle w:val="TAL"/>
                    <w:rPr>
                      <w:ins w:id="1620" w:author="Author"/>
                    </w:rPr>
                  </w:pPr>
                  <w:ins w:id="1621" w:author="Author">
                    <w:r>
                      <w:t>Streaming</w:t>
                    </w:r>
                    <w:r>
                      <w:br/>
                      <w:t>Interactive</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D7D17AC" w14:textId="77777777" w:rsidR="003E6EE3" w:rsidRDefault="003E6EE3" w:rsidP="00EC6D86">
                  <w:pPr>
                    <w:pStyle w:val="TAL"/>
                    <w:rPr>
                      <w:ins w:id="1622" w:author="Author"/>
                    </w:rPr>
                  </w:pPr>
                  <w:ins w:id="1623" w:author="Author">
                    <w:r>
                      <w:t>HMD with a controller</w:t>
                    </w:r>
                  </w:ins>
                </w:p>
              </w:tc>
            </w:tr>
            <w:tr w:rsidR="003E6EE3" w14:paraId="4FB62635" w14:textId="77777777" w:rsidTr="00CC593C">
              <w:trPr>
                <w:ins w:id="1624" w:author="Author"/>
              </w:trPr>
              <w:tc>
                <w:tcPr>
                  <w:tcW w:w="483" w:type="dxa"/>
                  <w:tcBorders>
                    <w:top w:val="single" w:sz="4" w:space="0" w:color="8EAADB"/>
                    <w:left w:val="single" w:sz="4" w:space="0" w:color="8EAADB"/>
                    <w:bottom w:val="single" w:sz="4" w:space="0" w:color="8EAADB"/>
                    <w:right w:val="single" w:sz="4" w:space="0" w:color="8EAADB"/>
                  </w:tcBorders>
                  <w:hideMark/>
                </w:tcPr>
                <w:p w14:paraId="6E4FCE1B" w14:textId="77777777" w:rsidR="003E6EE3" w:rsidRDefault="003E6EE3" w:rsidP="00EC6D86">
                  <w:pPr>
                    <w:pStyle w:val="TAL"/>
                    <w:rPr>
                      <w:ins w:id="1625" w:author="Author"/>
                    </w:rPr>
                  </w:pPr>
                  <w:ins w:id="1626" w:author="Author">
                    <w:r>
                      <w:t>4</w:t>
                    </w:r>
                  </w:ins>
                </w:p>
              </w:tc>
              <w:tc>
                <w:tcPr>
                  <w:tcW w:w="3112" w:type="dxa"/>
                  <w:tcBorders>
                    <w:top w:val="single" w:sz="4" w:space="0" w:color="8EAADB"/>
                    <w:left w:val="single" w:sz="4" w:space="0" w:color="8EAADB"/>
                    <w:bottom w:val="single" w:sz="4" w:space="0" w:color="8EAADB"/>
                    <w:right w:val="single" w:sz="4" w:space="0" w:color="8EAADB"/>
                  </w:tcBorders>
                  <w:hideMark/>
                </w:tcPr>
                <w:p w14:paraId="06A2D7C0" w14:textId="77777777" w:rsidR="003E6EE3" w:rsidRDefault="003E6EE3" w:rsidP="00EC6D86">
                  <w:pPr>
                    <w:pStyle w:val="TAL"/>
                    <w:rPr>
                      <w:ins w:id="1627" w:author="Author"/>
                    </w:rPr>
                  </w:pPr>
                  <w:ins w:id="1628" w:author="Author">
                    <w:r>
                      <w:t>Emotional Streaming</w:t>
                    </w:r>
                  </w:ins>
                </w:p>
              </w:tc>
              <w:tc>
                <w:tcPr>
                  <w:tcW w:w="1121" w:type="dxa"/>
                  <w:tcBorders>
                    <w:top w:val="single" w:sz="4" w:space="0" w:color="8EAADB"/>
                    <w:left w:val="single" w:sz="4" w:space="0" w:color="8EAADB"/>
                    <w:bottom w:val="single" w:sz="4" w:space="0" w:color="8EAADB"/>
                    <w:right w:val="single" w:sz="4" w:space="0" w:color="8EAADB"/>
                  </w:tcBorders>
                  <w:hideMark/>
                </w:tcPr>
                <w:p w14:paraId="303B90A1" w14:textId="77777777" w:rsidR="003E6EE3" w:rsidRDefault="003E6EE3" w:rsidP="00EC6D86">
                  <w:pPr>
                    <w:pStyle w:val="TAL"/>
                    <w:rPr>
                      <w:ins w:id="1629" w:author="Author"/>
                    </w:rPr>
                  </w:pPr>
                  <w:ins w:id="1630" w:author="Author">
                    <w:r>
                      <w:t>2D, AR and VR</w:t>
                    </w:r>
                  </w:ins>
                </w:p>
              </w:tc>
              <w:tc>
                <w:tcPr>
                  <w:tcW w:w="1129" w:type="dxa"/>
                  <w:tcBorders>
                    <w:top w:val="single" w:sz="4" w:space="0" w:color="8EAADB"/>
                    <w:left w:val="single" w:sz="4" w:space="0" w:color="8EAADB"/>
                    <w:bottom w:val="single" w:sz="4" w:space="0" w:color="8EAADB"/>
                    <w:right w:val="single" w:sz="4" w:space="0" w:color="8EAADB"/>
                  </w:tcBorders>
                  <w:hideMark/>
                </w:tcPr>
                <w:p w14:paraId="78284CF2" w14:textId="77777777" w:rsidR="003E6EE3" w:rsidRDefault="003E6EE3" w:rsidP="00EC6D86">
                  <w:pPr>
                    <w:pStyle w:val="TAL"/>
                    <w:rPr>
                      <w:ins w:id="1631" w:author="Author"/>
                    </w:rPr>
                  </w:pPr>
                  <w:ins w:id="1632" w:author="Author">
                    <w:r>
                      <w:t>2D, 3DoF+, 6DoF</w:t>
                    </w:r>
                  </w:ins>
                </w:p>
              </w:tc>
              <w:tc>
                <w:tcPr>
                  <w:tcW w:w="1839" w:type="dxa"/>
                  <w:tcBorders>
                    <w:top w:val="single" w:sz="4" w:space="0" w:color="8EAADB"/>
                    <w:left w:val="single" w:sz="4" w:space="0" w:color="8EAADB"/>
                    <w:bottom w:val="single" w:sz="4" w:space="0" w:color="8EAADB"/>
                    <w:right w:val="single" w:sz="4" w:space="0" w:color="8EAADB"/>
                  </w:tcBorders>
                  <w:hideMark/>
                </w:tcPr>
                <w:p w14:paraId="3D1CE5A9" w14:textId="77777777" w:rsidR="003E6EE3" w:rsidRDefault="003E6EE3" w:rsidP="00EC6D86">
                  <w:pPr>
                    <w:pStyle w:val="TAL"/>
                    <w:rPr>
                      <w:ins w:id="1633" w:author="Author"/>
                    </w:rPr>
                  </w:pPr>
                  <w:ins w:id="1634" w:author="Author">
                    <w:r>
                      <w:t>Streaming</w:t>
                    </w:r>
                    <w:r>
                      <w:br/>
                      <w:t>Interactive, Split</w:t>
                    </w:r>
                  </w:ins>
                </w:p>
              </w:tc>
              <w:tc>
                <w:tcPr>
                  <w:tcW w:w="1662" w:type="dxa"/>
                  <w:tcBorders>
                    <w:top w:val="single" w:sz="4" w:space="0" w:color="8EAADB"/>
                    <w:left w:val="single" w:sz="4" w:space="0" w:color="8EAADB"/>
                    <w:bottom w:val="single" w:sz="4" w:space="0" w:color="8EAADB"/>
                    <w:right w:val="single" w:sz="4" w:space="0" w:color="8EAADB"/>
                  </w:tcBorders>
                  <w:hideMark/>
                </w:tcPr>
                <w:p w14:paraId="18A36714" w14:textId="77777777" w:rsidR="003E6EE3" w:rsidRDefault="003E6EE3" w:rsidP="00EC6D86">
                  <w:pPr>
                    <w:pStyle w:val="TAL"/>
                    <w:rPr>
                      <w:ins w:id="1635" w:author="Author"/>
                    </w:rPr>
                  </w:pPr>
                  <w:ins w:id="1636" w:author="Author">
                    <w:r>
                      <w:t>Phone and HMD</w:t>
                    </w:r>
                  </w:ins>
                </w:p>
              </w:tc>
            </w:tr>
            <w:tr w:rsidR="003E6EE3" w14:paraId="0945E482" w14:textId="77777777" w:rsidTr="00CC593C">
              <w:trPr>
                <w:ins w:id="1637"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19E4A516" w14:textId="77777777" w:rsidR="003E6EE3" w:rsidRDefault="003E6EE3" w:rsidP="00EC6D86">
                  <w:pPr>
                    <w:pStyle w:val="TAL"/>
                    <w:rPr>
                      <w:ins w:id="1638" w:author="Author"/>
                    </w:rPr>
                  </w:pPr>
                  <w:ins w:id="1639" w:author="Author">
                    <w:r>
                      <w:t>5</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739DEAB2" w14:textId="77777777" w:rsidR="003E6EE3" w:rsidRDefault="003E6EE3" w:rsidP="00EC6D86">
                  <w:pPr>
                    <w:pStyle w:val="TAL"/>
                    <w:rPr>
                      <w:ins w:id="1640" w:author="Author"/>
                    </w:rPr>
                  </w:pPr>
                  <w:ins w:id="1641" w:author="Author">
                    <w:r>
                      <w:t>Untethered Immersive Online Gaming</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C41A73A" w14:textId="77777777" w:rsidR="003E6EE3" w:rsidRDefault="003E6EE3" w:rsidP="00EC6D86">
                  <w:pPr>
                    <w:pStyle w:val="TAL"/>
                    <w:rPr>
                      <w:ins w:id="1642" w:author="Author"/>
                    </w:rPr>
                  </w:pPr>
                  <w:ins w:id="1643"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4DB91996" w14:textId="77777777" w:rsidR="003E6EE3" w:rsidRDefault="003E6EE3" w:rsidP="00EC6D86">
                  <w:pPr>
                    <w:pStyle w:val="TAL"/>
                    <w:rPr>
                      <w:ins w:id="1644" w:author="Author"/>
                    </w:rPr>
                  </w:pPr>
                  <w:ins w:id="1645"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51176E33" w14:textId="77777777" w:rsidR="003E6EE3" w:rsidRDefault="003E6EE3" w:rsidP="00EC6D86">
                  <w:pPr>
                    <w:pStyle w:val="TAL"/>
                    <w:rPr>
                      <w:ins w:id="1646" w:author="Author"/>
                    </w:rPr>
                  </w:pPr>
                  <w:ins w:id="1647" w:author="Author">
                    <w:r>
                      <w:t>Streaming, Interactive, 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EB8B26" w14:textId="77777777" w:rsidR="003E6EE3" w:rsidRDefault="003E6EE3" w:rsidP="00EC6D86">
                  <w:pPr>
                    <w:pStyle w:val="TAL"/>
                    <w:rPr>
                      <w:ins w:id="1648" w:author="Author"/>
                    </w:rPr>
                  </w:pPr>
                  <w:ins w:id="1649" w:author="Author">
                    <w:r>
                      <w:t>HMD with a Gaming controller</w:t>
                    </w:r>
                  </w:ins>
                </w:p>
              </w:tc>
            </w:tr>
            <w:tr w:rsidR="003E6EE3" w14:paraId="3B4D2615" w14:textId="77777777" w:rsidTr="00CC593C">
              <w:trPr>
                <w:ins w:id="1650" w:author="Author"/>
              </w:trPr>
              <w:tc>
                <w:tcPr>
                  <w:tcW w:w="483" w:type="dxa"/>
                  <w:tcBorders>
                    <w:top w:val="single" w:sz="4" w:space="0" w:color="8EAADB"/>
                    <w:left w:val="single" w:sz="4" w:space="0" w:color="8EAADB"/>
                    <w:bottom w:val="single" w:sz="4" w:space="0" w:color="8EAADB"/>
                    <w:right w:val="single" w:sz="4" w:space="0" w:color="8EAADB"/>
                  </w:tcBorders>
                  <w:hideMark/>
                </w:tcPr>
                <w:p w14:paraId="595C0F70" w14:textId="77777777" w:rsidR="003E6EE3" w:rsidRDefault="003E6EE3" w:rsidP="00EC6D86">
                  <w:pPr>
                    <w:pStyle w:val="TAL"/>
                    <w:rPr>
                      <w:ins w:id="1651" w:author="Author"/>
                    </w:rPr>
                  </w:pPr>
                  <w:ins w:id="1652" w:author="Author">
                    <w:r>
                      <w:t>6</w:t>
                    </w:r>
                  </w:ins>
                </w:p>
              </w:tc>
              <w:tc>
                <w:tcPr>
                  <w:tcW w:w="3112" w:type="dxa"/>
                  <w:tcBorders>
                    <w:top w:val="single" w:sz="4" w:space="0" w:color="8EAADB"/>
                    <w:left w:val="single" w:sz="4" w:space="0" w:color="8EAADB"/>
                    <w:bottom w:val="single" w:sz="4" w:space="0" w:color="8EAADB"/>
                    <w:right w:val="single" w:sz="4" w:space="0" w:color="8EAADB"/>
                  </w:tcBorders>
                  <w:hideMark/>
                </w:tcPr>
                <w:p w14:paraId="3BC92F14" w14:textId="77777777" w:rsidR="003E6EE3" w:rsidRDefault="003E6EE3" w:rsidP="00EC6D86">
                  <w:pPr>
                    <w:pStyle w:val="TAL"/>
                    <w:rPr>
                      <w:ins w:id="1653" w:author="Author"/>
                    </w:rPr>
                  </w:pPr>
                  <w:ins w:id="1654" w:author="Author">
                    <w:r>
                      <w:t>Immersive Game Spectator Mode</w:t>
                    </w:r>
                  </w:ins>
                </w:p>
              </w:tc>
              <w:tc>
                <w:tcPr>
                  <w:tcW w:w="1121" w:type="dxa"/>
                  <w:tcBorders>
                    <w:top w:val="single" w:sz="4" w:space="0" w:color="8EAADB"/>
                    <w:left w:val="single" w:sz="4" w:space="0" w:color="8EAADB"/>
                    <w:bottom w:val="single" w:sz="4" w:space="0" w:color="8EAADB"/>
                    <w:right w:val="single" w:sz="4" w:space="0" w:color="8EAADB"/>
                  </w:tcBorders>
                  <w:hideMark/>
                </w:tcPr>
                <w:p w14:paraId="301FE19E" w14:textId="77777777" w:rsidR="003E6EE3" w:rsidRDefault="003E6EE3" w:rsidP="00EC6D86">
                  <w:pPr>
                    <w:pStyle w:val="TAL"/>
                    <w:rPr>
                      <w:ins w:id="1655" w:author="Author"/>
                    </w:rPr>
                  </w:pPr>
                  <w:ins w:id="1656"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521F2B96" w14:textId="77777777" w:rsidR="003E6EE3" w:rsidRDefault="003E6EE3" w:rsidP="00EC6D86">
                  <w:pPr>
                    <w:pStyle w:val="TAL"/>
                    <w:rPr>
                      <w:ins w:id="1657" w:author="Author"/>
                    </w:rPr>
                  </w:pPr>
                  <w:ins w:id="1658"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10D7F462" w14:textId="77777777" w:rsidR="003E6EE3" w:rsidRDefault="003E6EE3" w:rsidP="00EC6D86">
                  <w:pPr>
                    <w:pStyle w:val="TAL"/>
                    <w:rPr>
                      <w:ins w:id="1659" w:author="Author"/>
                    </w:rPr>
                  </w:pPr>
                  <w:ins w:id="1660" w:author="Author">
                    <w:r>
                      <w:t>Streaming, Split</w:t>
                    </w:r>
                  </w:ins>
                </w:p>
              </w:tc>
              <w:tc>
                <w:tcPr>
                  <w:tcW w:w="1662" w:type="dxa"/>
                  <w:tcBorders>
                    <w:top w:val="single" w:sz="4" w:space="0" w:color="8EAADB"/>
                    <w:left w:val="single" w:sz="4" w:space="0" w:color="8EAADB"/>
                    <w:bottom w:val="single" w:sz="4" w:space="0" w:color="8EAADB"/>
                    <w:right w:val="single" w:sz="4" w:space="0" w:color="8EAADB"/>
                  </w:tcBorders>
                  <w:hideMark/>
                </w:tcPr>
                <w:p w14:paraId="47C713BD" w14:textId="77777777" w:rsidR="003E6EE3" w:rsidRDefault="003E6EE3" w:rsidP="00EC6D86">
                  <w:pPr>
                    <w:pStyle w:val="TAL"/>
                    <w:rPr>
                      <w:ins w:id="1661" w:author="Author"/>
                    </w:rPr>
                  </w:pPr>
                  <w:ins w:id="1662" w:author="Author">
                    <w:r>
                      <w:t>2D screen or HMD with a controller</w:t>
                    </w:r>
                  </w:ins>
                </w:p>
              </w:tc>
            </w:tr>
            <w:tr w:rsidR="003E6EE3" w14:paraId="26C2F611" w14:textId="77777777" w:rsidTr="00CC593C">
              <w:trPr>
                <w:ins w:id="1663"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19BAC71A" w14:textId="77777777" w:rsidR="003E6EE3" w:rsidRDefault="003E6EE3" w:rsidP="00EC6D86">
                  <w:pPr>
                    <w:pStyle w:val="TAL"/>
                    <w:rPr>
                      <w:ins w:id="1664" w:author="Author"/>
                    </w:rPr>
                  </w:pPr>
                  <w:ins w:id="1665" w:author="Author">
                    <w:r>
                      <w:t>21</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D74F142" w14:textId="77777777" w:rsidR="003E6EE3" w:rsidRDefault="003E6EE3" w:rsidP="00EC6D86">
                  <w:pPr>
                    <w:pStyle w:val="TAL"/>
                    <w:rPr>
                      <w:ins w:id="1666" w:author="Author"/>
                    </w:rPr>
                  </w:pPr>
                  <w:ins w:id="1667" w:author="Author">
                    <w:r>
                      <w:t>Immersive 6DoF Streaming with Social Interaction</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7A584F62" w14:textId="77777777" w:rsidR="003E6EE3" w:rsidRDefault="003E6EE3" w:rsidP="00EC6D86">
                  <w:pPr>
                    <w:pStyle w:val="TAL"/>
                    <w:rPr>
                      <w:ins w:id="1668" w:author="Author"/>
                    </w:rPr>
                  </w:pPr>
                  <w:ins w:id="1669" w:author="Author">
                    <w:r>
                      <w:t>VR and Social 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8EA5DB6" w14:textId="77777777" w:rsidR="003E6EE3" w:rsidRDefault="003E6EE3" w:rsidP="00EC6D86">
                  <w:pPr>
                    <w:pStyle w:val="TAL"/>
                    <w:rPr>
                      <w:ins w:id="1670" w:author="Author"/>
                    </w:rPr>
                  </w:pPr>
                  <w:ins w:id="1671"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4219D361" w14:textId="77777777" w:rsidR="003E6EE3" w:rsidRDefault="003E6EE3" w:rsidP="00EC6D86">
                  <w:pPr>
                    <w:pStyle w:val="TAL"/>
                    <w:rPr>
                      <w:ins w:id="1672" w:author="Author"/>
                    </w:rPr>
                  </w:pPr>
                  <w:ins w:id="1673"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73CEF5EB" w14:textId="77777777" w:rsidR="003E6EE3" w:rsidRDefault="003E6EE3" w:rsidP="00EC6D86">
                  <w:pPr>
                    <w:pStyle w:val="TAL"/>
                    <w:rPr>
                      <w:ins w:id="1674" w:author="Author"/>
                    </w:rPr>
                  </w:pPr>
                  <w:ins w:id="1675" w:author="Author">
                    <w:r>
                      <w:t>XR5G-V3</w:t>
                    </w:r>
                  </w:ins>
                </w:p>
                <w:p w14:paraId="65BD35B9" w14:textId="77777777" w:rsidR="003E6EE3" w:rsidRDefault="003E6EE3" w:rsidP="00EC6D86">
                  <w:pPr>
                    <w:pStyle w:val="TAL"/>
                    <w:rPr>
                      <w:ins w:id="1676" w:author="Author"/>
                    </w:rPr>
                  </w:pPr>
                  <w:ins w:id="1677" w:author="Author">
                    <w:r>
                      <w:t>XR5G-V4</w:t>
                    </w:r>
                  </w:ins>
                </w:p>
              </w:tc>
            </w:tr>
            <w:tr w:rsidR="003E6EE3" w14:paraId="15B41864" w14:textId="77777777" w:rsidTr="00CC593C">
              <w:trPr>
                <w:ins w:id="1678" w:author="Author"/>
              </w:trPr>
              <w:tc>
                <w:tcPr>
                  <w:tcW w:w="483" w:type="dxa"/>
                  <w:tcBorders>
                    <w:top w:val="single" w:sz="4" w:space="0" w:color="8EAADB"/>
                    <w:left w:val="single" w:sz="4" w:space="0" w:color="8EAADB"/>
                    <w:bottom w:val="single" w:sz="4" w:space="0" w:color="8EAADB"/>
                    <w:right w:val="single" w:sz="4" w:space="0" w:color="8EAADB"/>
                  </w:tcBorders>
                  <w:hideMark/>
                </w:tcPr>
                <w:p w14:paraId="2066A752" w14:textId="77777777" w:rsidR="003E6EE3" w:rsidRDefault="003E6EE3" w:rsidP="00EC6D86">
                  <w:pPr>
                    <w:pStyle w:val="TAL"/>
                    <w:rPr>
                      <w:ins w:id="1679" w:author="Author"/>
                    </w:rPr>
                  </w:pPr>
                  <w:ins w:id="1680" w:author="Author">
                    <w:r>
                      <w:t>22</w:t>
                    </w:r>
                  </w:ins>
                </w:p>
              </w:tc>
              <w:tc>
                <w:tcPr>
                  <w:tcW w:w="3112" w:type="dxa"/>
                  <w:tcBorders>
                    <w:top w:val="single" w:sz="4" w:space="0" w:color="8EAADB"/>
                    <w:left w:val="single" w:sz="4" w:space="0" w:color="8EAADB"/>
                    <w:bottom w:val="single" w:sz="4" w:space="0" w:color="8EAADB"/>
                    <w:right w:val="single" w:sz="4" w:space="0" w:color="8EAADB"/>
                  </w:tcBorders>
                  <w:hideMark/>
                </w:tcPr>
                <w:p w14:paraId="1D2DB0A9" w14:textId="77777777" w:rsidR="003E6EE3" w:rsidRDefault="003E6EE3" w:rsidP="00EC6D86">
                  <w:pPr>
                    <w:pStyle w:val="TAL"/>
                    <w:rPr>
                      <w:ins w:id="1681" w:author="Author"/>
                    </w:rPr>
                  </w:pPr>
                  <w:ins w:id="1682" w:author="Author">
                    <w:r>
                      <w:t>5G Online Gaming Party</w:t>
                    </w:r>
                  </w:ins>
                </w:p>
              </w:tc>
              <w:tc>
                <w:tcPr>
                  <w:tcW w:w="1121" w:type="dxa"/>
                  <w:tcBorders>
                    <w:top w:val="single" w:sz="4" w:space="0" w:color="8EAADB"/>
                    <w:left w:val="single" w:sz="4" w:space="0" w:color="8EAADB"/>
                    <w:bottom w:val="single" w:sz="4" w:space="0" w:color="8EAADB"/>
                    <w:right w:val="single" w:sz="4" w:space="0" w:color="8EAADB"/>
                  </w:tcBorders>
                  <w:hideMark/>
                </w:tcPr>
                <w:p w14:paraId="7CDEFBE3" w14:textId="77777777" w:rsidR="003E6EE3" w:rsidRDefault="003E6EE3" w:rsidP="00EC6D86">
                  <w:pPr>
                    <w:pStyle w:val="TAL"/>
                    <w:rPr>
                      <w:ins w:id="1683" w:author="Author"/>
                    </w:rPr>
                  </w:pPr>
                  <w:ins w:id="1684"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11723206" w14:textId="77777777" w:rsidR="003E6EE3" w:rsidRDefault="003E6EE3" w:rsidP="00EC6D86">
                  <w:pPr>
                    <w:pStyle w:val="TAL"/>
                    <w:rPr>
                      <w:ins w:id="1685" w:author="Author"/>
                    </w:rPr>
                  </w:pPr>
                  <w:ins w:id="1686"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64F5BBB6" w14:textId="77777777" w:rsidR="003E6EE3" w:rsidRDefault="003E6EE3" w:rsidP="00EC6D86">
                  <w:pPr>
                    <w:pStyle w:val="TAL"/>
                    <w:rPr>
                      <w:ins w:id="1687" w:author="Author"/>
                    </w:rPr>
                  </w:pPr>
                  <w:ins w:id="1688" w:author="Author">
                    <w:r>
                      <w:t>Streaming, Interactive, Split, D2D</w:t>
                    </w:r>
                  </w:ins>
                </w:p>
              </w:tc>
              <w:tc>
                <w:tcPr>
                  <w:tcW w:w="1662" w:type="dxa"/>
                  <w:tcBorders>
                    <w:top w:val="single" w:sz="4" w:space="0" w:color="8EAADB"/>
                    <w:left w:val="single" w:sz="4" w:space="0" w:color="8EAADB"/>
                    <w:bottom w:val="single" w:sz="4" w:space="0" w:color="8EAADB"/>
                    <w:right w:val="single" w:sz="4" w:space="0" w:color="8EAADB"/>
                  </w:tcBorders>
                  <w:hideMark/>
                </w:tcPr>
                <w:p w14:paraId="422F2369" w14:textId="77777777" w:rsidR="003E6EE3" w:rsidRDefault="003E6EE3" w:rsidP="00EC6D86">
                  <w:pPr>
                    <w:pStyle w:val="TAL"/>
                    <w:rPr>
                      <w:ins w:id="1689" w:author="Author"/>
                    </w:rPr>
                  </w:pPr>
                  <w:ins w:id="1690" w:author="Author">
                    <w:r>
                      <w:t>XR5G-V3</w:t>
                    </w:r>
                  </w:ins>
                </w:p>
                <w:p w14:paraId="256E5B5F" w14:textId="77777777" w:rsidR="003E6EE3" w:rsidRDefault="003E6EE3" w:rsidP="00EC6D86">
                  <w:pPr>
                    <w:pStyle w:val="TAL"/>
                    <w:rPr>
                      <w:ins w:id="1691" w:author="Author"/>
                    </w:rPr>
                  </w:pPr>
                  <w:ins w:id="1692" w:author="Author">
                    <w:r>
                      <w:t>XR5G-V4</w:t>
                    </w:r>
                  </w:ins>
                </w:p>
              </w:tc>
            </w:tr>
            <w:tr w:rsidR="003E6EE3" w14:paraId="19F2784C" w14:textId="77777777" w:rsidTr="00CC593C">
              <w:trPr>
                <w:ins w:id="1693"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91875BE" w14:textId="77777777" w:rsidR="003E6EE3" w:rsidRDefault="003E6EE3" w:rsidP="00EC6D86">
                  <w:pPr>
                    <w:pStyle w:val="TAL"/>
                    <w:rPr>
                      <w:ins w:id="1694" w:author="Author"/>
                    </w:rPr>
                  </w:pPr>
                  <w:ins w:id="1695" w:author="Author">
                    <w:r>
                      <w:t>23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7A69C373" w14:textId="77777777" w:rsidR="003E6EE3" w:rsidRDefault="003E6EE3" w:rsidP="00EC6D86">
                  <w:pPr>
                    <w:pStyle w:val="TAL"/>
                    <w:rPr>
                      <w:ins w:id="1696" w:author="Author"/>
                    </w:rPr>
                  </w:pPr>
                  <w:ins w:id="1697" w:author="Author">
                    <w:r>
                      <w:t>Spatial Shared Data</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467C1348" w14:textId="77777777" w:rsidR="003E6EE3" w:rsidRDefault="003E6EE3" w:rsidP="00EC6D86">
                  <w:pPr>
                    <w:pStyle w:val="TAL"/>
                    <w:rPr>
                      <w:ins w:id="1698" w:author="Author"/>
                    </w:rPr>
                  </w:pPr>
                  <w:ins w:id="1699" w:author="Author">
                    <w:r>
                      <w:t>AR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0FC786A" w14:textId="77777777" w:rsidR="003E6EE3" w:rsidRDefault="003E6EE3" w:rsidP="00EC6D86">
                  <w:pPr>
                    <w:pStyle w:val="TAL"/>
                    <w:rPr>
                      <w:ins w:id="1700" w:author="Author"/>
                    </w:rPr>
                  </w:pPr>
                  <w:ins w:id="1701"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0A44A62" w14:textId="77777777" w:rsidR="003E6EE3" w:rsidRDefault="003E6EE3" w:rsidP="00EC6D86">
                  <w:pPr>
                    <w:pStyle w:val="TAL"/>
                    <w:rPr>
                      <w:ins w:id="1702" w:author="Author"/>
                    </w:rPr>
                  </w:pPr>
                  <w:ins w:id="1703"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9C65D35" w14:textId="77777777" w:rsidR="003E6EE3" w:rsidRDefault="003E6EE3" w:rsidP="00EC6D86">
                  <w:pPr>
                    <w:pStyle w:val="TAL"/>
                    <w:rPr>
                      <w:ins w:id="1704" w:author="Author"/>
                    </w:rPr>
                  </w:pPr>
                  <w:ins w:id="1705" w:author="Author">
                    <w:r>
                      <w:t>XR5G-AX</w:t>
                    </w:r>
                  </w:ins>
                </w:p>
              </w:tc>
            </w:tr>
          </w:tbl>
          <w:p w14:paraId="63ED3800" w14:textId="05FDBE60" w:rsidR="00AA41D8" w:rsidRDefault="00AA41D8">
            <w:pPr>
              <w:rPr>
                <w:rFonts w:eastAsia="SimSun"/>
                <w:lang w:val="en-US"/>
              </w:rPr>
            </w:pPr>
            <w:del w:id="1706" w:author="Author">
              <w:r>
                <w:rPr>
                  <w:lang w:val="en-US"/>
                </w:rPr>
                <w:delText>.</w:delText>
              </w:r>
            </w:del>
          </w:p>
        </w:tc>
      </w:tr>
      <w:tr w:rsidR="00AA41D8" w14:paraId="4B2866F9" w14:textId="77777777" w:rsidTr="00AA41D8">
        <w:trPr>
          <w:gridAfter w:val="1"/>
          <w:wAfter w:w="226" w:type="dxa"/>
          <w:del w:id="1707"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del w:id="1708" w:author="Author"/>
                <w:rFonts w:eastAsia="MS Mincho" w:cs="Arial"/>
                <w:sz w:val="22"/>
              </w:rPr>
            </w:pPr>
            <w:del w:id="1709" w:author="Author">
              <w:r>
                <w:rPr>
                  <w:rFonts w:eastAsia="MS Mincho" w:cs="Arial"/>
                </w:rPr>
                <w:delText>3</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del w:id="1710" w:author="Author"/>
                <w:rFonts w:eastAsia="MS Mincho" w:cs="Arial"/>
              </w:rPr>
            </w:pPr>
            <w:del w:id="1711" w:author="Author">
              <w:r>
                <w:rPr>
                  <w:rFonts w:eastAsia="MS Mincho" w:cs="Arial"/>
                </w:rPr>
                <w:delText>Streaming of Immersive 6DoF</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del w:id="1712" w:author="Author"/>
                <w:rFonts w:eastAsia="MS Mincho" w:cs="Arial"/>
              </w:rPr>
            </w:pPr>
            <w:del w:id="1713"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del w:id="1714" w:author="Author"/>
                <w:rFonts w:eastAsia="MS Mincho" w:cs="Arial"/>
              </w:rPr>
            </w:pPr>
            <w:del w:id="1715" w:author="Author">
              <w:r>
                <w:rPr>
                  <w:rFonts w:eastAsia="MS Mincho"/>
                </w:rPr>
                <w:delText>3DoF+, 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del w:id="1716" w:author="Author"/>
                <w:rFonts w:eastAsia="MS Mincho" w:cs="Arial"/>
              </w:rPr>
            </w:pPr>
            <w:del w:id="1717" w:author="Author">
              <w:r>
                <w:rPr>
                  <w:rFonts w:eastAsia="MS Mincho" w:cs="Arial"/>
                </w:rPr>
                <w:delText>Streaming</w:delText>
              </w:r>
              <w:r>
                <w:rPr>
                  <w:rFonts w:eastAsia="MS Mincho" w:cs="Arial"/>
                </w:rPr>
                <w:br/>
                <w:delText>Interactive</w:delText>
              </w:r>
              <w:r>
                <w:rPr>
                  <w:rFonts w:eastAsia="MS Mincho" w:cs="Arial"/>
                </w:rPr>
                <w:br/>
                <w:delText>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del w:id="1718" w:author="Author"/>
                <w:rFonts w:eastAsia="MS Mincho" w:cs="Arial"/>
              </w:rPr>
            </w:pPr>
            <w:del w:id="1719" w:author="Author">
              <w:r>
                <w:rPr>
                  <w:rFonts w:eastAsia="MS Mincho" w:cs="Arial"/>
                </w:rPr>
                <w:delText>HMD with a controller</w:delText>
              </w:r>
            </w:del>
          </w:p>
        </w:tc>
      </w:tr>
      <w:tr w:rsidR="00AA41D8" w14:paraId="6E632263" w14:textId="77777777" w:rsidTr="00AA41D8">
        <w:trPr>
          <w:gridAfter w:val="1"/>
          <w:wAfter w:w="226" w:type="dxa"/>
          <w:del w:id="1720" w:author="Author"/>
        </w:trPr>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del w:id="1721" w:author="Author"/>
                <w:rFonts w:eastAsia="MS Mincho" w:cs="Arial"/>
              </w:rPr>
            </w:pPr>
            <w:del w:id="1722" w:author="Author">
              <w:r>
                <w:rPr>
                  <w:rFonts w:eastAsia="MS Mincho" w:cs="Arial"/>
                </w:rPr>
                <w:delText>4</w:delText>
              </w:r>
            </w:del>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del w:id="1723" w:author="Author"/>
                <w:rFonts w:eastAsia="MS Mincho" w:cs="Arial"/>
              </w:rPr>
            </w:pPr>
            <w:del w:id="1724" w:author="Author">
              <w:r>
                <w:rPr>
                  <w:rFonts w:eastAsia="MS Mincho" w:cs="Arial"/>
                </w:rPr>
                <w:delText>Emotional Streaming</w:delText>
              </w:r>
            </w:del>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del w:id="1725" w:author="Author"/>
                <w:rFonts w:eastAsia="MS Mincho" w:cs="Arial"/>
              </w:rPr>
            </w:pPr>
            <w:del w:id="1726" w:author="Author">
              <w:r>
                <w:rPr>
                  <w:rFonts w:eastAsia="MS Mincho" w:cs="Arial"/>
                </w:rPr>
                <w:delText>2D, AR and VR</w:delText>
              </w:r>
            </w:del>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del w:id="1727" w:author="Author"/>
                <w:rFonts w:eastAsia="MS Mincho" w:cs="Arial"/>
              </w:rPr>
            </w:pPr>
            <w:del w:id="1728" w:author="Author">
              <w:r>
                <w:rPr>
                  <w:rFonts w:eastAsia="MS Mincho"/>
                </w:rPr>
                <w:delText>2D, 3DoF+, 6DoF</w:delText>
              </w:r>
            </w:del>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del w:id="1729" w:author="Author"/>
                <w:rFonts w:eastAsia="MS Mincho" w:cs="Arial"/>
              </w:rPr>
            </w:pPr>
            <w:del w:id="1730" w:author="Author">
              <w:r>
                <w:rPr>
                  <w:rFonts w:eastAsia="MS Mincho" w:cs="Arial"/>
                </w:rPr>
                <w:delText>Streaming</w:delText>
              </w:r>
              <w:r>
                <w:rPr>
                  <w:rFonts w:eastAsia="MS Mincho" w:cs="Arial"/>
                </w:rPr>
                <w:br/>
                <w:delText>Interactive, Split</w:delText>
              </w:r>
            </w:del>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del w:id="1731" w:author="Author"/>
                <w:rFonts w:eastAsia="MS Mincho" w:cs="Arial"/>
              </w:rPr>
            </w:pPr>
            <w:del w:id="1732" w:author="Author">
              <w:r>
                <w:rPr>
                  <w:rFonts w:eastAsia="MS Mincho" w:cs="Arial"/>
                </w:rPr>
                <w:delText>Phone and HMD</w:delText>
              </w:r>
            </w:del>
          </w:p>
        </w:tc>
      </w:tr>
      <w:tr w:rsidR="00AA41D8" w14:paraId="4E3F1527" w14:textId="77777777" w:rsidTr="00AA41D8">
        <w:trPr>
          <w:gridAfter w:val="1"/>
          <w:wAfter w:w="226" w:type="dxa"/>
          <w:del w:id="1733"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del w:id="1734" w:author="Author"/>
                <w:rFonts w:eastAsia="MS Mincho" w:cs="Arial"/>
              </w:rPr>
            </w:pPr>
            <w:del w:id="1735" w:author="Author">
              <w:r>
                <w:rPr>
                  <w:rFonts w:eastAsia="MS Mincho" w:cs="Arial"/>
                </w:rPr>
                <w:delText>5</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del w:id="1736" w:author="Author"/>
                <w:rFonts w:eastAsia="MS Mincho" w:cs="Arial"/>
              </w:rPr>
            </w:pPr>
            <w:del w:id="1737" w:author="Author">
              <w:r>
                <w:rPr>
                  <w:rFonts w:eastAsia="MS Mincho" w:cs="Arial"/>
                </w:rPr>
                <w:delText>Untethered Immersive Online Gaming</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del w:id="1738" w:author="Author"/>
                <w:rFonts w:eastAsia="MS Mincho" w:cs="Arial"/>
              </w:rPr>
            </w:pPr>
            <w:del w:id="1739"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del w:id="1740" w:author="Author"/>
                <w:rFonts w:eastAsia="MS Mincho" w:cs="Arial"/>
              </w:rPr>
            </w:pPr>
            <w:del w:id="1741" w:author="Author">
              <w:r>
                <w:rPr>
                  <w:rFonts w:eastAsia="MS Mincho" w:cs="Arial"/>
                </w:rPr>
                <w:delText>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del w:id="1742" w:author="Author"/>
                <w:rFonts w:eastAsia="MS Mincho" w:cs="Arial"/>
              </w:rPr>
            </w:pPr>
            <w:del w:id="1743" w:author="Author">
              <w:r>
                <w:rPr>
                  <w:rFonts w:eastAsia="MS Mincho" w:cs="Arial"/>
                </w:rPr>
                <w:delText>Streaming, Interactive, 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del w:id="1744" w:author="Author"/>
                <w:rFonts w:eastAsia="MS Mincho" w:cs="Arial"/>
              </w:rPr>
            </w:pPr>
            <w:del w:id="1745" w:author="Author">
              <w:r>
                <w:rPr>
                  <w:rFonts w:eastAsia="MS Mincho" w:cs="Arial"/>
                </w:rPr>
                <w:delText>HMD with a Gaming controller</w:delText>
              </w:r>
            </w:del>
          </w:p>
        </w:tc>
      </w:tr>
      <w:tr w:rsidR="00AA41D8" w14:paraId="429A6662" w14:textId="77777777" w:rsidTr="00AA41D8">
        <w:trPr>
          <w:gridAfter w:val="1"/>
          <w:wAfter w:w="226" w:type="dxa"/>
          <w:del w:id="1746" w:author="Author"/>
        </w:trPr>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del w:id="1747" w:author="Author"/>
                <w:rFonts w:eastAsia="MS Mincho" w:cs="Arial"/>
              </w:rPr>
            </w:pPr>
            <w:del w:id="1748" w:author="Author">
              <w:r>
                <w:rPr>
                  <w:rFonts w:eastAsia="MS Mincho" w:cs="Arial"/>
                </w:rPr>
                <w:delText>6</w:delText>
              </w:r>
            </w:del>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del w:id="1749" w:author="Author"/>
                <w:rFonts w:eastAsia="MS Mincho" w:cs="Arial"/>
              </w:rPr>
            </w:pPr>
            <w:del w:id="1750" w:author="Author">
              <w:r>
                <w:rPr>
                  <w:rFonts w:eastAsia="MS Mincho" w:cs="Arial"/>
                </w:rPr>
                <w:delText>Immersive Game Spectator Mode</w:delText>
              </w:r>
            </w:del>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del w:id="1751" w:author="Author"/>
                <w:rFonts w:eastAsia="MS Mincho" w:cs="Arial"/>
              </w:rPr>
            </w:pPr>
            <w:del w:id="1752"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del w:id="1753" w:author="Author"/>
                <w:rFonts w:eastAsia="MS Mincho" w:cs="Arial"/>
              </w:rPr>
            </w:pPr>
            <w:del w:id="1754" w:author="Author">
              <w:r>
                <w:rPr>
                  <w:rFonts w:eastAsia="MS Mincho" w:cs="Arial"/>
                </w:rPr>
                <w:delText>6DoF</w:delText>
              </w:r>
            </w:del>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del w:id="1755" w:author="Author"/>
                <w:rFonts w:eastAsia="MS Mincho" w:cs="Arial"/>
              </w:rPr>
            </w:pPr>
            <w:del w:id="1756" w:author="Author">
              <w:r>
                <w:rPr>
                  <w:rFonts w:eastAsia="MS Mincho" w:cs="Arial"/>
                </w:rPr>
                <w:delText>Streaming, Split</w:delText>
              </w:r>
            </w:del>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del w:id="1757" w:author="Author"/>
                <w:rFonts w:eastAsia="MS Mincho" w:cs="Arial"/>
              </w:rPr>
            </w:pPr>
            <w:del w:id="1758" w:author="Author">
              <w:r>
                <w:rPr>
                  <w:rFonts w:eastAsia="MS Mincho" w:cs="Arial"/>
                </w:rPr>
                <w:delText>2D screen or HMD with a controller</w:delText>
              </w:r>
            </w:del>
          </w:p>
        </w:tc>
      </w:tr>
      <w:tr w:rsidR="00AA41D8" w14:paraId="4365545D" w14:textId="77777777" w:rsidTr="00AA41D8">
        <w:trPr>
          <w:gridAfter w:val="1"/>
          <w:wAfter w:w="226" w:type="dxa"/>
          <w:del w:id="1759"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del w:id="1760" w:author="Author"/>
                <w:rFonts w:eastAsia="MS Mincho" w:cs="Arial"/>
              </w:rPr>
            </w:pPr>
            <w:del w:id="1761" w:author="Author">
              <w:r>
                <w:rPr>
                  <w:rFonts w:eastAsia="MS Mincho" w:cs="Arial"/>
                </w:rPr>
                <w:lastRenderedPageBreak/>
                <w:delText>21</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del w:id="1762" w:author="Author"/>
                <w:rFonts w:eastAsia="MS Mincho" w:cs="Arial"/>
              </w:rPr>
            </w:pPr>
            <w:del w:id="1763" w:author="Author">
              <w:r>
                <w:rPr>
                  <w:rFonts w:eastAsia="MS Mincho" w:cs="Arial"/>
                </w:rPr>
                <w:delText>Immersive 6DoF Streaming with Social Interaction</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del w:id="1764" w:author="Author"/>
                <w:rFonts w:eastAsia="MS Mincho" w:cs="Arial"/>
              </w:rPr>
            </w:pPr>
            <w:del w:id="1765" w:author="Author">
              <w:r>
                <w:rPr>
                  <w:rFonts w:eastAsia="MS Mincho" w:cs="Arial"/>
                </w:rPr>
                <w:delText>VR and Social VR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del w:id="1766" w:author="Author"/>
                <w:rFonts w:eastAsia="MS Mincho" w:cs="Arial"/>
              </w:rPr>
            </w:pPr>
            <w:del w:id="1767" w:author="Author">
              <w:r>
                <w:rPr>
                  <w:rFonts w:eastAsia="MS Mincho"/>
                </w:rPr>
                <w:delText>3DoF+, 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del w:id="1768" w:author="Author"/>
                <w:rFonts w:eastAsia="MS Mincho" w:cs="Arial"/>
              </w:rPr>
            </w:pPr>
            <w:del w:id="1769" w:author="Author">
              <w:r>
                <w:rPr>
                  <w:rFonts w:eastAsia="MS Mincho" w:cs="Arial"/>
                </w:rPr>
                <w:delText>Streaming</w:delText>
              </w:r>
              <w:r>
                <w:rPr>
                  <w:rFonts w:eastAsia="MS Mincho" w:cs="Arial"/>
                </w:rPr>
                <w:br/>
                <w:delText>Interactive</w:delText>
              </w:r>
              <w:r>
                <w:rPr>
                  <w:rFonts w:eastAsia="MS Mincho" w:cs="Arial"/>
                </w:rPr>
                <w:br/>
                <w:delText>Conversational</w:delText>
              </w:r>
              <w:r>
                <w:rPr>
                  <w:rFonts w:eastAsia="MS Mincho" w:cs="Arial"/>
                </w:rPr>
                <w:br/>
                <w:delText>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del w:id="1770" w:author="Author"/>
                <w:rFonts w:eastAsia="MS Mincho" w:cs="Arial"/>
              </w:rPr>
            </w:pPr>
            <w:del w:id="1771" w:author="Author">
              <w:r>
                <w:rPr>
                  <w:rFonts w:eastAsia="MS Mincho" w:cs="Arial"/>
                </w:rPr>
                <w:delText>XR5G-V3</w:delText>
              </w:r>
            </w:del>
          </w:p>
          <w:p w14:paraId="6C563CBF" w14:textId="77777777" w:rsidR="00AA41D8" w:rsidRDefault="00AA41D8">
            <w:pPr>
              <w:spacing w:after="0"/>
              <w:rPr>
                <w:del w:id="1772" w:author="Author"/>
                <w:rFonts w:eastAsia="MS Mincho" w:cs="Arial"/>
              </w:rPr>
            </w:pPr>
            <w:del w:id="1773" w:author="Author">
              <w:r>
                <w:rPr>
                  <w:rFonts w:eastAsia="MS Mincho" w:cs="Arial"/>
                </w:rPr>
                <w:delText>XR5G-V4</w:delText>
              </w:r>
            </w:del>
          </w:p>
        </w:tc>
      </w:tr>
      <w:tr w:rsidR="00AA41D8" w14:paraId="5EAB3DFC" w14:textId="77777777" w:rsidTr="00AA41D8">
        <w:trPr>
          <w:gridAfter w:val="1"/>
          <w:wAfter w:w="226" w:type="dxa"/>
          <w:del w:id="1774" w:author="Author"/>
        </w:trPr>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del w:id="1775" w:author="Author"/>
                <w:rFonts w:eastAsia="MS Mincho" w:cs="Arial"/>
              </w:rPr>
            </w:pPr>
            <w:del w:id="1776" w:author="Author">
              <w:r>
                <w:rPr>
                  <w:rFonts w:eastAsia="MS Mincho" w:cs="Arial"/>
                </w:rPr>
                <w:delText>22</w:delText>
              </w:r>
            </w:del>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del w:id="1777" w:author="Author"/>
                <w:rFonts w:eastAsia="MS Mincho" w:cs="Arial"/>
              </w:rPr>
            </w:pPr>
            <w:del w:id="1778" w:author="Author">
              <w:r>
                <w:rPr>
                  <w:rFonts w:eastAsia="MS Mincho" w:cs="Arial"/>
                </w:rPr>
                <w:delText>5G Online Gaming Party</w:delText>
              </w:r>
            </w:del>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del w:id="1779" w:author="Author"/>
                <w:rFonts w:eastAsia="MS Mincho" w:cs="Arial"/>
              </w:rPr>
            </w:pPr>
            <w:del w:id="1780"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del w:id="1781" w:author="Author"/>
                <w:rFonts w:eastAsia="MS Mincho"/>
              </w:rPr>
            </w:pPr>
            <w:del w:id="1782" w:author="Author">
              <w:r>
                <w:rPr>
                  <w:rFonts w:eastAsia="MS Mincho" w:cs="Arial"/>
                </w:rPr>
                <w:delText>6DoF</w:delText>
              </w:r>
            </w:del>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del w:id="1783" w:author="Author"/>
                <w:rFonts w:eastAsia="MS Mincho" w:cs="Arial"/>
              </w:rPr>
            </w:pPr>
            <w:del w:id="1784" w:author="Author">
              <w:r>
                <w:rPr>
                  <w:rFonts w:eastAsia="MS Mincho" w:cs="Arial"/>
                </w:rPr>
                <w:delText>Streaming, Interactive, Split, D2D</w:delText>
              </w:r>
            </w:del>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del w:id="1785" w:author="Author"/>
                <w:rFonts w:eastAsia="MS Mincho" w:cs="Arial"/>
              </w:rPr>
            </w:pPr>
            <w:del w:id="1786" w:author="Author">
              <w:r>
                <w:rPr>
                  <w:rFonts w:eastAsia="MS Mincho" w:cs="Arial"/>
                </w:rPr>
                <w:delText>XR5G-V3</w:delText>
              </w:r>
            </w:del>
          </w:p>
          <w:p w14:paraId="3E0EF3C9" w14:textId="77777777" w:rsidR="00AA41D8" w:rsidRDefault="00AA41D8">
            <w:pPr>
              <w:spacing w:after="0"/>
              <w:rPr>
                <w:del w:id="1787" w:author="Author"/>
                <w:rFonts w:eastAsia="MS Mincho" w:cs="Arial"/>
              </w:rPr>
            </w:pPr>
            <w:del w:id="1788" w:author="Author">
              <w:r>
                <w:rPr>
                  <w:rFonts w:eastAsia="MS Mincho" w:cs="Arial"/>
                </w:rPr>
                <w:delText>XR5G-V4</w:delText>
              </w:r>
            </w:del>
          </w:p>
        </w:tc>
      </w:tr>
      <w:tr w:rsidR="00AA41D8" w14:paraId="4C296B60" w14:textId="77777777" w:rsidTr="00AA41D8">
        <w:trPr>
          <w:gridAfter w:val="1"/>
          <w:wAfter w:w="226" w:type="dxa"/>
          <w:del w:id="1789"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del w:id="1790" w:author="Author"/>
                <w:rFonts w:eastAsia="MS Mincho" w:cs="Arial"/>
              </w:rPr>
            </w:pPr>
            <w:del w:id="1791" w:author="Author">
              <w:r>
                <w:rPr>
                  <w:rFonts w:eastAsia="MS Mincho" w:cs="Arial"/>
                </w:rPr>
                <w:delText>23</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del w:id="1792" w:author="Author"/>
                <w:rFonts w:eastAsia="MS Mincho" w:cs="Arial"/>
              </w:rPr>
            </w:pPr>
            <w:del w:id="1793" w:author="Author">
              <w:r>
                <w:rPr>
                  <w:rFonts w:eastAsia="MS Mincho" w:cs="Arial"/>
                </w:rPr>
                <w:delText>Spatial Shared Data</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del w:id="1794" w:author="Author"/>
                <w:rFonts w:eastAsia="MS Mincho" w:cs="Arial"/>
              </w:rPr>
            </w:pPr>
            <w:del w:id="1795" w:author="Author">
              <w:r>
                <w:rPr>
                  <w:rFonts w:eastAsia="MS Mincho" w:cs="Arial"/>
                </w:rPr>
                <w:delText>AR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del w:id="1796" w:author="Author"/>
                <w:rFonts w:eastAsia="MS Mincho" w:cs="Arial"/>
              </w:rPr>
            </w:pPr>
            <w:del w:id="1797" w:author="Author">
              <w:r>
                <w:rPr>
                  <w:rFonts w:eastAsia="MS Mincho"/>
                </w:rPr>
                <w:delText>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del w:id="1798" w:author="Author"/>
                <w:rFonts w:eastAsia="MS Mincho" w:cs="Arial"/>
              </w:rPr>
            </w:pPr>
            <w:del w:id="1799" w:author="Author">
              <w:r>
                <w:rPr>
                  <w:rFonts w:eastAsia="MS Mincho" w:cs="Arial"/>
                </w:rPr>
                <w:delText>Streaming</w:delText>
              </w:r>
              <w:r>
                <w:rPr>
                  <w:rFonts w:eastAsia="MS Mincho" w:cs="Arial"/>
                </w:rPr>
                <w:br/>
                <w:delText>Interactive</w:delText>
              </w:r>
              <w:r>
                <w:rPr>
                  <w:rFonts w:eastAsia="MS Mincho" w:cs="Arial"/>
                </w:rPr>
                <w:br/>
                <w:delText>Conversational</w:delText>
              </w:r>
              <w:r>
                <w:rPr>
                  <w:rFonts w:eastAsia="MS Mincho" w:cs="Arial"/>
                </w:rPr>
                <w:br/>
                <w:delText>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del w:id="1800" w:author="Author"/>
                <w:rFonts w:eastAsia="MS Mincho" w:cs="Arial"/>
              </w:rPr>
            </w:pPr>
            <w:del w:id="1801" w:author="Author">
              <w:r>
                <w:rPr>
                  <w:rFonts w:eastAsia="MS Mincho" w:cs="Arial"/>
                </w:rPr>
                <w:delText>XR5G-AX</w:delText>
              </w:r>
            </w:del>
          </w:p>
        </w:tc>
      </w:tr>
      <w:tr w:rsidR="00AA41D8" w14:paraId="34A42B37" w14:textId="77777777" w:rsidTr="00AA41D8">
        <w:trPr>
          <w:gridAfter w:val="1"/>
          <w:wAfter w:w="226" w:type="dxa"/>
          <w:del w:id="1802"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del w:id="1803" w:author="Author"/>
                <w:rFonts w:eastAsia="SimSun"/>
              </w:rPr>
            </w:pPr>
          </w:p>
        </w:tc>
      </w:tr>
      <w:tr w:rsidR="00AA41D8" w14:paraId="2D525117"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04"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05"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91A9EFF" w14:textId="77777777" w:rsidR="00AA41D8" w:rsidRDefault="00AA41D8">
            <w:pPr>
              <w:rPr>
                <w:b/>
                <w:color w:val="FFFFFF"/>
              </w:rPr>
            </w:pPr>
            <w:r>
              <w:rPr>
                <w:b/>
                <w:color w:val="FFFFFF"/>
              </w:rPr>
              <w:t>Categorization</w:t>
            </w:r>
          </w:p>
        </w:tc>
      </w:tr>
      <w:tr w:rsidR="00AA41D8" w14:paraId="20D13D39"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06"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07"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9FD9887" w14:textId="727D1647" w:rsidR="00AA41D8" w:rsidRDefault="00AA41D8">
            <w:pPr>
              <w:rPr>
                <w:b/>
              </w:rPr>
            </w:pPr>
            <w:r>
              <w:rPr>
                <w:lang w:val="en-US"/>
              </w:rPr>
              <w:t>See several use cases in TR 26.928</w:t>
            </w:r>
            <w:ins w:id="1808" w:author="Author">
              <w:r w:rsidR="003E6EE3">
                <w:rPr>
                  <w:lang w:val="en-US"/>
                </w:rPr>
                <w:t xml:space="preserve"> [6].</w:t>
              </w:r>
            </w:ins>
          </w:p>
        </w:tc>
      </w:tr>
      <w:tr w:rsidR="00AA41D8" w14:paraId="5F0E512B"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09"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10"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62686CE" w14:textId="77777777" w:rsidR="00AA41D8" w:rsidRDefault="00AA41D8">
            <w:pPr>
              <w:rPr>
                <w:b/>
                <w:color w:val="FFFFFF"/>
              </w:rPr>
            </w:pPr>
            <w:r>
              <w:rPr>
                <w:b/>
                <w:color w:val="FFFFFF"/>
              </w:rPr>
              <w:t>Preconditions</w:t>
            </w:r>
          </w:p>
        </w:tc>
      </w:tr>
      <w:tr w:rsidR="00AA41D8" w14:paraId="75132D15"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11"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12"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34CD1A3" w14:textId="43CCA4D8" w:rsidR="00AA41D8" w:rsidRDefault="00AA41D8">
            <w:r>
              <w:rPr>
                <w:lang w:val="en-US"/>
              </w:rPr>
              <w:t>See several use cases in TR 26.928</w:t>
            </w:r>
            <w:ins w:id="1813" w:author="Author">
              <w:r w:rsidR="003E6EE3">
                <w:rPr>
                  <w:lang w:val="en-US"/>
                </w:rPr>
                <w:t xml:space="preserve"> [6].</w:t>
              </w:r>
            </w:ins>
          </w:p>
        </w:tc>
      </w:tr>
      <w:tr w:rsidR="00AA41D8" w14:paraId="7C344A1B"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14"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15"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16"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17"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D0BECF5" w14:textId="1CDCC079" w:rsidR="00AA41D8" w:rsidRDefault="00AA41D8">
            <w:r>
              <w:rPr>
                <w:lang w:val="en-US"/>
              </w:rPr>
              <w:t>See several use cases in TR 26.928</w:t>
            </w:r>
            <w:ins w:id="1818" w:author="Author">
              <w:r w:rsidR="003E6EE3">
                <w:rPr>
                  <w:lang w:val="en-US"/>
                </w:rPr>
                <w:t xml:space="preserve"> [6].</w:t>
              </w:r>
            </w:ins>
          </w:p>
        </w:tc>
      </w:tr>
      <w:tr w:rsidR="00AA41D8" w14:paraId="29F12095"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19"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20"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E50B9B4" w14:textId="77777777" w:rsidR="00AA41D8" w:rsidRDefault="00AA41D8">
            <w:pPr>
              <w:rPr>
                <w:b/>
                <w:color w:val="FFFFFF"/>
              </w:rPr>
            </w:pPr>
            <w:r>
              <w:rPr>
                <w:b/>
                <w:color w:val="FFFFFF"/>
              </w:rPr>
              <w:t>Feasibility and Industry Practices</w:t>
            </w:r>
          </w:p>
        </w:tc>
      </w:tr>
      <w:tr w:rsidR="00AA41D8" w14:paraId="019100AB"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21"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22"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227BC714" w14:textId="5BD098CE" w:rsidR="00AA41D8" w:rsidRDefault="00AA41D8">
            <w:pPr>
              <w:rPr>
                <w:rFonts w:ascii="Arial" w:hAnsi="Arial"/>
              </w:rPr>
            </w:pPr>
            <w:r>
              <w:rPr>
                <w:lang w:val="en-US"/>
              </w:rPr>
              <w:t>See several use cases in TR 26.928</w:t>
            </w:r>
            <w:ins w:id="1823" w:author="Author">
              <w:r w:rsidR="003E6EE3">
                <w:rPr>
                  <w:lang w:val="en-US"/>
                </w:rPr>
                <w:t xml:space="preserve"> [6].</w:t>
              </w:r>
            </w:ins>
          </w:p>
        </w:tc>
      </w:tr>
      <w:tr w:rsidR="00AA41D8" w14:paraId="6F7D2ECA"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24"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25"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2D34EA7" w14:textId="77777777" w:rsidR="00AA41D8" w:rsidRDefault="00AA41D8">
            <w:pPr>
              <w:rPr>
                <w:b/>
                <w:bCs/>
                <w:color w:val="FFFFFF"/>
              </w:rPr>
            </w:pPr>
            <w:r>
              <w:rPr>
                <w:b/>
                <w:bCs/>
                <w:color w:val="FFFFFF"/>
              </w:rPr>
              <w:t>Nominal Cost Analysis</w:t>
            </w:r>
          </w:p>
        </w:tc>
      </w:tr>
      <w:tr w:rsidR="00AA41D8" w14:paraId="28C4F478"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26"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27"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078E3B9" w14:textId="6C82EF2D" w:rsidR="00AA41D8" w:rsidRDefault="00AA41D8">
            <w:r>
              <w:rPr>
                <w:lang w:val="en-US"/>
              </w:rPr>
              <w:t>See several use cases in TR 26.928</w:t>
            </w:r>
            <w:ins w:id="1828" w:author="Author">
              <w:r w:rsidR="003E6EE3">
                <w:rPr>
                  <w:lang w:val="en-US"/>
                </w:rPr>
                <w:t xml:space="preserve"> [6].</w:t>
              </w:r>
            </w:ins>
          </w:p>
        </w:tc>
      </w:tr>
      <w:tr w:rsidR="00AA41D8" w14:paraId="7CB12BC8"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29"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30"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26E36547" w14:textId="77777777" w:rsidR="00AA41D8" w:rsidRDefault="00AA41D8">
            <w:r>
              <w:rPr>
                <w:b/>
                <w:bCs/>
                <w:color w:val="FFFFFF"/>
              </w:rPr>
              <w:t>Benefits and Impact</w:t>
            </w:r>
          </w:p>
        </w:tc>
      </w:tr>
      <w:tr w:rsidR="00AA41D8" w14:paraId="22CA0C3A"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31"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32"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3E99370" w14:textId="761E711A" w:rsidR="00AA41D8" w:rsidRDefault="00AA41D8">
            <w:r>
              <w:rPr>
                <w:lang w:val="en-US"/>
              </w:rPr>
              <w:t>See several use cases in TR 26.928</w:t>
            </w:r>
            <w:ins w:id="1833" w:author="Author">
              <w:r w:rsidR="003E6EE3">
                <w:rPr>
                  <w:lang w:val="en-US"/>
                </w:rPr>
                <w:t xml:space="preserve"> [6].</w:t>
              </w:r>
            </w:ins>
          </w:p>
        </w:tc>
      </w:tr>
      <w:tr w:rsidR="00AA41D8" w14:paraId="101E96F0"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34"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35"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C43CD0F" w14:textId="77777777" w:rsidR="00AA41D8" w:rsidRDefault="00AA41D8">
            <w:r>
              <w:rPr>
                <w:b/>
                <w:color w:val="FFFFFF"/>
              </w:rPr>
              <w:t>Potential Technical Requirements</w:t>
            </w:r>
          </w:p>
        </w:tc>
      </w:tr>
      <w:tr w:rsidR="00AA41D8" w14:paraId="5C19B032"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36"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37"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00912A8A" w14:textId="08E5F80C" w:rsidR="00AA41D8" w:rsidRPr="00DD3BEC" w:rsidRDefault="00AA41D8" w:rsidP="00DD3BEC">
            <w:pPr>
              <w:pPrChange w:id="1838" w:author="Author">
                <w:pPr>
                  <w:pStyle w:val="ListParagraph"/>
                  <w:numPr>
                    <w:numId w:val="22"/>
                  </w:numPr>
                  <w:overflowPunct/>
                  <w:autoSpaceDE/>
                  <w:autoSpaceDN/>
                  <w:adjustRightInd/>
                  <w:ind w:hanging="360"/>
                  <w:textAlignment w:val="auto"/>
                </w:pPr>
              </w:pPrChange>
            </w:pPr>
            <w:r w:rsidRPr="00DD3BEC">
              <w:rPr>
                <w:lang w:val="en-US"/>
              </w:rPr>
              <w:t>See several use cases in TR 26.928</w:t>
            </w:r>
            <w:ins w:id="1839" w:author="Author">
              <w:r w:rsidR="003E6EE3">
                <w:rPr>
                  <w:lang w:val="en-US"/>
                </w:rPr>
                <w:t xml:space="preserve"> [6].</w:t>
              </w:r>
            </w:ins>
          </w:p>
        </w:tc>
      </w:tr>
      <w:tr w:rsidR="00AA41D8" w14:paraId="0F59B775"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40"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841"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DD3BEC">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842"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57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843"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FDFBBEC" w14:textId="77777777" w:rsidR="00AA41D8" w:rsidRDefault="00AA41D8">
            <w:pPr>
              <w:rPr>
                <w:del w:id="1844" w:author="Author"/>
                <w:rFonts w:eastAsia="SimSun"/>
                <w:sz w:val="22"/>
              </w:rPr>
            </w:pPr>
            <w:del w:id="1845" w:author="Author">
              <w:r>
                <w:delText>The following information should be added to the agreed use case.</w:delText>
              </w:r>
            </w:del>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622F4735" w:rsidR="00AA41D8" w:rsidRPr="00DD3BEC" w:rsidRDefault="003E6EE3" w:rsidP="00DD3BEC">
            <w:pPr>
              <w:pStyle w:val="B1"/>
              <w:rPr>
                <w:rPrChange w:id="1846" w:author="Author">
                  <w:rPr>
                    <w:lang w:val="en-US"/>
                  </w:rPr>
                </w:rPrChange>
              </w:rPr>
              <w:pPrChange w:id="1847" w:author="Author">
                <w:pPr>
                  <w:pStyle w:val="B1"/>
                  <w:numPr>
                    <w:numId w:val="25"/>
                  </w:numPr>
                  <w:overflowPunct w:val="0"/>
                  <w:autoSpaceDE w:val="0"/>
                  <w:autoSpaceDN w:val="0"/>
                  <w:adjustRightInd w:val="0"/>
                  <w:ind w:left="644" w:hanging="360"/>
                </w:pPr>
              </w:pPrChange>
            </w:pPr>
            <w:ins w:id="1848" w:author="Author">
              <w:r>
                <w:rPr>
                  <w:lang w:val="en-US"/>
                </w:rPr>
                <w:t>1.</w:t>
              </w:r>
              <w:r>
                <w:rPr>
                  <w:lang w:val="en-US"/>
                </w:rPr>
                <w:tab/>
              </w:r>
            </w:ins>
            <w:r w:rsidR="00AA41D8">
              <w:rPr>
                <w:lang w:val="en-US"/>
              </w:rPr>
              <w:t xml:space="preserve">A generalized XR cloud and </w:t>
            </w:r>
            <w:r w:rsidR="00AA41D8" w:rsidRPr="00DD3BEC">
              <w:rPr>
                <w:rPrChange w:id="1849" w:author="Author">
                  <w:rPr>
                    <w:lang w:val="en-US"/>
                  </w:rPr>
                </w:rPrChange>
              </w:rPr>
              <w:t>split rendering application framework based on a scene description</w:t>
            </w:r>
            <w:ins w:id="1850" w:author="Author">
              <w:r>
                <w:t>.</w:t>
              </w:r>
            </w:ins>
          </w:p>
          <w:p w14:paraId="0B0D93E3" w14:textId="00FED4BD" w:rsidR="00AA41D8" w:rsidRDefault="003E6EE3" w:rsidP="00DD3BEC">
            <w:pPr>
              <w:pStyle w:val="B1"/>
              <w:pPrChange w:id="1851" w:author="Author">
                <w:pPr>
                  <w:pStyle w:val="B1"/>
                  <w:numPr>
                    <w:numId w:val="25"/>
                  </w:numPr>
                  <w:overflowPunct w:val="0"/>
                  <w:autoSpaceDE w:val="0"/>
                  <w:autoSpaceDN w:val="0"/>
                  <w:adjustRightInd w:val="0"/>
                  <w:ind w:left="644" w:hanging="360"/>
                </w:pPr>
              </w:pPrChange>
            </w:pPr>
            <w:ins w:id="1852" w:author="Author">
              <w:r>
                <w:t>2.</w:t>
              </w:r>
              <w:r>
                <w:tab/>
              </w:r>
            </w:ins>
            <w:r w:rsidR="00AA41D8">
              <w:t>Support for 3D formats in split and cloud rendering approaches</w:t>
            </w:r>
            <w:ins w:id="1853" w:author="Author">
              <w:r>
                <w:t>.</w:t>
              </w:r>
            </w:ins>
          </w:p>
          <w:p w14:paraId="22EF34F9" w14:textId="248188E4" w:rsidR="00AA41D8" w:rsidRPr="00DD3BEC" w:rsidRDefault="003E6EE3" w:rsidP="00DD3BEC">
            <w:pPr>
              <w:pStyle w:val="B1"/>
              <w:rPr>
                <w:rPrChange w:id="1854" w:author="Author">
                  <w:rPr>
                    <w:lang w:val="en-US"/>
                  </w:rPr>
                </w:rPrChange>
              </w:rPr>
              <w:pPrChange w:id="1855" w:author="Author">
                <w:pPr>
                  <w:pStyle w:val="B1"/>
                  <w:numPr>
                    <w:numId w:val="25"/>
                  </w:numPr>
                  <w:overflowPunct w:val="0"/>
                  <w:autoSpaceDE w:val="0"/>
                  <w:autoSpaceDN w:val="0"/>
                  <w:adjustRightInd w:val="0"/>
                  <w:ind w:left="644" w:hanging="360"/>
                </w:pPr>
              </w:pPrChange>
            </w:pPr>
            <w:ins w:id="1856" w:author="Author">
              <w:r>
                <w:t>3.</w:t>
              </w:r>
              <w:r>
                <w:tab/>
              </w:r>
            </w:ins>
            <w:r w:rsidR="00AA41D8" w:rsidRPr="00DD3BEC">
              <w:rPr>
                <w:rPrChange w:id="1857" w:author="Author">
                  <w:rPr>
                    <w:lang w:val="en-US"/>
                  </w:rPr>
                </w:rPrChange>
              </w:rPr>
              <w:t>Formats and protocols for XR Pose information delivery and possibly other metadata in the uplink at sufficiently high frequency</w:t>
            </w:r>
            <w:ins w:id="1858" w:author="Author">
              <w:r>
                <w:t>.</w:t>
              </w:r>
            </w:ins>
          </w:p>
          <w:p w14:paraId="4DCFEF33" w14:textId="38CF0F37" w:rsidR="00AA41D8" w:rsidRPr="00DD3BEC" w:rsidRDefault="003E6EE3" w:rsidP="00DD3BEC">
            <w:pPr>
              <w:pStyle w:val="B1"/>
              <w:rPr>
                <w:rPrChange w:id="1859" w:author="Author">
                  <w:rPr>
                    <w:lang w:val="en-US"/>
                  </w:rPr>
                </w:rPrChange>
              </w:rPr>
              <w:pPrChange w:id="1860" w:author="Author">
                <w:pPr>
                  <w:pStyle w:val="B1"/>
                  <w:numPr>
                    <w:numId w:val="25"/>
                  </w:numPr>
                  <w:overflowPunct w:val="0"/>
                  <w:autoSpaceDE w:val="0"/>
                  <w:autoSpaceDN w:val="0"/>
                  <w:adjustRightInd w:val="0"/>
                  <w:ind w:left="644" w:hanging="360"/>
                </w:pPr>
              </w:pPrChange>
            </w:pPr>
            <w:ins w:id="1861" w:author="Author">
              <w:r>
                <w:t>4.</w:t>
              </w:r>
              <w:r>
                <w:tab/>
              </w:r>
            </w:ins>
            <w:r w:rsidR="00AA41D8" w:rsidRPr="00DD3BEC">
              <w:rPr>
                <w:rPrChange w:id="1862" w:author="Author">
                  <w:rPr>
                    <w:lang w:val="en-US"/>
                  </w:rPr>
                </w:rPrChange>
              </w:rPr>
              <w:t>Content Delivery protocols that support generalized split/cloud rendering</w:t>
            </w:r>
            <w:ins w:id="1863" w:author="Author">
              <w:r>
                <w:t>.</w:t>
              </w:r>
            </w:ins>
          </w:p>
          <w:p w14:paraId="3D1860F4" w14:textId="7A879156" w:rsidR="00AA41D8" w:rsidRPr="00DD3BEC" w:rsidRDefault="003E6EE3" w:rsidP="00DD3BEC">
            <w:pPr>
              <w:pStyle w:val="B1"/>
              <w:rPr>
                <w:rPrChange w:id="1864" w:author="Author">
                  <w:rPr>
                    <w:lang w:val="en-US"/>
                  </w:rPr>
                </w:rPrChange>
              </w:rPr>
              <w:pPrChange w:id="1865" w:author="Author">
                <w:pPr>
                  <w:pStyle w:val="B1"/>
                  <w:numPr>
                    <w:numId w:val="25"/>
                  </w:numPr>
                  <w:overflowPunct w:val="0"/>
                  <w:autoSpaceDE w:val="0"/>
                  <w:autoSpaceDN w:val="0"/>
                  <w:adjustRightInd w:val="0"/>
                  <w:ind w:left="644" w:hanging="360"/>
                </w:pPr>
              </w:pPrChange>
            </w:pPr>
            <w:ins w:id="1866" w:author="Author">
              <w:r>
                <w:t>5.</w:t>
              </w:r>
              <w:r>
                <w:tab/>
              </w:r>
            </w:ins>
            <w:r w:rsidR="00AA41D8" w:rsidRPr="00DD3BEC">
              <w:rPr>
                <w:rPrChange w:id="1867" w:author="Author">
                  <w:rPr>
                    <w:lang w:val="en-US"/>
                  </w:rPr>
                </w:rPrChange>
              </w:rPr>
              <w:t>Distributions of processing resources across different resources in the 5G system network, in the application provider domain (cloud) and the XR device.</w:t>
            </w:r>
          </w:p>
          <w:p w14:paraId="6B4C39EB" w14:textId="42599252" w:rsidR="00AA41D8" w:rsidRPr="00DD3BEC" w:rsidRDefault="003E6EE3" w:rsidP="00DD3BEC">
            <w:pPr>
              <w:pStyle w:val="B1"/>
              <w:rPr>
                <w:rPrChange w:id="1868" w:author="Author">
                  <w:rPr>
                    <w:lang w:val="en-US"/>
                  </w:rPr>
                </w:rPrChange>
              </w:rPr>
              <w:pPrChange w:id="1869" w:author="Author">
                <w:pPr>
                  <w:pStyle w:val="B1"/>
                  <w:numPr>
                    <w:numId w:val="25"/>
                  </w:numPr>
                  <w:overflowPunct w:val="0"/>
                  <w:autoSpaceDE w:val="0"/>
                  <w:autoSpaceDN w:val="0"/>
                  <w:adjustRightInd w:val="0"/>
                  <w:ind w:left="644" w:hanging="360"/>
                </w:pPr>
              </w:pPrChange>
            </w:pPr>
            <w:ins w:id="1870" w:author="Author">
              <w:r>
                <w:t>6.</w:t>
              </w:r>
              <w:r>
                <w:tab/>
              </w:r>
            </w:ins>
            <w:r w:rsidR="00AA41D8" w:rsidRPr="00DD3BEC">
              <w:rPr>
                <w:rPrChange w:id="1871" w:author="Author">
                  <w:rPr>
                    <w:lang w:val="en-US"/>
                  </w:rPr>
                </w:rPrChange>
              </w:rPr>
              <w:t>Supporting the establishment of Processing Workflows across distributed resources and managing those</w:t>
            </w:r>
            <w:ins w:id="1872" w:author="Author">
              <w:r>
                <w:t>.</w:t>
              </w:r>
            </w:ins>
          </w:p>
          <w:p w14:paraId="6656DEEF" w14:textId="5406BD23" w:rsidR="00AA41D8" w:rsidRPr="00DD3BEC" w:rsidRDefault="003E6EE3" w:rsidP="00DD3BEC">
            <w:pPr>
              <w:pStyle w:val="B1"/>
              <w:rPr>
                <w:rPrChange w:id="1873" w:author="Author">
                  <w:rPr>
                    <w:lang w:val="en-US"/>
                  </w:rPr>
                </w:rPrChange>
              </w:rPr>
              <w:pPrChange w:id="1874" w:author="Author">
                <w:pPr>
                  <w:pStyle w:val="B1"/>
                  <w:numPr>
                    <w:numId w:val="25"/>
                  </w:numPr>
                  <w:overflowPunct w:val="0"/>
                  <w:autoSpaceDE w:val="0"/>
                  <w:autoSpaceDN w:val="0"/>
                  <w:adjustRightInd w:val="0"/>
                  <w:ind w:left="644" w:hanging="360"/>
                </w:pPr>
              </w:pPrChange>
            </w:pPr>
            <w:ins w:id="1875" w:author="Author">
              <w:r>
                <w:t>7.</w:t>
              </w:r>
              <w:r>
                <w:tab/>
              </w:r>
            </w:ins>
            <w:r w:rsidR="00AA41D8" w:rsidRPr="00DD3BEC">
              <w:rPr>
                <w:rPrChange w:id="1876" w:author="Author">
                  <w:rPr>
                    <w:lang w:val="en-US"/>
                  </w:rPr>
                </w:rPrChange>
              </w:rPr>
              <w:t>5QIs and other 5GS/Radio capabilities that support generalized split/cloud rendering by coordination with other groups</w:t>
            </w:r>
            <w:ins w:id="1877" w:author="Author">
              <w:r>
                <w:t>.</w:t>
              </w:r>
            </w:ins>
            <w:del w:id="1878" w:author="Author">
              <w:r w:rsidR="00AA41D8">
                <w:rPr>
                  <w:lang w:val="en-US"/>
                </w:rPr>
                <w:delText xml:space="preserve"> </w:delText>
              </w:r>
            </w:del>
          </w:p>
          <w:p w14:paraId="2DB36CB0" w14:textId="15A26707" w:rsidR="00AA41D8" w:rsidRDefault="003E6EE3" w:rsidP="00DD3BEC">
            <w:pPr>
              <w:pStyle w:val="B1"/>
              <w:rPr>
                <w:lang w:val="en-US"/>
              </w:rPr>
              <w:pPrChange w:id="1879" w:author="Author">
                <w:pPr>
                  <w:pStyle w:val="B1"/>
                  <w:numPr>
                    <w:numId w:val="25"/>
                  </w:numPr>
                  <w:overflowPunct w:val="0"/>
                  <w:autoSpaceDE w:val="0"/>
                  <w:autoSpaceDN w:val="0"/>
                  <w:adjustRightInd w:val="0"/>
                  <w:ind w:left="644" w:hanging="360"/>
                </w:pPr>
              </w:pPrChange>
            </w:pPr>
            <w:ins w:id="1880" w:author="Author">
              <w:r>
                <w:lastRenderedPageBreak/>
                <w:t>8.</w:t>
              </w:r>
              <w:r>
                <w:tab/>
              </w:r>
            </w:ins>
            <w:r w:rsidR="00AA41D8" w:rsidRPr="00DD3BEC">
              <w:rPr>
                <w:rPrChange w:id="1881" w:author="Author">
                  <w:rPr>
                    <w:lang w:val="en-US"/>
                  </w:rPr>
                </w:rPrChange>
              </w:rPr>
              <w:t>Edge computing discovery and capability</w:t>
            </w:r>
            <w:r w:rsidR="00AA41D8">
              <w:rPr>
                <w:lang w:val="en-US"/>
              </w:rPr>
              <w:t xml:space="preserve"> discovery based on work in SA2 and SA6 (see clause 4.3.6</w:t>
            </w:r>
            <w:ins w:id="1882" w:author="Author">
              <w:r w:rsidR="00AA41D8">
                <w:rPr>
                  <w:lang w:val="en-US"/>
                </w:rPr>
                <w:t>)</w:t>
              </w:r>
              <w:r>
                <w:rPr>
                  <w:lang w:val="en-US"/>
                </w:rPr>
                <w:t>.</w:t>
              </w:r>
            </w:ins>
            <w:del w:id="1883" w:author="Author">
              <w:r w:rsidR="00AA41D8">
                <w:rPr>
                  <w:lang w:val="en-US"/>
                </w:rPr>
                <w:delText>)</w:delText>
              </w:r>
            </w:del>
          </w:p>
        </w:tc>
      </w:tr>
    </w:tbl>
    <w:p w14:paraId="35E11776" w14:textId="77777777" w:rsidR="00AA41D8" w:rsidRPr="00DD3BEC" w:rsidRDefault="00AA41D8" w:rsidP="00DD3BEC">
      <w:pPr>
        <w:pStyle w:val="TAN"/>
        <w:keepNext w:val="0"/>
        <w:rPr>
          <w:rPrChange w:id="1884" w:author="Author">
            <w:rPr>
              <w:rFonts w:ascii="Arial" w:hAnsi="Arial"/>
              <w:sz w:val="22"/>
            </w:rPr>
          </w:rPrChange>
        </w:rPr>
        <w:pPrChange w:id="1885" w:author="Author">
          <w:pPr/>
        </w:pPrChange>
      </w:pPr>
    </w:p>
    <w:p w14:paraId="174DCAC2" w14:textId="4C218668" w:rsidR="00AA41D8" w:rsidRPr="00C805E2" w:rsidRDefault="00AA41D8" w:rsidP="00DD3BEC">
      <w:pPr>
        <w:pStyle w:val="Heading3"/>
        <w:pPrChange w:id="1886" w:author="Author">
          <w:pPr>
            <w:pStyle w:val="Heading3"/>
            <w:ind w:left="0" w:firstLine="0"/>
          </w:pPr>
        </w:pPrChange>
      </w:pPr>
      <w:bookmarkStart w:id="1887" w:name="_Toc63868536"/>
      <w:bookmarkStart w:id="1888" w:name="_Toc72923122"/>
      <w:r w:rsidRPr="00C805E2">
        <w:t>5.2.6</w:t>
      </w:r>
      <w:r w:rsidRPr="00C805E2">
        <w:tab/>
        <w:t>Photo-realistic AR Rendering in Network</w:t>
      </w:r>
      <w:bookmarkEnd w:id="1887"/>
      <w:bookmarkEnd w:id="1888"/>
      <w:del w:id="1889" w:author="Author">
        <w:r w:rsidRPr="00C805E2">
          <w:delText xml:space="preserve">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rPr>
          <w:del w:id="1890"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del w:id="1891" w:author="Author"/>
                <w:b/>
                <w:color w:val="FFFFFF"/>
              </w:rPr>
            </w:pPr>
            <w:del w:id="1892" w:author="Author">
              <w:r>
                <w:rPr>
                  <w:b/>
                  <w:color w:val="FFFFFF"/>
                </w:rPr>
                <w:delText>Use Case Name</w:delText>
              </w:r>
            </w:del>
          </w:p>
        </w:tc>
      </w:tr>
      <w:tr w:rsidR="00AA41D8" w14:paraId="2770E298" w14:textId="77777777" w:rsidTr="00AA41D8">
        <w:trPr>
          <w:del w:id="1893"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del w:id="1894" w:author="Author"/>
                <w:rFonts w:ascii="Arial" w:eastAsia="SimSun" w:hAnsi="Arial"/>
              </w:rPr>
            </w:pPr>
            <w:del w:id="1895" w:author="Author">
              <w:r>
                <w:delText xml:space="preserve">Photo-realitic AR Rendering in Network </w:delText>
              </w:r>
            </w:del>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DD3BEC">
            <w:pPr>
              <w:keepNext/>
              <w:rPr>
                <w:b/>
                <w:color w:val="FFFFFF"/>
              </w:rPr>
              <w:pPrChange w:id="1896" w:author="Author">
                <w:pPr/>
              </w:pPrChange>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Pr="00DD3BEC" w:rsidRDefault="00AA41D8" w:rsidP="00DD3BEC">
            <w:pPr>
              <w:keepLines/>
              <w:rPr>
                <w:rFonts w:eastAsia="SimSun"/>
                <w:rPrChange w:id="1897" w:author="Author">
                  <w:rPr>
                    <w:rFonts w:eastAsia="SimSun"/>
                    <w:sz w:val="22"/>
                  </w:rPr>
                </w:rPrChange>
              </w:rPr>
              <w:pPrChange w:id="1898" w:author="Author">
                <w:pPr/>
              </w:pPrChange>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del w:id="1899" w:author="Author">
              <w:r>
                <w:delText xml:space="preserve"> </w:delText>
              </w:r>
            </w:del>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del w:id="1900" w:author="Author">
              <w:r>
                <w:delText xml:space="preserve"> </w:delText>
              </w:r>
            </w:del>
          </w:p>
          <w:p w14:paraId="06F801BF" w14:textId="77777777"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del w:id="1901" w:author="Author">
              <w:r>
                <w:delText xml:space="preserve"> </w:delText>
              </w:r>
            </w:del>
          </w:p>
          <w:p w14:paraId="7367C387" w14:textId="77777777" w:rsidR="00AA41D8" w:rsidRDefault="00AA41D8" w:rsidP="00DD3BEC">
            <w:pPr>
              <w:keepNext/>
              <w:pPrChange w:id="1902" w:author="Author">
                <w:pPr/>
              </w:pPrChange>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006B11">
            <w:pPr>
              <w:jc w:val="center"/>
            </w:pPr>
            <w:hyperlink r:id="rId31"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rsidP="00DD3BEC">
            <w:pPr>
              <w:keepNext/>
              <w:rPr>
                <w:b/>
                <w:bCs/>
              </w:rPr>
              <w:pPrChange w:id="1903" w:author="Author">
                <w:pPr/>
              </w:pPrChange>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DD3BEC">
            <w:pPr>
              <w:keepNext/>
              <w:rPr>
                <w:b/>
                <w:color w:val="FFFFFF"/>
              </w:rPr>
              <w:pPrChange w:id="1904" w:author="Author">
                <w:pPr/>
              </w:pPrChange>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DD3BEC">
            <w:pPr>
              <w:keepNext/>
              <w:pPrChange w:id="1905" w:author="Author">
                <w:pPr/>
              </w:pPrChange>
            </w:pPr>
            <w:r>
              <w:t>On the UE, a 5G modem is available, an AR rendering and a depth camera is available.</w:t>
            </w:r>
          </w:p>
          <w:p w14:paraId="51FBDC1E" w14:textId="77777777" w:rsidR="00AA41D8" w:rsidRDefault="00AA41D8" w:rsidP="00DD3BEC">
            <w:pPr>
              <w:keepNext/>
              <w:pPrChange w:id="1906" w:author="Author">
                <w:pPr/>
              </w:pPrChange>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12573211" w:rsidR="00AA41D8" w:rsidRPr="00DD3BEC" w:rsidRDefault="00AA41D8" w:rsidP="00DD3BEC">
            <w:pPr>
              <w:pPrChange w:id="1907" w:author="Author">
                <w:pPr>
                  <w:pStyle w:val="ListParagraph"/>
                  <w:numPr>
                    <w:numId w:val="22"/>
                  </w:numPr>
                  <w:overflowPunct/>
                  <w:autoSpaceDE/>
                  <w:autoSpaceDN/>
                  <w:adjustRightInd/>
                  <w:ind w:hanging="360"/>
                  <w:textAlignment w:val="auto"/>
                </w:pPr>
              </w:pPrChange>
            </w:pPr>
            <w:r w:rsidRPr="00DD3BEC">
              <w:t>Potential new required capabilities of 5G Media Streaming System</w:t>
            </w:r>
            <w:ins w:id="1908" w:author="Author">
              <w:r w:rsidR="003E6EE3">
                <w:t>:</w:t>
              </w:r>
            </w:ins>
          </w:p>
          <w:p w14:paraId="1CB4AFFD" w14:textId="36286455" w:rsidR="00AA41D8" w:rsidRDefault="003E6EE3" w:rsidP="00DD3BEC">
            <w:pPr>
              <w:pStyle w:val="B1"/>
              <w:rPr>
                <w:lang w:val="en-US"/>
              </w:rPr>
              <w:pPrChange w:id="1909" w:author="Author">
                <w:pPr>
                  <w:pStyle w:val="ListParagraph"/>
                  <w:numPr>
                    <w:ilvl w:val="1"/>
                    <w:numId w:val="22"/>
                  </w:numPr>
                  <w:overflowPunct/>
                  <w:autoSpaceDE/>
                  <w:autoSpaceDN/>
                  <w:adjustRightInd/>
                  <w:ind w:left="1440" w:hanging="360"/>
                  <w:textAlignment w:val="auto"/>
                </w:pPr>
              </w:pPrChange>
            </w:pPr>
            <w:ins w:id="1910" w:author="Author">
              <w:r>
                <w:rPr>
                  <w:lang w:val="en-US"/>
                </w:rPr>
                <w:t>1.</w:t>
              </w:r>
              <w:r>
                <w:rPr>
                  <w:lang w:val="en-US"/>
                </w:rPr>
                <w:tab/>
              </w:r>
            </w:ins>
            <w:r w:rsidR="00AA41D8" w:rsidRPr="00DD3BEC">
              <w:rPr>
                <w:lang w:val="en-US"/>
              </w:rPr>
              <w:t>Fast uplink streaming of natural environments including protocols and formats to included depth and light conditions.</w:t>
            </w:r>
          </w:p>
          <w:p w14:paraId="5AD04D02" w14:textId="469DE686" w:rsidR="00AA41D8" w:rsidRDefault="003E6EE3" w:rsidP="00DD3BEC">
            <w:pPr>
              <w:pStyle w:val="B1"/>
              <w:rPr>
                <w:lang w:val="en-US"/>
              </w:rPr>
              <w:pPrChange w:id="1911" w:author="Author">
                <w:pPr>
                  <w:pStyle w:val="ListParagraph"/>
                  <w:numPr>
                    <w:ilvl w:val="1"/>
                    <w:numId w:val="22"/>
                  </w:numPr>
                  <w:overflowPunct/>
                  <w:autoSpaceDE/>
                  <w:autoSpaceDN/>
                  <w:adjustRightInd/>
                  <w:ind w:left="1440" w:hanging="360"/>
                  <w:textAlignment w:val="auto"/>
                </w:pPr>
              </w:pPrChange>
            </w:pPr>
            <w:ins w:id="1912" w:author="Author">
              <w:r>
                <w:rPr>
                  <w:lang w:val="en-US"/>
                </w:rPr>
                <w:t>2.</w:t>
              </w:r>
              <w:r>
                <w:rPr>
                  <w:lang w:val="en-US"/>
                </w:rPr>
                <w:tab/>
              </w:r>
            </w:ins>
            <w:r w:rsidR="00AA41D8" w:rsidRPr="00DD3BEC">
              <w:rPr>
                <w:lang w:val="en-US"/>
              </w:rPr>
              <w:t xml:space="preserve">Discovery and establishment of photo-realistic rendering functionalities </w:t>
            </w:r>
            <w:r w:rsidR="00AA41D8" w:rsidRPr="00DD3BEC">
              <w:rPr>
                <w:lang w:val="en-US"/>
                <w:rPrChange w:id="1913" w:author="Author">
                  <w:rPr>
                    <w:sz w:val="20"/>
                    <w:lang w:val="en-US"/>
                  </w:rPr>
                </w:rPrChange>
              </w:rPr>
              <w:t>that can work wi</w:t>
            </w:r>
            <w:r w:rsidR="00AA41D8">
              <w:rPr>
                <w:lang w:val="en-US"/>
              </w:rPr>
              <w:t>th uplink camera information.</w:t>
            </w:r>
          </w:p>
          <w:p w14:paraId="0427263D" w14:textId="32A16DC2" w:rsidR="00AA41D8" w:rsidRDefault="003E6EE3" w:rsidP="00DD3BEC">
            <w:pPr>
              <w:pStyle w:val="B1"/>
              <w:rPr>
                <w:lang w:val="en-US"/>
              </w:rPr>
              <w:pPrChange w:id="1914" w:author="Author">
                <w:pPr>
                  <w:pStyle w:val="ListParagraph"/>
                  <w:numPr>
                    <w:ilvl w:val="1"/>
                    <w:numId w:val="22"/>
                  </w:numPr>
                  <w:overflowPunct/>
                  <w:autoSpaceDE/>
                  <w:autoSpaceDN/>
                  <w:adjustRightInd/>
                  <w:spacing w:after="0"/>
                  <w:ind w:left="1440" w:hanging="360"/>
                  <w:textAlignment w:val="auto"/>
                </w:pPr>
              </w:pPrChange>
            </w:pPr>
            <w:ins w:id="1915" w:author="Author">
              <w:r>
                <w:rPr>
                  <w:lang w:val="en-US"/>
                </w:rPr>
                <w:t>3.</w:t>
              </w:r>
              <w:r>
                <w:rPr>
                  <w:lang w:val="en-US"/>
                </w:rPr>
                <w:tab/>
              </w:r>
            </w:ins>
            <w:r w:rsidR="00AA41D8" w:rsidRPr="00DD3BEC">
              <w:rPr>
                <w:lang w:val="en-US"/>
              </w:rPr>
              <w:t>Fast Downlink streaming to support interaction with objects including new light conditions, etc.</w:t>
            </w:r>
          </w:p>
          <w:p w14:paraId="6CF2A3D6" w14:textId="75FC8576" w:rsidR="00AA41D8" w:rsidRDefault="003E6EE3" w:rsidP="00DD3BEC">
            <w:pPr>
              <w:pStyle w:val="B1"/>
              <w:rPr>
                <w:lang w:val="en-US"/>
              </w:rPr>
              <w:pPrChange w:id="1916" w:author="Author">
                <w:pPr>
                  <w:pStyle w:val="ListParagraph"/>
                  <w:numPr>
                    <w:ilvl w:val="1"/>
                    <w:numId w:val="22"/>
                  </w:numPr>
                  <w:overflowPunct/>
                  <w:autoSpaceDE/>
                  <w:autoSpaceDN/>
                  <w:adjustRightInd/>
                  <w:spacing w:after="0"/>
                  <w:ind w:left="1440" w:hanging="360"/>
                  <w:textAlignment w:val="auto"/>
                </w:pPr>
              </w:pPrChange>
            </w:pPr>
            <w:ins w:id="1917" w:author="Author">
              <w:r>
                <w:rPr>
                  <w:lang w:val="en-US"/>
                </w:rPr>
                <w:t>4.</w:t>
              </w:r>
              <w:r>
                <w:rPr>
                  <w:lang w:val="en-US"/>
                </w:rPr>
                <w:tab/>
              </w:r>
            </w:ins>
            <w:r w:rsidR="00AA41D8" w:rsidRPr="00DD3BEC">
              <w:rPr>
                <w:lang w:val="en-US"/>
              </w:rPr>
              <w:t>Formats and protocols that allow post-processing to the latest pose</w:t>
            </w:r>
          </w:p>
          <w:p w14:paraId="338432FE" w14:textId="739905D6" w:rsidR="00AA41D8" w:rsidRPr="00DD3BEC" w:rsidRDefault="00AA41D8" w:rsidP="00DD3BEC">
            <w:pPr>
              <w:pPrChange w:id="1918" w:author="Author">
                <w:pPr>
                  <w:pStyle w:val="ListParagraph"/>
                  <w:numPr>
                    <w:numId w:val="22"/>
                  </w:numPr>
                  <w:overflowPunct/>
                  <w:autoSpaceDE/>
                  <w:autoSpaceDN/>
                  <w:adjustRightInd/>
                  <w:ind w:hanging="360"/>
                  <w:textAlignment w:val="auto"/>
                </w:pPr>
              </w:pPrChange>
            </w:pPr>
            <w:r w:rsidRPr="00DD3BEC">
              <w:t>Relevant KPIs</w:t>
            </w:r>
            <w:ins w:id="1919" w:author="Author">
              <w:r w:rsidR="003E6EE3">
                <w:t>:</w:t>
              </w:r>
            </w:ins>
          </w:p>
          <w:p w14:paraId="71A503A0" w14:textId="209EBEAA" w:rsidR="00AA41D8" w:rsidRPr="00DD3BEC" w:rsidRDefault="003E6EE3" w:rsidP="00DD3BEC">
            <w:pPr>
              <w:pStyle w:val="B1"/>
              <w:pPrChange w:id="1920" w:author="Author">
                <w:pPr>
                  <w:pStyle w:val="ListParagraph"/>
                  <w:numPr>
                    <w:ilvl w:val="1"/>
                    <w:numId w:val="22"/>
                  </w:numPr>
                  <w:overflowPunct/>
                  <w:autoSpaceDE/>
                  <w:autoSpaceDN/>
                  <w:adjustRightInd/>
                  <w:ind w:left="1440" w:hanging="360"/>
                  <w:textAlignment w:val="auto"/>
                </w:pPr>
              </w:pPrChange>
            </w:pPr>
            <w:ins w:id="1921" w:author="Author">
              <w:r>
                <w:t>5.</w:t>
              </w:r>
              <w:r>
                <w:tab/>
              </w:r>
            </w:ins>
            <w:r w:rsidR="00AA41D8" w:rsidRPr="00DD3BEC">
              <w:t>Quality of rendered scene</w:t>
            </w:r>
            <w:ins w:id="1922" w:author="Author">
              <w:r>
                <w:t>.</w:t>
              </w:r>
            </w:ins>
          </w:p>
          <w:p w14:paraId="62890AA8" w14:textId="372BCCB3" w:rsidR="00AA41D8" w:rsidRPr="00DD3BEC" w:rsidRDefault="003E6EE3" w:rsidP="00DD3BEC">
            <w:pPr>
              <w:pStyle w:val="B1"/>
              <w:pPrChange w:id="1923" w:author="Author">
                <w:pPr>
                  <w:pStyle w:val="ListParagraph"/>
                  <w:numPr>
                    <w:ilvl w:val="1"/>
                    <w:numId w:val="22"/>
                  </w:numPr>
                  <w:overflowPunct/>
                  <w:autoSpaceDE/>
                  <w:autoSpaceDN/>
                  <w:adjustRightInd/>
                  <w:ind w:left="1440" w:hanging="360"/>
                  <w:textAlignment w:val="auto"/>
                </w:pPr>
              </w:pPrChange>
            </w:pPr>
            <w:ins w:id="1924" w:author="Author">
              <w:r>
                <w:t>6.</w:t>
              </w:r>
              <w:r>
                <w:tab/>
              </w:r>
            </w:ins>
            <w:r w:rsidR="00AA41D8" w:rsidRPr="00DD3BEC">
              <w:t>Immer</w:t>
            </w:r>
            <w:r w:rsidR="00AA41D8" w:rsidRPr="00DD3BEC">
              <w:rPr>
                <w:rPrChange w:id="1925" w:author="Author">
                  <w:rPr>
                    <w:rFonts w:eastAsia="Times New Roman"/>
                    <w:sz w:val="20"/>
                  </w:rPr>
                </w:rPrChange>
              </w:rPr>
              <w:t>siveness and presence of the scene</w:t>
            </w:r>
            <w:ins w:id="1926" w:author="Author">
              <w:r>
                <w:t>.</w:t>
              </w:r>
            </w:ins>
          </w:p>
          <w:p w14:paraId="3E6AC0D9" w14:textId="330B4D44" w:rsidR="00AA41D8" w:rsidRPr="00DD3BEC" w:rsidRDefault="003E6EE3" w:rsidP="00DD3BEC">
            <w:pPr>
              <w:pStyle w:val="B1"/>
              <w:pPrChange w:id="1927" w:author="Author">
                <w:pPr>
                  <w:pStyle w:val="ListParagraph"/>
                  <w:numPr>
                    <w:ilvl w:val="1"/>
                    <w:numId w:val="22"/>
                  </w:numPr>
                  <w:overflowPunct/>
                  <w:autoSpaceDE/>
                  <w:autoSpaceDN/>
                  <w:adjustRightInd/>
                  <w:ind w:left="1440" w:hanging="360"/>
                  <w:textAlignment w:val="auto"/>
                </w:pPr>
              </w:pPrChange>
            </w:pPr>
            <w:ins w:id="1928" w:author="Author">
              <w:r>
                <w:t>7.</w:t>
              </w:r>
              <w:r>
                <w:tab/>
              </w:r>
            </w:ins>
            <w:r w:rsidR="00AA41D8" w:rsidRPr="00DD3BEC">
              <w:t>Latency of each processing step</w:t>
            </w:r>
            <w:ins w:id="1929" w:author="Author">
              <w:r>
                <w:t>.</w:t>
              </w:r>
            </w:ins>
          </w:p>
          <w:p w14:paraId="20751B4D" w14:textId="53A002DE" w:rsidR="00AA41D8" w:rsidRDefault="00AA41D8">
            <w:r>
              <w:t>For many details, please refer to TR 26.928</w:t>
            </w:r>
            <w:ins w:id="1930" w:author="Author">
              <w:r w:rsidR="003E6EE3">
                <w:t xml:space="preserve"> [6]</w:t>
              </w:r>
              <w:r>
                <w:t>.</w:t>
              </w:r>
            </w:ins>
            <w:del w:id="1931" w:author="Author">
              <w:r>
                <w:delText>.</w:delText>
              </w:r>
            </w:del>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del w:id="1932" w:author="Author">
              <w:r>
                <w:delText>tbd</w:delText>
              </w:r>
            </w:del>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del w:id="1933" w:author="Author">
              <w:r>
                <w:delText>tbd</w:delText>
              </w:r>
            </w:del>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3C9ADE55" w:rsidR="00AA41D8" w:rsidRDefault="00AA41D8">
            <w:r>
              <w:t>Potential Benefits and Impacts when running services within 5GMS network</w:t>
            </w:r>
            <w:ins w:id="1934" w:author="Author">
              <w:r w:rsidR="003E6EE3">
                <w:t>:</w:t>
              </w:r>
            </w:ins>
          </w:p>
          <w:p w14:paraId="337C41E8" w14:textId="77777777" w:rsidR="00AA41D8" w:rsidRPr="00DD3BEC" w:rsidRDefault="00AA41D8" w:rsidP="00DD3BEC">
            <w:pPr>
              <w:rPr>
                <w:highlight w:val="yellow"/>
              </w:rPr>
              <w:pPrChange w:id="1935" w:author="Author">
                <w:pPr>
                  <w:pStyle w:val="ListParagraph"/>
                  <w:numPr>
                    <w:numId w:val="22"/>
                  </w:numPr>
                  <w:overflowPunct/>
                  <w:autoSpaceDE/>
                  <w:autoSpaceDN/>
                  <w:adjustRightInd/>
                  <w:ind w:hanging="360"/>
                  <w:textAlignment w:val="auto"/>
                </w:pPr>
              </w:pPrChange>
            </w:pPr>
            <w:del w:id="1936" w:author="Author">
              <w:r>
                <w:rPr>
                  <w:highlight w:val="yellow"/>
                </w:rPr>
                <w:delText>tbd</w:delText>
              </w:r>
            </w:del>
          </w:p>
          <w:p w14:paraId="40F92F35" w14:textId="1C503AFF" w:rsidR="00AA41D8" w:rsidRDefault="00AA41D8">
            <w:r>
              <w:t>Potential Benefits and Impacts when running services on the edge</w:t>
            </w:r>
            <w:ins w:id="1937" w:author="Author">
              <w:r w:rsidR="003E6EE3">
                <w:t>:</w:t>
              </w:r>
            </w:ins>
          </w:p>
          <w:p w14:paraId="3294DA7F" w14:textId="77777777" w:rsidR="00AA41D8" w:rsidRPr="00DD3BEC" w:rsidRDefault="00AA41D8" w:rsidP="00DD3BEC">
            <w:pPr>
              <w:rPr>
                <w:highlight w:val="yellow"/>
              </w:rPr>
              <w:pPrChange w:id="1938" w:author="Author">
                <w:pPr>
                  <w:pStyle w:val="ListParagraph"/>
                  <w:numPr>
                    <w:numId w:val="22"/>
                  </w:numPr>
                  <w:overflowPunct/>
                  <w:autoSpaceDE/>
                  <w:autoSpaceDN/>
                  <w:adjustRightInd/>
                  <w:ind w:hanging="360"/>
                  <w:textAlignment w:val="auto"/>
                </w:pPr>
              </w:pPrChange>
            </w:pPr>
            <w:del w:id="1939" w:author="Author">
              <w:r>
                <w:rPr>
                  <w:highlight w:val="yellow"/>
                </w:rPr>
                <w:delText>tbd</w:delText>
              </w:r>
            </w:del>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pPr>
              <w:rPr>
                <w:del w:id="1940" w:author="Author"/>
              </w:rPr>
            </w:pPr>
            <w:del w:id="1941" w:author="Author">
              <w:r>
                <w:delText>Potential Requirements</w:delText>
              </w:r>
            </w:del>
          </w:p>
          <w:p w14:paraId="7D6AA5B6" w14:textId="77777777" w:rsidR="00AA41D8" w:rsidRPr="00DD3BEC" w:rsidRDefault="00AA41D8" w:rsidP="00DD3BEC">
            <w:pPr>
              <w:pPrChange w:id="1942" w:author="Author">
                <w:pPr>
                  <w:pStyle w:val="ListParagraph"/>
                  <w:numPr>
                    <w:numId w:val="22"/>
                  </w:numPr>
                  <w:overflowPunct/>
                  <w:autoSpaceDE/>
                  <w:autoSpaceDN/>
                  <w:adjustRightInd/>
                  <w:ind w:hanging="360"/>
                  <w:textAlignment w:val="auto"/>
                </w:pPr>
              </w:pPrChange>
            </w:pPr>
            <w:del w:id="1943" w:author="Author">
              <w:r>
                <w:rPr>
                  <w:highlight w:val="yellow"/>
                </w:rPr>
                <w:delText>tbd</w:delText>
              </w:r>
            </w:del>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Pr="00DD3BEC" w:rsidRDefault="00AA41D8" w:rsidP="00DD3BEC">
            <w:pPr>
              <w:pPrChange w:id="1944" w:author="Author">
                <w:pPr>
                  <w:pStyle w:val="ListParagraph"/>
                  <w:numPr>
                    <w:numId w:val="22"/>
                  </w:numPr>
                  <w:overflowPunct/>
                  <w:autoSpaceDE/>
                  <w:autoSpaceDN/>
                  <w:adjustRightInd/>
                  <w:ind w:hanging="360"/>
                  <w:textAlignment w:val="auto"/>
                </w:pPr>
              </w:pPrChange>
            </w:pPr>
            <w:del w:id="1945" w:author="Author">
              <w:r>
                <w:rPr>
                  <w:highlight w:val="yellow"/>
                </w:rPr>
                <w:delText>tbd</w:delText>
              </w:r>
            </w:del>
          </w:p>
        </w:tc>
      </w:tr>
      <w:tr w:rsidR="00AA41D8" w14:paraId="018D7CBD" w14:textId="77777777" w:rsidTr="00AA41D8">
        <w:trPr>
          <w:del w:id="194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pPr>
              <w:rPr>
                <w:del w:id="1947" w:author="Author"/>
              </w:rPr>
            </w:pPr>
          </w:p>
        </w:tc>
      </w:tr>
    </w:tbl>
    <w:p w14:paraId="4CF4137D" w14:textId="77777777" w:rsidR="001F4684" w:rsidRDefault="001F4684" w:rsidP="00EC6D86">
      <w:pPr>
        <w:pStyle w:val="TAN"/>
        <w:keepNext w:val="0"/>
        <w:rPr>
          <w:ins w:id="1948" w:author="Author"/>
        </w:rPr>
      </w:pPr>
    </w:p>
    <w:p w14:paraId="7091FE52" w14:textId="4F7ACACA" w:rsidR="00AA41D8" w:rsidRPr="00C805E2" w:rsidRDefault="00AA41D8" w:rsidP="00DD3BEC">
      <w:pPr>
        <w:pStyle w:val="Heading3"/>
        <w:pPrChange w:id="1949" w:author="Author">
          <w:pPr>
            <w:pStyle w:val="Heading3"/>
            <w:ind w:left="0" w:firstLine="0"/>
          </w:pPr>
        </w:pPrChange>
      </w:pPr>
      <w:bookmarkStart w:id="1950" w:name="_Toc63868537"/>
      <w:bookmarkStart w:id="1951" w:name="_Toc72923123"/>
      <w:r w:rsidRPr="00C805E2">
        <w:lastRenderedPageBreak/>
        <w:t>5.2.7</w:t>
      </w:r>
      <w:r w:rsidRPr="00C805E2">
        <w:tab/>
        <w:t>Media Services in the Edge</w:t>
      </w:r>
      <w:bookmarkEnd w:id="1950"/>
      <w:bookmarkEnd w:id="1951"/>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del w:id="1952"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del w:id="1953" w:author="Author"/>
                <w:b/>
                <w:color w:val="FFFFFF"/>
              </w:rPr>
            </w:pPr>
            <w:del w:id="1954" w:author="Author">
              <w:r>
                <w:rPr>
                  <w:b/>
                  <w:color w:val="FFFFFF"/>
                </w:rPr>
                <w:delText>Use Case Name</w:delText>
              </w:r>
            </w:del>
          </w:p>
        </w:tc>
      </w:tr>
      <w:tr w:rsidR="00AA41D8" w14:paraId="1375D4F8" w14:textId="77777777" w:rsidTr="00AA41D8">
        <w:trPr>
          <w:del w:id="195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del w:id="1956" w:author="Author"/>
                <w:rFonts w:ascii="Arial" w:eastAsia="SimSun" w:hAnsi="Arial"/>
              </w:rPr>
            </w:pPr>
            <w:del w:id="1957" w:author="Author">
              <w:r>
                <w:delText xml:space="preserve">Media Services in the Edge </w:delText>
              </w:r>
            </w:del>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DD3BEC">
            <w:pPr>
              <w:keepNext/>
              <w:rPr>
                <w:b/>
                <w:color w:val="FFFFFF"/>
              </w:rPr>
              <w:pPrChange w:id="1958" w:author="Author">
                <w:pPr/>
              </w:pPrChange>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DD3BEC">
            <w:pPr>
              <w:keepNext/>
              <w:rPr>
                <w:rFonts w:eastAsia="SimSun"/>
                <w:sz w:val="22"/>
              </w:rPr>
              <w:pPrChange w:id="1959" w:author="Author">
                <w:pPr/>
              </w:pPrChange>
            </w:pPr>
            <w:r>
              <w:t>In the media production and distribution, the use of cloud services get more and more popular. Examples for standardized approaches are for example documented here:</w:t>
            </w:r>
          </w:p>
          <w:p w14:paraId="0456B2A0" w14:textId="4A9C8DDB" w:rsidR="00AA41D8" w:rsidRDefault="003E6EE3" w:rsidP="00DD3BEC">
            <w:pPr>
              <w:pStyle w:val="B1"/>
              <w:pPrChange w:id="1960" w:author="Author">
                <w:pPr>
                  <w:pStyle w:val="ListParagraph"/>
                  <w:numPr>
                    <w:numId w:val="22"/>
                  </w:numPr>
                  <w:overflowPunct/>
                  <w:autoSpaceDE/>
                  <w:autoSpaceDN/>
                  <w:adjustRightInd/>
                  <w:ind w:hanging="360"/>
                  <w:textAlignment w:val="auto"/>
                </w:pPr>
              </w:pPrChange>
            </w:pPr>
            <w:ins w:id="1961" w:author="Author">
              <w:r>
                <w:t>-</w:t>
              </w:r>
              <w:r>
                <w:tab/>
              </w:r>
            </w:ins>
            <w:r w:rsidR="00006B11">
              <w:fldChar w:fldCharType="begin"/>
            </w:r>
            <w:r w:rsidR="00006B11">
              <w:instrText xml:space="preserve"> HYPERLINK "https://www.fims.tv/" </w:instrText>
            </w:r>
            <w:r w:rsidR="00006B11">
              <w:fldChar w:fldCharType="separate"/>
            </w:r>
            <w:r w:rsidR="00AA41D8">
              <w:rPr>
                <w:rStyle w:val="Hyperlink"/>
              </w:rPr>
              <w:t>https://www.fims.tv/</w:t>
            </w:r>
            <w:r w:rsidR="00006B11">
              <w:rPr>
                <w:rStyle w:val="Hyperlink"/>
              </w:rPr>
              <w:fldChar w:fldCharType="end"/>
            </w:r>
            <w:r w:rsidR="00AA41D8">
              <w:t>,</w:t>
            </w:r>
          </w:p>
          <w:p w14:paraId="0D0F6145" w14:textId="72FAF687" w:rsidR="00AA41D8" w:rsidRDefault="003E6EE3" w:rsidP="00DD3BEC">
            <w:pPr>
              <w:pStyle w:val="B1"/>
              <w:pPrChange w:id="1962" w:author="Author">
                <w:pPr>
                  <w:pStyle w:val="ListParagraph"/>
                  <w:numPr>
                    <w:numId w:val="22"/>
                  </w:numPr>
                  <w:overflowPunct/>
                  <w:autoSpaceDE/>
                  <w:autoSpaceDN/>
                  <w:adjustRightInd/>
                  <w:ind w:hanging="360"/>
                  <w:textAlignment w:val="auto"/>
                </w:pPr>
              </w:pPrChange>
            </w:pPr>
            <w:ins w:id="1963" w:author="Author">
              <w:r>
                <w:t>-</w:t>
              </w:r>
              <w:r>
                <w:tab/>
              </w:r>
            </w:ins>
            <w:r w:rsidR="00006B11">
              <w:fldChar w:fldCharType="begin"/>
            </w:r>
            <w:r w:rsidR="00006B11">
              <w:instrText xml:space="preserve"> HYPERLINK "https://tech.ebu.ch/groups/mcma" </w:instrText>
            </w:r>
            <w:r w:rsidR="00006B11">
              <w:fldChar w:fldCharType="separate"/>
            </w:r>
            <w:r w:rsidR="00AA41D8">
              <w:rPr>
                <w:rStyle w:val="Hyperlink"/>
              </w:rPr>
              <w:t>https://tech.ebu.ch/groups/mcma</w:t>
            </w:r>
            <w:r w:rsidR="00006B11">
              <w:rPr>
                <w:rStyle w:val="Hyperlink"/>
              </w:rPr>
              <w:fldChar w:fldCharType="end"/>
            </w:r>
          </w:p>
          <w:p w14:paraId="22134FF0" w14:textId="20D08F6F" w:rsidR="00AA41D8" w:rsidRDefault="003E6EE3" w:rsidP="00DD3BEC">
            <w:pPr>
              <w:pStyle w:val="B1"/>
              <w:pPrChange w:id="1964" w:author="Author">
                <w:pPr>
                  <w:pStyle w:val="ListParagraph"/>
                  <w:numPr>
                    <w:numId w:val="22"/>
                  </w:numPr>
                  <w:overflowPunct/>
                  <w:autoSpaceDE/>
                  <w:autoSpaceDN/>
                  <w:adjustRightInd/>
                  <w:ind w:hanging="360"/>
                  <w:textAlignment w:val="auto"/>
                </w:pPr>
              </w:pPrChange>
            </w:pPr>
            <w:ins w:id="1965" w:author="Author">
              <w:r>
                <w:t>-</w:t>
              </w:r>
              <w:r>
                <w:tab/>
              </w:r>
            </w:ins>
            <w:r w:rsidR="00006B11">
              <w:fldChar w:fldCharType="begin"/>
            </w:r>
            <w:r w:rsidR="00006B11">
              <w:instrText xml:space="preserve"> HYPERLINK "https://www.smpte.org/microservices-media-and-entertainment-key-benefits-and-challenges" </w:instrText>
            </w:r>
            <w:r w:rsidR="00006B11">
              <w:fldChar w:fldCharType="separate"/>
            </w:r>
            <w:r w:rsidR="00AA41D8">
              <w:rPr>
                <w:rStyle w:val="Hyperlink"/>
              </w:rPr>
              <w:t>https://www.smpte.org/microservices-media-and-entertainment-key-benefits-and-challenges</w:t>
            </w:r>
            <w:r w:rsidR="00006B11">
              <w:rPr>
                <w:rStyle w:val="Hyperlink"/>
              </w:rPr>
              <w:fldChar w:fldCharType="end"/>
            </w:r>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DD3BEC">
            <w:pPr>
              <w:keepNext/>
              <w:rPr>
                <w:b/>
                <w:color w:val="FFFFFF"/>
              </w:rPr>
              <w:pPrChange w:id="1966" w:author="Author">
                <w:pPr/>
              </w:pPrChange>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rsidP="00DD3BEC">
            <w:pPr>
              <w:keepNext/>
              <w:rPr>
                <w:b/>
                <w:bCs/>
              </w:rPr>
              <w:pPrChange w:id="1967" w:author="Author">
                <w:pPr/>
              </w:pPrChange>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C1B487F" w:rsidR="00AA41D8" w:rsidRPr="00DD3BEC" w:rsidRDefault="00AA41D8" w:rsidP="00DD3BEC">
            <w:pPr>
              <w:pPrChange w:id="1968" w:author="Author">
                <w:pPr>
                  <w:pStyle w:val="ListParagraph"/>
                  <w:numPr>
                    <w:numId w:val="22"/>
                  </w:numPr>
                  <w:overflowPunct/>
                  <w:autoSpaceDE/>
                  <w:autoSpaceDN/>
                  <w:adjustRightInd/>
                  <w:ind w:hanging="360"/>
                  <w:textAlignment w:val="auto"/>
                </w:pPr>
              </w:pPrChange>
            </w:pPr>
            <w:r w:rsidRPr="00DD3BEC">
              <w:t>Potential new required capabilities of 5G Media Streaming System</w:t>
            </w:r>
            <w:ins w:id="1969" w:author="Author">
              <w:r w:rsidR="003E6EE3">
                <w:t>:</w:t>
              </w:r>
            </w:ins>
          </w:p>
          <w:p w14:paraId="323BDBAE" w14:textId="3DB932AA" w:rsidR="00AA41D8" w:rsidRDefault="003E6EE3" w:rsidP="00DD3BEC">
            <w:pPr>
              <w:pStyle w:val="B1"/>
              <w:pPrChange w:id="1970" w:author="Author">
                <w:pPr>
                  <w:pStyle w:val="ListParagraph"/>
                  <w:numPr>
                    <w:ilvl w:val="1"/>
                    <w:numId w:val="22"/>
                  </w:numPr>
                  <w:overflowPunct/>
                  <w:autoSpaceDE/>
                  <w:autoSpaceDN/>
                  <w:adjustRightInd/>
                  <w:ind w:left="1440" w:hanging="360"/>
                  <w:textAlignment w:val="auto"/>
                </w:pPr>
              </w:pPrChange>
            </w:pPr>
            <w:ins w:id="1971" w:author="Author">
              <w:r>
                <w:t>-</w:t>
              </w:r>
              <w:r>
                <w:tab/>
              </w:r>
            </w:ins>
            <w:r w:rsidR="00AA41D8" w:rsidRPr="00DD3BEC">
              <w:t>Ingest</w:t>
            </w:r>
          </w:p>
          <w:p w14:paraId="3D675FCD" w14:textId="04D9676C" w:rsidR="00AA41D8" w:rsidRDefault="003E6EE3" w:rsidP="00DD3BEC">
            <w:pPr>
              <w:pStyle w:val="B1"/>
              <w:pPrChange w:id="1972" w:author="Author">
                <w:pPr>
                  <w:pStyle w:val="ListParagraph"/>
                  <w:numPr>
                    <w:ilvl w:val="1"/>
                    <w:numId w:val="22"/>
                  </w:numPr>
                  <w:overflowPunct/>
                  <w:autoSpaceDE/>
                  <w:autoSpaceDN/>
                  <w:adjustRightInd/>
                  <w:ind w:left="1440" w:hanging="360"/>
                  <w:textAlignment w:val="auto"/>
                </w:pPr>
              </w:pPrChange>
            </w:pPr>
            <w:ins w:id="1973" w:author="Author">
              <w:r>
                <w:t>-</w:t>
              </w:r>
              <w:r>
                <w:tab/>
              </w:r>
            </w:ins>
            <w:r w:rsidR="00AA41D8" w:rsidRPr="00DD3BEC">
              <w:t>Distribution</w:t>
            </w:r>
          </w:p>
          <w:p w14:paraId="41D32127" w14:textId="23614E89" w:rsidR="00AA41D8" w:rsidRPr="00DD3BEC" w:rsidRDefault="00AA41D8" w:rsidP="00DD3BEC">
            <w:pPr>
              <w:pPrChange w:id="1974" w:author="Author">
                <w:pPr>
                  <w:pStyle w:val="ListParagraph"/>
                  <w:numPr>
                    <w:numId w:val="22"/>
                  </w:numPr>
                  <w:overflowPunct/>
                  <w:autoSpaceDE/>
                  <w:autoSpaceDN/>
                  <w:adjustRightInd/>
                  <w:ind w:hanging="360"/>
                  <w:textAlignment w:val="auto"/>
                </w:pPr>
              </w:pPrChange>
            </w:pPr>
            <w:r w:rsidRPr="00DD3BEC">
              <w:t>Relevant KPIs</w:t>
            </w:r>
            <w:ins w:id="1975" w:author="Author">
              <w:r w:rsidR="003E6EE3">
                <w:t>:</w:t>
              </w:r>
            </w:ins>
          </w:p>
          <w:p w14:paraId="5BAB9B4D" w14:textId="77777777" w:rsidR="00AA41D8" w:rsidRPr="00DD3BEC" w:rsidRDefault="00AA41D8" w:rsidP="00DD3BEC">
            <w:pPr>
              <w:rPr>
                <w:rPrChange w:id="1976" w:author="Author">
                  <w:rPr>
                    <w:rFonts w:eastAsia="Times New Roman"/>
                    <w:sz w:val="20"/>
                  </w:rPr>
                </w:rPrChange>
              </w:rPr>
              <w:pPrChange w:id="1977" w:author="Author">
                <w:pPr>
                  <w:pStyle w:val="ListParagraph"/>
                  <w:numPr>
                    <w:ilvl w:val="1"/>
                    <w:numId w:val="22"/>
                  </w:numPr>
                  <w:overflowPunct/>
                  <w:autoSpaceDE/>
                  <w:autoSpaceDN/>
                  <w:adjustRightInd/>
                  <w:ind w:left="1440" w:hanging="360"/>
                  <w:textAlignment w:val="auto"/>
                </w:pPr>
              </w:pPrChange>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670EAF5D" w:rsidR="00AA41D8" w:rsidRPr="00DD3BEC" w:rsidRDefault="00AA41D8" w:rsidP="00DD3BEC">
            <w:pPr>
              <w:pPrChange w:id="1978" w:author="Author">
                <w:pPr>
                  <w:pStyle w:val="ListParagraph"/>
                  <w:numPr>
                    <w:numId w:val="22"/>
                  </w:numPr>
                  <w:overflowPunct/>
                  <w:autoSpaceDE/>
                  <w:autoSpaceDN/>
                  <w:adjustRightInd/>
                  <w:ind w:hanging="360"/>
                  <w:textAlignment w:val="auto"/>
                </w:pPr>
              </w:pPrChange>
            </w:pPr>
            <w:r w:rsidRPr="00DD3BEC">
              <w:t>Potential new required capabilities of 5G Media Streaming System</w:t>
            </w:r>
            <w:ins w:id="1979" w:author="Author">
              <w:r w:rsidR="003E6EE3">
                <w:t>:</w:t>
              </w:r>
            </w:ins>
          </w:p>
          <w:p w14:paraId="641FB576" w14:textId="77777777" w:rsidR="00AA41D8" w:rsidRPr="00DD3BEC" w:rsidRDefault="00AA41D8" w:rsidP="00DD3BEC">
            <w:pPr>
              <w:pPrChange w:id="1980" w:author="Author">
                <w:pPr>
                  <w:pStyle w:val="ListParagraph"/>
                  <w:numPr>
                    <w:ilvl w:val="1"/>
                    <w:numId w:val="22"/>
                  </w:numPr>
                  <w:overflowPunct/>
                  <w:autoSpaceDE/>
                  <w:autoSpaceDN/>
                  <w:adjustRightInd/>
                  <w:ind w:left="1440" w:hanging="360"/>
                  <w:textAlignment w:val="auto"/>
                </w:pPr>
              </w:pPrChange>
            </w:pPr>
            <w:del w:id="1981" w:author="Author">
              <w:r>
                <w:delText>tbd</w:delText>
              </w:r>
            </w:del>
          </w:p>
          <w:p w14:paraId="2F8156D2" w14:textId="396A7B92" w:rsidR="00AA41D8" w:rsidRPr="00DD3BEC" w:rsidRDefault="00AA41D8" w:rsidP="00DD3BEC">
            <w:pPr>
              <w:pPrChange w:id="1982" w:author="Author">
                <w:pPr>
                  <w:pStyle w:val="ListParagraph"/>
                  <w:numPr>
                    <w:numId w:val="22"/>
                  </w:numPr>
                  <w:overflowPunct/>
                  <w:autoSpaceDE/>
                  <w:autoSpaceDN/>
                  <w:adjustRightInd/>
                  <w:ind w:hanging="360"/>
                  <w:textAlignment w:val="auto"/>
                </w:pPr>
              </w:pPrChange>
            </w:pPr>
            <w:r w:rsidRPr="00DD3BEC">
              <w:rPr>
                <w:rPrChange w:id="1983" w:author="Author">
                  <w:rPr>
                    <w:rFonts w:eastAsia="Times New Roman"/>
                    <w:sz w:val="20"/>
                  </w:rPr>
                </w:rPrChange>
              </w:rPr>
              <w:t>Relevant KPIs</w:t>
            </w:r>
            <w:ins w:id="1984" w:author="Author">
              <w:r w:rsidR="003E6EE3">
                <w:t>:</w:t>
              </w:r>
            </w:ins>
          </w:p>
          <w:p w14:paraId="0FEC7FCC" w14:textId="77777777" w:rsidR="00AA41D8" w:rsidRPr="00DD3BEC" w:rsidRDefault="00AA41D8" w:rsidP="00DD3BEC">
            <w:pPr>
              <w:pPrChange w:id="1985" w:author="Author">
                <w:pPr>
                  <w:pStyle w:val="ListParagraph"/>
                  <w:numPr>
                    <w:ilvl w:val="1"/>
                    <w:numId w:val="22"/>
                  </w:numPr>
                  <w:overflowPunct/>
                  <w:autoSpaceDE/>
                  <w:autoSpaceDN/>
                  <w:adjustRightInd/>
                  <w:ind w:left="1440" w:hanging="360"/>
                  <w:textAlignment w:val="auto"/>
                </w:pPr>
              </w:pPrChange>
            </w:pPr>
            <w:del w:id="1986" w:author="Author">
              <w:r>
                <w:delText>tbd</w:delText>
              </w:r>
            </w:del>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DD3BEC">
            <w:pPr>
              <w:keepNext/>
              <w:rPr>
                <w:b/>
                <w:color w:val="FFFFFF"/>
              </w:rPr>
              <w:pPrChange w:id="1987" w:author="Author">
                <w:pPr/>
              </w:pPrChange>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DD3BEC">
            <w:pPr>
              <w:keepNext/>
              <w:rPr>
                <w:b/>
                <w:bCs/>
                <w:color w:val="FFFFFF"/>
              </w:rPr>
              <w:pPrChange w:id="1988" w:author="Author">
                <w:pPr/>
              </w:pPrChange>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del w:id="1989" w:author="Author">
              <w:r>
                <w:delText>tbd</w:delText>
              </w:r>
            </w:del>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DD3BEC">
            <w:pPr>
              <w:keepNext/>
              <w:pPrChange w:id="1990" w:author="Author">
                <w:pPr/>
              </w:pPrChange>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45136263" w:rsidR="00AA41D8" w:rsidRDefault="00AA41D8">
            <w:r>
              <w:t>Potential Benefits and Impacts when running services within 5GMS network</w:t>
            </w:r>
            <w:ins w:id="1991" w:author="Author">
              <w:r w:rsidR="003E6EE3">
                <w:t>:</w:t>
              </w:r>
            </w:ins>
          </w:p>
          <w:p w14:paraId="252C8D4B" w14:textId="77777777" w:rsidR="00AA41D8" w:rsidRPr="00DD3BEC" w:rsidRDefault="00AA41D8" w:rsidP="00DD3BEC">
            <w:pPr>
              <w:rPr>
                <w:highlight w:val="yellow"/>
              </w:rPr>
              <w:pPrChange w:id="1992" w:author="Author">
                <w:pPr>
                  <w:pStyle w:val="ListParagraph"/>
                  <w:numPr>
                    <w:numId w:val="22"/>
                  </w:numPr>
                  <w:overflowPunct/>
                  <w:autoSpaceDE/>
                  <w:autoSpaceDN/>
                  <w:adjustRightInd/>
                  <w:ind w:hanging="360"/>
                  <w:textAlignment w:val="auto"/>
                </w:pPr>
              </w:pPrChange>
            </w:pPr>
            <w:del w:id="1993" w:author="Author">
              <w:r>
                <w:rPr>
                  <w:highlight w:val="yellow"/>
                </w:rPr>
                <w:lastRenderedPageBreak/>
                <w:delText>tbd</w:delText>
              </w:r>
            </w:del>
          </w:p>
          <w:p w14:paraId="3935466C" w14:textId="13B23B59" w:rsidR="00AA41D8" w:rsidRDefault="00AA41D8">
            <w:r>
              <w:t>Potential Benefits and Impacts when running services on the edge</w:t>
            </w:r>
            <w:ins w:id="1994" w:author="Author">
              <w:r w:rsidR="003E6EE3">
                <w:t>:</w:t>
              </w:r>
            </w:ins>
          </w:p>
          <w:p w14:paraId="4BDB5E59" w14:textId="77777777" w:rsidR="00AA41D8" w:rsidRPr="00DD3BEC" w:rsidRDefault="00AA41D8" w:rsidP="00DD3BEC">
            <w:pPr>
              <w:rPr>
                <w:highlight w:val="yellow"/>
              </w:rPr>
              <w:pPrChange w:id="1995" w:author="Author">
                <w:pPr>
                  <w:pStyle w:val="ListParagraph"/>
                  <w:numPr>
                    <w:numId w:val="22"/>
                  </w:numPr>
                  <w:overflowPunct/>
                  <w:autoSpaceDE/>
                  <w:autoSpaceDN/>
                  <w:adjustRightInd/>
                  <w:ind w:hanging="360"/>
                  <w:textAlignment w:val="auto"/>
                </w:pPr>
              </w:pPrChange>
            </w:pPr>
            <w:del w:id="1996" w:author="Author">
              <w:r>
                <w:rPr>
                  <w:highlight w:val="yellow"/>
                </w:rPr>
                <w:delText>tbd</w:delText>
              </w:r>
            </w:del>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DD3BEC">
            <w:pPr>
              <w:keepNext/>
              <w:pPrChange w:id="1997" w:author="Author">
                <w:pPr/>
              </w:pPrChange>
            </w:pPr>
            <w:r>
              <w:rPr>
                <w:b/>
                <w:color w:val="FFFFFF"/>
              </w:rPr>
              <w:lastRenderedPageBreak/>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pPr>
              <w:rPr>
                <w:del w:id="1998" w:author="Author"/>
              </w:rPr>
            </w:pPr>
            <w:del w:id="1999" w:author="Author">
              <w:r>
                <w:delText>Potential Requirements</w:delText>
              </w:r>
            </w:del>
          </w:p>
          <w:p w14:paraId="3118A636" w14:textId="77777777" w:rsidR="00AA41D8" w:rsidRPr="00DD3BEC" w:rsidRDefault="00AA41D8" w:rsidP="00DD3BEC">
            <w:pPr>
              <w:pPrChange w:id="2000" w:author="Author">
                <w:pPr>
                  <w:pStyle w:val="ListParagraph"/>
                  <w:numPr>
                    <w:numId w:val="22"/>
                  </w:numPr>
                  <w:overflowPunct/>
                  <w:autoSpaceDE/>
                  <w:autoSpaceDN/>
                  <w:adjustRightInd/>
                  <w:ind w:hanging="360"/>
                  <w:textAlignment w:val="auto"/>
                </w:pPr>
              </w:pPrChange>
            </w:pPr>
            <w:del w:id="2001" w:author="Author">
              <w:r>
                <w:rPr>
                  <w:highlight w:val="yellow"/>
                </w:rPr>
                <w:delText>tbd</w:delText>
              </w:r>
            </w:del>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DD3BEC">
            <w:pPr>
              <w:keepNext/>
              <w:rPr>
                <w:b/>
                <w:color w:val="FFFFFF"/>
              </w:rPr>
              <w:pPrChange w:id="2002" w:author="Author">
                <w:pPr/>
              </w:pPrChange>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Pr="00DD3BEC" w:rsidRDefault="00AA41D8" w:rsidP="00DD3BEC">
            <w:pPr>
              <w:pPrChange w:id="2003" w:author="Author">
                <w:pPr>
                  <w:pStyle w:val="ListParagraph"/>
                  <w:numPr>
                    <w:numId w:val="22"/>
                  </w:numPr>
                  <w:overflowPunct/>
                  <w:autoSpaceDE/>
                  <w:autoSpaceDN/>
                  <w:adjustRightInd/>
                  <w:ind w:hanging="360"/>
                  <w:textAlignment w:val="auto"/>
                </w:pPr>
              </w:pPrChange>
            </w:pPr>
            <w:del w:id="2004" w:author="Author">
              <w:r>
                <w:rPr>
                  <w:highlight w:val="yellow"/>
                </w:rPr>
                <w:delText>tbd</w:delText>
              </w:r>
            </w:del>
          </w:p>
        </w:tc>
      </w:tr>
    </w:tbl>
    <w:p w14:paraId="4650493F" w14:textId="77777777" w:rsidR="00AA41D8" w:rsidRPr="00DD3BEC" w:rsidRDefault="00AA41D8" w:rsidP="00DD3BEC">
      <w:pPr>
        <w:pStyle w:val="TAN"/>
        <w:rPr>
          <w:rFonts w:eastAsia="SimSun"/>
          <w:lang w:val="en-US"/>
          <w:rPrChange w:id="2005" w:author="Author">
            <w:rPr>
              <w:rFonts w:ascii="Arial" w:eastAsia="SimSun" w:hAnsi="Arial"/>
              <w:sz w:val="22"/>
              <w:lang w:val="en-US"/>
            </w:rPr>
          </w:rPrChange>
        </w:rPr>
        <w:pPrChange w:id="2006" w:author="Author">
          <w:pPr/>
        </w:pPrChange>
      </w:pPr>
    </w:p>
    <w:p w14:paraId="31DB437F" w14:textId="7EC1E84E" w:rsidR="00AA41D8" w:rsidRPr="00AD6A45" w:rsidRDefault="00AA41D8" w:rsidP="006A40DD">
      <w:pPr>
        <w:pStyle w:val="Heading3"/>
        <w:rPr>
          <w:rFonts w:eastAsia="SimSun"/>
        </w:rPr>
      </w:pPr>
      <w:bookmarkStart w:id="2007" w:name="_Toc63868538"/>
      <w:bookmarkStart w:id="2008" w:name="_Toc72923124"/>
      <w:r w:rsidRPr="00C805E2">
        <w:t>5.2.8</w:t>
      </w:r>
      <w:r w:rsidRPr="00C805E2">
        <w:tab/>
        <w:t>Partial delivery of 3D content (point cloud, mesh) for AR/MR</w:t>
      </w:r>
      <w:r w:rsidRPr="00AD6A45">
        <w:rPr>
          <w:rFonts w:eastAsia="SimSun"/>
        </w:rPr>
        <w:t xml:space="preserve"> device</w:t>
      </w:r>
      <w:bookmarkEnd w:id="2007"/>
      <w:bookmarkEnd w:id="200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2009" w:author="Author">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2010">
          <w:tblGrid>
            <w:gridCol w:w="9494"/>
          </w:tblGrid>
        </w:tblGridChange>
      </w:tblGrid>
      <w:tr w:rsidR="00AA41D8" w14:paraId="5A5C099D"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11"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DD3BEC">
        <w:tc>
          <w:tcPr>
            <w:tcW w:w="5000" w:type="pct"/>
            <w:tcBorders>
              <w:top w:val="single" w:sz="4" w:space="0" w:color="000000"/>
              <w:left w:val="single" w:sz="4" w:space="0" w:color="000000"/>
              <w:bottom w:val="single" w:sz="4" w:space="0" w:color="000000"/>
              <w:right w:val="single" w:sz="4" w:space="0" w:color="000000"/>
            </w:tcBorders>
            <w:hideMark/>
            <w:tcPrChange w:id="2012"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13"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DD3BEC">
        <w:tc>
          <w:tcPr>
            <w:tcW w:w="5000" w:type="pct"/>
            <w:tcBorders>
              <w:top w:val="single" w:sz="4" w:space="0" w:color="000000"/>
              <w:left w:val="single" w:sz="4" w:space="0" w:color="000000"/>
              <w:bottom w:val="single" w:sz="4" w:space="0" w:color="000000"/>
              <w:right w:val="single" w:sz="4" w:space="0" w:color="000000"/>
            </w:tcBorders>
            <w:hideMark/>
            <w:tcPrChange w:id="2014"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60E9C0B7" w14:textId="77777777" w:rsidR="003E5675" w:rsidRDefault="00AA41D8">
            <w:pPr>
              <w:rPr>
                <w:ins w:id="2015" w:author="Autho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ins w:id="2016" w:author="Author">
              <w:r w:rsidR="003E5675">
                <w:rPr>
                  <w:rFonts w:eastAsia="Malgun Gothic"/>
                  <w:szCs w:val="24"/>
                  <w:lang w:val="en-US" w:eastAsia="zh-CN"/>
                </w:rPr>
                <w:t xml:space="preserve">is it </w:t>
              </w:r>
            </w:ins>
            <w:r>
              <w:rPr>
                <w:rFonts w:eastAsia="Malgun Gothic"/>
                <w:szCs w:val="24"/>
                <w:lang w:val="en-US" w:eastAsia="zh-CN"/>
              </w:rPr>
              <w:t>possible. In this case, a partial delivery of 3D content serves user’s demand.</w:t>
            </w:r>
          </w:p>
          <w:p w14:paraId="4086F4C2" w14:textId="4DF7E771" w:rsidR="00AA41D8" w:rsidRDefault="00AA41D8">
            <w:pPr>
              <w:rPr>
                <w:rFonts w:eastAsia="Malgun Gothic"/>
                <w:szCs w:val="24"/>
                <w:lang w:val="en-US" w:eastAsia="zh-CN"/>
              </w:rPr>
            </w:pPr>
            <w:del w:id="2017" w:author="Author">
              <w:r>
                <w:rPr>
                  <w:rFonts w:eastAsia="Malgun Gothic"/>
                  <w:szCs w:val="24"/>
                  <w:lang w:val="en-US" w:eastAsia="zh-CN"/>
                </w:rPr>
                <w:delText xml:space="preserve"> </w:delText>
              </w:r>
            </w:del>
            <w:r>
              <w:rPr>
                <w:rFonts w:eastAsia="Malgun Gothic"/>
                <w:szCs w:val="24"/>
                <w:lang w:val="en-US" w:eastAsia="zh-CN"/>
              </w:rPr>
              <w:t xml:space="preserve">For example, </w:t>
            </w:r>
            <w:ins w:id="2018" w:author="Author">
              <w:r w:rsidR="003E5675">
                <w:rPr>
                  <w:rFonts w:eastAsia="Malgun Gothic"/>
                  <w:szCs w:val="24"/>
                  <w:lang w:val="en-US" w:eastAsia="zh-CN"/>
                </w:rPr>
                <w:t xml:space="preserve">the </w:t>
              </w:r>
            </w:ins>
            <w:r>
              <w:rPr>
                <w:rFonts w:eastAsia="Malgun Gothic"/>
                <w:szCs w:val="24"/>
                <w:lang w:val="en-US" w:eastAsia="zh-CN"/>
              </w:rPr>
              <w:t>user wants to travel oversea</w:t>
            </w:r>
            <w:ins w:id="2019" w:author="Author">
              <w:r w:rsidR="003E5675">
                <w:rPr>
                  <w:rFonts w:eastAsia="Malgun Gothic"/>
                  <w:szCs w:val="24"/>
                  <w:lang w:val="en-US" w:eastAsia="zh-CN"/>
                </w:rPr>
                <w:t>s</w:t>
              </w:r>
            </w:ins>
            <w:r>
              <w:rPr>
                <w:rFonts w:eastAsia="Malgun Gothic"/>
                <w:szCs w:val="24"/>
                <w:lang w:val="en-US" w:eastAsia="zh-CN"/>
              </w:rPr>
              <w:t xml:space="preserve">. The user can select places to stay and place to visit, then </w:t>
            </w:r>
            <w:ins w:id="2020" w:author="Author">
              <w:r w:rsidR="003E5675">
                <w:rPr>
                  <w:rFonts w:eastAsia="Malgun Gothic"/>
                  <w:szCs w:val="24"/>
                  <w:lang w:val="en-US" w:eastAsia="zh-CN"/>
                </w:rPr>
                <w:t xml:space="preserve">a </w:t>
              </w:r>
            </w:ins>
            <w:r>
              <w:rPr>
                <w:rFonts w:eastAsia="Malgun Gothic"/>
                <w:szCs w:val="24"/>
                <w:lang w:val="en-US" w:eastAsia="zh-CN"/>
              </w:rPr>
              <w:t>digital twin of</w:t>
            </w:r>
            <w:ins w:id="2021" w:author="Author">
              <w:r>
                <w:rPr>
                  <w:rFonts w:eastAsia="Malgun Gothic"/>
                  <w:szCs w:val="24"/>
                  <w:lang w:val="en-US" w:eastAsia="zh-CN"/>
                </w:rPr>
                <w:t xml:space="preserve"> </w:t>
              </w:r>
              <w:r w:rsidR="003E5675">
                <w:rPr>
                  <w:rFonts w:eastAsia="Malgun Gothic"/>
                  <w:szCs w:val="24"/>
                  <w:lang w:val="en-US" w:eastAsia="zh-CN"/>
                </w:rPr>
                <w:t>the</w:t>
              </w:r>
            </w:ins>
            <w:r>
              <w:rPr>
                <w:rFonts w:eastAsia="Malgun Gothic"/>
                <w:szCs w:val="24"/>
                <w:lang w:val="en-US" w:eastAsia="zh-CN"/>
              </w:rPr>
              <w:t xml:space="preserve"> hotel room with a view and sightseeing points will be partially delivered to the user. More practically, only the viewport can be delivered then rendered upon user’s position and view direction.</w:t>
            </w:r>
          </w:p>
          <w:p w14:paraId="14689138" w14:textId="7827B4C1"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w:t>
            </w:r>
            <w:ins w:id="2022" w:author="Author">
              <w:r w:rsidR="003E5675">
                <w:rPr>
                  <w:rFonts w:eastAsia="Malgun Gothic"/>
                  <w:szCs w:val="24"/>
                  <w:lang w:val="en-US" w:eastAsia="zh-CN"/>
                </w:rPr>
                <w:t>ic</w:t>
              </w:r>
            </w:ins>
            <w:r>
              <w:rPr>
                <w:rFonts w:eastAsia="Malgun Gothic"/>
                <w:szCs w:val="24"/>
                <w:lang w:val="en-US" w:eastAsia="zh-CN"/>
              </w:rPr>
              <w:t>e</w:t>
            </w:r>
            <w:del w:id="2023" w:author="Author">
              <w:r>
                <w:rPr>
                  <w:rFonts w:eastAsia="Malgun Gothic"/>
                  <w:szCs w:val="24"/>
                  <w:lang w:val="en-US" w:eastAsia="zh-CN"/>
                </w:rPr>
                <w:delText>xe</w:delText>
              </w:r>
            </w:del>
            <w:r>
              <w:rPr>
                <w:rFonts w:eastAsia="Malgun Gothic"/>
                <w:szCs w:val="24"/>
                <w:lang w:val="en-US" w:eastAsia="zh-CN"/>
              </w:rPr>
              <w:t xml:space="preserve">s and faces to provide the finest detail </w:t>
            </w:r>
            <w:del w:id="2024" w:author="Author">
              <w:r>
                <w:rPr>
                  <w:rFonts w:eastAsia="Malgun Gothic"/>
                  <w:szCs w:val="24"/>
                  <w:lang w:val="en-US" w:eastAsia="zh-CN"/>
                </w:rPr>
                <w:delText xml:space="preserve">as much as </w:delText>
              </w:r>
            </w:del>
            <w:r>
              <w:rPr>
                <w:rFonts w:eastAsia="Malgun Gothic"/>
                <w:szCs w:val="24"/>
                <w:lang w:val="en-US" w:eastAsia="zh-CN"/>
              </w:rPr>
              <w:t>possible. For online catalog</w:t>
            </w:r>
            <w:ins w:id="2025" w:author="Author">
              <w:r w:rsidR="003E5675">
                <w:rPr>
                  <w:rFonts w:eastAsia="Malgun Gothic"/>
                  <w:szCs w:val="24"/>
                  <w:lang w:val="en-US" w:eastAsia="zh-CN"/>
                </w:rPr>
                <w:t>ue</w:t>
              </w:r>
            </w:ins>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26"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DD3BEC">
        <w:tc>
          <w:tcPr>
            <w:tcW w:w="5000" w:type="pct"/>
            <w:tcBorders>
              <w:top w:val="single" w:sz="4" w:space="0" w:color="000000"/>
              <w:left w:val="single" w:sz="4" w:space="0" w:color="000000"/>
              <w:bottom w:val="single" w:sz="4" w:space="0" w:color="000000"/>
              <w:right w:val="single" w:sz="4" w:space="0" w:color="000000"/>
            </w:tcBorders>
            <w:hideMark/>
            <w:tcPrChange w:id="2027"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28"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DD3BEC">
        <w:tc>
          <w:tcPr>
            <w:tcW w:w="5000" w:type="pct"/>
            <w:tcBorders>
              <w:top w:val="single" w:sz="4" w:space="0" w:color="000000"/>
              <w:left w:val="single" w:sz="4" w:space="0" w:color="000000"/>
              <w:bottom w:val="single" w:sz="4" w:space="0" w:color="000000"/>
              <w:right w:val="single" w:sz="4" w:space="0" w:color="000000"/>
            </w:tcBorders>
            <w:hideMark/>
            <w:tcPrChange w:id="2029"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30"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DD3BEC">
        <w:tc>
          <w:tcPr>
            <w:tcW w:w="5000" w:type="pct"/>
            <w:tcBorders>
              <w:top w:val="single" w:sz="4" w:space="0" w:color="000000"/>
              <w:left w:val="single" w:sz="4" w:space="0" w:color="000000"/>
              <w:bottom w:val="single" w:sz="4" w:space="0" w:color="000000"/>
              <w:right w:val="single" w:sz="4" w:space="0" w:color="000000"/>
            </w:tcBorders>
            <w:hideMark/>
            <w:tcPrChange w:id="2031"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3B8F349E" w14:textId="77777777" w:rsidR="00AA41D8" w:rsidRDefault="00AA41D8">
            <w:pPr>
              <w:rPr>
                <w:del w:id="2032" w:author="Author"/>
                <w:rFonts w:eastAsia="Batang" w:cs="Arial"/>
                <w:lang w:val="en-US"/>
              </w:rPr>
            </w:pPr>
            <w:del w:id="2033" w:author="Author">
              <w:r>
                <w:rPr>
                  <w:rFonts w:cs="Arial"/>
                  <w:lang w:val="en-US"/>
                </w:rPr>
                <w:delText>&lt;provides a summary on potential requirements as well as considerations on KPIs/QoE as well as QoS requirements&gt;</w:delText>
              </w:r>
            </w:del>
          </w:p>
          <w:p w14:paraId="7FE25CC6" w14:textId="264E466D" w:rsidR="00AA41D8" w:rsidRDefault="00AA41D8">
            <w:pPr>
              <w:rPr>
                <w:rFonts w:cs="Arial"/>
                <w:lang w:val="en-US"/>
              </w:rPr>
            </w:pPr>
            <w:r>
              <w:rPr>
                <w:rFonts w:cs="Arial"/>
                <w:lang w:val="en-US"/>
              </w:rPr>
              <w:t>Potential requirements</w:t>
            </w:r>
            <w:ins w:id="2034" w:author="Author">
              <w:r w:rsidR="003E6EE3">
                <w:rPr>
                  <w:rFonts w:cs="Arial"/>
                  <w:lang w:val="en-US"/>
                </w:rPr>
                <w:t>:</w:t>
              </w:r>
            </w:ins>
          </w:p>
          <w:p w14:paraId="2A0E0DCB" w14:textId="23F0963F" w:rsidR="00AA41D8" w:rsidRDefault="003E6EE3" w:rsidP="00DD3BEC">
            <w:pPr>
              <w:pStyle w:val="B1"/>
              <w:keepNext/>
              <w:rPr>
                <w:rFonts w:cs="Arial"/>
                <w:lang w:val="en-US"/>
              </w:rPr>
              <w:pPrChange w:id="2035" w:author="Author">
                <w:pPr>
                  <w:widowControl w:val="0"/>
                  <w:numPr>
                    <w:numId w:val="26"/>
                  </w:numPr>
                  <w:spacing w:after="120" w:line="240" w:lineRule="atLeast"/>
                  <w:ind w:left="800" w:hanging="400"/>
                </w:pPr>
              </w:pPrChange>
            </w:pPr>
            <w:ins w:id="2036" w:author="Author">
              <w:r>
                <w:rPr>
                  <w:lang w:val="en-US"/>
                </w:rPr>
                <w:lastRenderedPageBreak/>
                <w:t>1.</w:t>
              </w:r>
              <w:r>
                <w:rPr>
                  <w:lang w:val="en-US"/>
                </w:rPr>
                <w:tab/>
              </w:r>
            </w:ins>
            <w:r w:rsidR="00AA41D8">
              <w:rPr>
                <w:rFonts w:cs="Arial"/>
                <w:lang w:val="en-US"/>
              </w:rPr>
              <w:t>Real-time partial extraction and control level of details of 3D content</w:t>
            </w:r>
          </w:p>
          <w:p w14:paraId="7833F3F1" w14:textId="5FC0AFC6" w:rsidR="00AA41D8" w:rsidRDefault="003E6EE3" w:rsidP="00DD3BEC">
            <w:pPr>
              <w:pStyle w:val="B1"/>
              <w:keepNext/>
              <w:rPr>
                <w:rFonts w:cs="Arial"/>
                <w:lang w:val="en-US"/>
              </w:rPr>
              <w:pPrChange w:id="2037" w:author="Author">
                <w:pPr>
                  <w:widowControl w:val="0"/>
                  <w:numPr>
                    <w:numId w:val="26"/>
                  </w:numPr>
                  <w:spacing w:after="120" w:line="240" w:lineRule="atLeast"/>
                  <w:ind w:left="800" w:hanging="400"/>
                </w:pPr>
              </w:pPrChange>
            </w:pPr>
            <w:ins w:id="2038" w:author="Author">
              <w:r>
                <w:rPr>
                  <w:lang w:val="en-US"/>
                </w:rPr>
                <w:t>2.</w:t>
              </w:r>
              <w:r>
                <w:rPr>
                  <w:lang w:val="en-US"/>
                </w:rPr>
                <w:tab/>
              </w:r>
            </w:ins>
            <w:r w:rsidR="00AA41D8">
              <w:rPr>
                <w:rFonts w:cs="Arial"/>
                <w:lang w:val="en-US"/>
              </w:rPr>
              <w:t>Point cloud and mesh encoding/decoding</w:t>
            </w:r>
          </w:p>
          <w:p w14:paraId="7C226486" w14:textId="7E24244E" w:rsidR="00AA41D8" w:rsidRDefault="003E6EE3" w:rsidP="00DD3BEC">
            <w:pPr>
              <w:pStyle w:val="B1"/>
              <w:rPr>
                <w:rFonts w:cs="Arial"/>
                <w:lang w:val="en-US"/>
              </w:rPr>
              <w:pPrChange w:id="2039" w:author="Author">
                <w:pPr>
                  <w:widowControl w:val="0"/>
                  <w:numPr>
                    <w:numId w:val="26"/>
                  </w:numPr>
                  <w:spacing w:after="120" w:line="240" w:lineRule="atLeast"/>
                  <w:ind w:left="800" w:hanging="400"/>
                </w:pPr>
              </w:pPrChange>
            </w:pPr>
            <w:ins w:id="2040" w:author="Author">
              <w:r>
                <w:rPr>
                  <w:lang w:val="en-US"/>
                </w:rPr>
                <w:t>3.</w:t>
              </w:r>
              <w:r>
                <w:rPr>
                  <w:lang w:val="en-US"/>
                </w:rPr>
                <w:tab/>
              </w:r>
            </w:ins>
            <w:r w:rsidR="00AA41D8">
              <w:rPr>
                <w:rFonts w:cs="Arial"/>
                <w:lang w:val="en-US"/>
              </w:rPr>
              <w:t>UE viewport information report</w:t>
            </w:r>
          </w:p>
          <w:p w14:paraId="4B91BB52" w14:textId="77777777" w:rsidR="00AA41D8" w:rsidRDefault="003E6EE3" w:rsidP="00EC6D86">
            <w:pPr>
              <w:keepNext/>
              <w:rPr>
                <w:ins w:id="2041" w:author="Author"/>
                <w:rFonts w:cs="Arial"/>
                <w:lang w:val="en-US"/>
              </w:rPr>
            </w:pPr>
            <w:ins w:id="2042" w:author="Author">
              <w:r>
                <w:rPr>
                  <w:rFonts w:cs="Arial"/>
                  <w:lang w:val="en-US"/>
                </w:rPr>
                <w:t xml:space="preserve">Relevant </w:t>
              </w:r>
              <w:r w:rsidR="00AA41D8">
                <w:rPr>
                  <w:rFonts w:cs="Arial"/>
                  <w:lang w:val="en-US"/>
                </w:rPr>
                <w:t>KPI</w:t>
              </w:r>
              <w:r>
                <w:rPr>
                  <w:rFonts w:cs="Arial"/>
                  <w:lang w:val="en-US"/>
                </w:rPr>
                <w:t>s:</w:t>
              </w:r>
            </w:ins>
          </w:p>
          <w:p w14:paraId="4E77722C" w14:textId="30CC23B7" w:rsidR="00AA41D8" w:rsidRDefault="003E6EE3">
            <w:pPr>
              <w:rPr>
                <w:del w:id="2043" w:author="Author"/>
                <w:rFonts w:cs="Arial"/>
                <w:lang w:val="en-US"/>
              </w:rPr>
            </w:pPr>
            <w:ins w:id="2044" w:author="Author">
              <w:r>
                <w:rPr>
                  <w:lang w:val="en-US"/>
                </w:rPr>
                <w:t>4.</w:t>
              </w:r>
              <w:r>
                <w:rPr>
                  <w:lang w:val="en-US"/>
                </w:rPr>
                <w:tab/>
              </w:r>
            </w:ins>
            <w:del w:id="2045" w:author="Author">
              <w:r w:rsidR="00AA41D8">
                <w:rPr>
                  <w:rFonts w:cs="Arial"/>
                  <w:lang w:val="en-US"/>
                </w:rPr>
                <w:delText>KPI</w:delText>
              </w:r>
            </w:del>
          </w:p>
          <w:p w14:paraId="5763E7D0" w14:textId="77777777" w:rsidR="00AA41D8" w:rsidRDefault="00AA41D8" w:rsidP="00DD3BEC">
            <w:pPr>
              <w:pStyle w:val="B1"/>
              <w:keepNext/>
              <w:rPr>
                <w:rFonts w:cs="Arial"/>
                <w:lang w:val="en-US"/>
              </w:rPr>
              <w:pPrChange w:id="2046" w:author="Author">
                <w:pPr>
                  <w:widowControl w:val="0"/>
                  <w:numPr>
                    <w:numId w:val="26"/>
                  </w:numPr>
                  <w:spacing w:after="120" w:line="240" w:lineRule="atLeast"/>
                  <w:ind w:left="800" w:hanging="400"/>
                </w:pPr>
              </w:pPrChange>
            </w:pPr>
            <w:r>
              <w:rPr>
                <w:rFonts w:cs="Arial"/>
                <w:lang w:val="en-US"/>
              </w:rPr>
              <w:t>The number of voxels and faces per second for partial extraction</w:t>
            </w:r>
          </w:p>
          <w:p w14:paraId="2EC0EAA2" w14:textId="2282DEAD" w:rsidR="00AA41D8" w:rsidRPr="00DD3BEC" w:rsidRDefault="003E6EE3" w:rsidP="00DD3BEC">
            <w:pPr>
              <w:pStyle w:val="B1"/>
              <w:rPr>
                <w:lang w:val="en-US"/>
                <w:rPrChange w:id="2047" w:author="Author">
                  <w:rPr>
                    <w:rFonts w:cs="Arial"/>
                    <w:sz w:val="20"/>
                    <w:lang w:val="en-US"/>
                  </w:rPr>
                </w:rPrChange>
              </w:rPr>
              <w:pPrChange w:id="2048" w:author="Author">
                <w:pPr>
                  <w:pStyle w:val="ListParagraph"/>
                  <w:numPr>
                    <w:numId w:val="26"/>
                  </w:numPr>
                  <w:ind w:left="800" w:hanging="400"/>
                  <w:textAlignment w:val="auto"/>
                </w:pPr>
              </w:pPrChange>
            </w:pPr>
            <w:ins w:id="2049" w:author="Author">
              <w:r>
                <w:rPr>
                  <w:rFonts w:eastAsia="Batang"/>
                  <w:lang w:val="en-US"/>
                </w:rPr>
                <w:t>5.</w:t>
              </w:r>
              <w:r>
                <w:rPr>
                  <w:rFonts w:eastAsia="Batang"/>
                  <w:lang w:val="en-US"/>
                </w:rPr>
                <w:tab/>
              </w:r>
            </w:ins>
            <w:r w:rsidR="00AA41D8" w:rsidRPr="00DD3BEC">
              <w:rPr>
                <w:rFonts w:eastAsia="Batang"/>
                <w:lang w:val="en-US"/>
                <w:rPrChange w:id="2050" w:author="Author">
                  <w:rPr>
                    <w:rFonts w:eastAsia="Batang" w:cs="Arial"/>
                    <w:sz w:val="20"/>
                    <w:lang w:val="en-US"/>
                  </w:rPr>
                </w:rPrChange>
              </w:rPr>
              <w:t>The number of voxels and faces per second for encoding</w:t>
            </w:r>
          </w:p>
        </w:tc>
      </w:tr>
      <w:tr w:rsidR="00AA41D8" w14:paraId="76B345FF"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51"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787F2A" w14:textId="77777777" w:rsidR="00AA41D8" w:rsidRDefault="00AA41D8">
            <w:pPr>
              <w:rPr>
                <w:rFonts w:cs="Arial"/>
                <w:b/>
                <w:color w:val="FFFFFF"/>
              </w:rPr>
            </w:pPr>
            <w:r>
              <w:rPr>
                <w:rFonts w:cs="Arial"/>
                <w:b/>
                <w:color w:val="FFFFFF"/>
              </w:rPr>
              <w:lastRenderedPageBreak/>
              <w:t>Feasibility and Industry Practices</w:t>
            </w:r>
          </w:p>
        </w:tc>
      </w:tr>
      <w:tr w:rsidR="00AA41D8" w14:paraId="732EFE2F" w14:textId="77777777" w:rsidTr="00DD3BEC">
        <w:tc>
          <w:tcPr>
            <w:tcW w:w="5000" w:type="pct"/>
            <w:tcBorders>
              <w:top w:val="single" w:sz="4" w:space="0" w:color="000000"/>
              <w:left w:val="single" w:sz="4" w:space="0" w:color="000000"/>
              <w:bottom w:val="single" w:sz="4" w:space="0" w:color="000000"/>
              <w:right w:val="single" w:sz="4" w:space="0" w:color="000000"/>
            </w:tcBorders>
            <w:tcPrChange w:id="2052" w:author="Author">
              <w:tcPr>
                <w:tcW w:w="9544" w:type="dxa"/>
                <w:tcBorders>
                  <w:top w:val="single" w:sz="4" w:space="0" w:color="000000"/>
                  <w:left w:val="single" w:sz="4" w:space="0" w:color="000000"/>
                  <w:bottom w:val="single" w:sz="4" w:space="0" w:color="000000"/>
                  <w:right w:val="single" w:sz="4" w:space="0" w:color="000000"/>
                </w:tcBorders>
              </w:tcPr>
            </w:tcPrChange>
          </w:tcPr>
          <w:p w14:paraId="56913C60" w14:textId="77777777" w:rsidR="00AA41D8" w:rsidRDefault="00AA41D8">
            <w:pPr>
              <w:rPr>
                <w:del w:id="2053" w:author="Author"/>
              </w:rPr>
            </w:pPr>
            <w:del w:id="2054" w:author="Author">
              <w:r>
                <w:delText>&lt;How could the use case be implemented based on technologies available today or expected to be available in a foreseeable timeline, at most within 3 years?</w:delText>
              </w:r>
            </w:del>
          </w:p>
          <w:p w14:paraId="1CC608B7" w14:textId="77777777" w:rsidR="00AA41D8" w:rsidRDefault="00AA41D8">
            <w:pPr>
              <w:ind w:left="568" w:hanging="284"/>
              <w:rPr>
                <w:del w:id="2055" w:author="Author"/>
              </w:rPr>
            </w:pPr>
            <w:del w:id="2056" w:author="Author">
              <w:r>
                <w:delText>-</w:delText>
              </w:r>
              <w:r>
                <w:tab/>
                <w:delText>What are the technology challenges to make this use case happen?</w:delText>
              </w:r>
            </w:del>
          </w:p>
          <w:p w14:paraId="74492626" w14:textId="77777777" w:rsidR="00AA41D8" w:rsidRDefault="00AA41D8">
            <w:pPr>
              <w:ind w:left="568" w:hanging="284"/>
              <w:rPr>
                <w:del w:id="2057" w:author="Author"/>
              </w:rPr>
            </w:pPr>
            <w:del w:id="2058" w:author="Author">
              <w:r>
                <w:delText>-</w:delText>
              </w:r>
              <w:r>
                <w:tab/>
                <w:delText>Do you have any implementation information?</w:delText>
              </w:r>
            </w:del>
          </w:p>
          <w:p w14:paraId="35497F8F" w14:textId="77777777" w:rsidR="00AA41D8" w:rsidRDefault="00AA41D8">
            <w:pPr>
              <w:ind w:left="851" w:hanging="284"/>
              <w:rPr>
                <w:del w:id="2059" w:author="Author"/>
              </w:rPr>
            </w:pPr>
            <w:del w:id="2060" w:author="Author">
              <w:r>
                <w:delText>-</w:delText>
              </w:r>
              <w:r>
                <w:tab/>
                <w:delText>Demos</w:delText>
              </w:r>
            </w:del>
          </w:p>
          <w:p w14:paraId="5FAF5F3F" w14:textId="77777777" w:rsidR="00AA41D8" w:rsidRDefault="00AA41D8">
            <w:pPr>
              <w:ind w:left="851" w:hanging="284"/>
              <w:rPr>
                <w:del w:id="2061" w:author="Author"/>
              </w:rPr>
            </w:pPr>
            <w:del w:id="2062" w:author="Author">
              <w:r>
                <w:delText>-</w:delText>
              </w:r>
              <w:r>
                <w:tab/>
                <w:delText>Proof of concept</w:delText>
              </w:r>
            </w:del>
          </w:p>
          <w:p w14:paraId="65E5ECF8" w14:textId="77777777" w:rsidR="00AA41D8" w:rsidRDefault="00AA41D8">
            <w:pPr>
              <w:ind w:left="851" w:hanging="284"/>
              <w:rPr>
                <w:del w:id="2063" w:author="Author"/>
              </w:rPr>
            </w:pPr>
            <w:del w:id="2064" w:author="Author">
              <w:r>
                <w:delText>-</w:delText>
              </w:r>
              <w:r>
                <w:tab/>
                <w:delText>Existing services</w:delText>
              </w:r>
            </w:del>
          </w:p>
          <w:p w14:paraId="40C0D450" w14:textId="77777777" w:rsidR="00AA41D8" w:rsidRDefault="00AA41D8">
            <w:pPr>
              <w:ind w:left="851" w:hanging="284"/>
              <w:rPr>
                <w:del w:id="2065" w:author="Author"/>
              </w:rPr>
            </w:pPr>
            <w:del w:id="2066" w:author="Author">
              <w:r>
                <w:sym w:font="Wingdings" w:char="F0E0"/>
              </w:r>
              <w:r>
                <w:delText xml:space="preserve"> VR and OMAF have similar cases on sending the only part that user is viewing. For AR and 3D content, there is no such service announced so far. However, we believe it is a matter of maturity of AR ecosystem.</w:delText>
              </w:r>
            </w:del>
          </w:p>
          <w:p w14:paraId="409DE252" w14:textId="77777777" w:rsidR="00AA41D8" w:rsidRDefault="00AA41D8">
            <w:pPr>
              <w:ind w:left="851" w:hanging="284"/>
              <w:rPr>
                <w:del w:id="2067" w:author="Author"/>
              </w:rPr>
            </w:pPr>
            <w:del w:id="2068" w:author="Author">
              <w:r>
                <w:delText>-</w:delText>
              </w:r>
              <w:r>
                <w:tab/>
                <w:delText>References</w:delText>
              </w:r>
            </w:del>
          </w:p>
          <w:p w14:paraId="040034CA" w14:textId="77777777" w:rsidR="00AA41D8" w:rsidRDefault="00AA41D8">
            <w:pPr>
              <w:ind w:left="568" w:hanging="284"/>
              <w:rPr>
                <w:del w:id="2069" w:author="Author"/>
              </w:rPr>
            </w:pPr>
            <w:del w:id="2070" w:author="Author">
              <w:r>
                <w:delText>Could a reduced experience of the use case be implemented in an earlier timeframe or is it even available today?</w:delText>
              </w:r>
            </w:del>
          </w:p>
          <w:p w14:paraId="16F5EA6C" w14:textId="77777777" w:rsidR="00AA41D8" w:rsidRDefault="00AA41D8">
            <w:pPr>
              <w:rPr>
                <w:rFonts w:cs="Arial"/>
              </w:rPr>
            </w:pPr>
            <w:del w:id="2071" w:author="Author">
              <w:r>
                <w:delText>&gt;</w:delText>
              </w:r>
            </w:del>
          </w:p>
        </w:tc>
      </w:tr>
      <w:tr w:rsidR="00AA41D8" w14:paraId="0BCF20C0"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72"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DD3BEC">
        <w:tc>
          <w:tcPr>
            <w:tcW w:w="5000" w:type="pct"/>
            <w:tcBorders>
              <w:top w:val="single" w:sz="4" w:space="0" w:color="000000"/>
              <w:left w:val="single" w:sz="4" w:space="0" w:color="000000"/>
              <w:bottom w:val="single" w:sz="4" w:space="0" w:color="000000"/>
              <w:right w:val="single" w:sz="4" w:space="0" w:color="000000"/>
            </w:tcBorders>
            <w:hideMark/>
            <w:tcPrChange w:id="2073"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242827EA" w14:textId="77777777" w:rsidR="00AA41D8" w:rsidRDefault="00AA41D8">
            <w:pPr>
              <w:rPr>
                <w:del w:id="2074" w:author="Author"/>
                <w:szCs w:val="24"/>
              </w:rPr>
            </w:pPr>
            <w:del w:id="2075" w:author="Author">
              <w:r>
                <w:rPr>
                  <w:szCs w:val="24"/>
                </w:rPr>
                <w:delText>&lt; How does the use case scale with an increasing number of users? &gt;</w:delText>
              </w:r>
            </w:del>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DD3BEC">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076"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DD3BEC">
        <w:tc>
          <w:tcPr>
            <w:tcW w:w="5000" w:type="pct"/>
            <w:tcBorders>
              <w:top w:val="single" w:sz="4" w:space="0" w:color="000000"/>
              <w:left w:val="single" w:sz="4" w:space="0" w:color="000000"/>
              <w:bottom w:val="single" w:sz="4" w:space="0" w:color="000000"/>
              <w:right w:val="single" w:sz="4" w:space="0" w:color="000000"/>
            </w:tcBorders>
            <w:hideMark/>
            <w:tcPrChange w:id="2077"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16B9215D" w14:textId="11A5595C" w:rsidR="00AA41D8" w:rsidRDefault="00BB05B9">
            <w:pPr>
              <w:rPr>
                <w:del w:id="2078" w:author="Author"/>
                <w:szCs w:val="24"/>
              </w:rPr>
            </w:pPr>
            <w:ins w:id="2079" w:author="Author">
              <w:r>
                <w:t>1.</w:t>
              </w:r>
              <w:r>
                <w:tab/>
              </w:r>
            </w:ins>
            <w:del w:id="2080" w:author="Author">
              <w:r w:rsidR="00AA41D8">
                <w:rPr>
                  <w:szCs w:val="24"/>
                </w:rPr>
                <w:delText>&lt;identifies potential standardization needs&gt;</w:delText>
              </w:r>
            </w:del>
          </w:p>
          <w:p w14:paraId="5741BD2F" w14:textId="77777777" w:rsidR="00AA41D8" w:rsidRDefault="00AA41D8" w:rsidP="00DD3BEC">
            <w:pPr>
              <w:pStyle w:val="B1"/>
              <w:rPr>
                <w:szCs w:val="24"/>
              </w:rPr>
              <w:pPrChange w:id="2081" w:author="Author">
                <w:pPr/>
              </w:pPrChange>
            </w:pPr>
            <w:r>
              <w:rPr>
                <w:szCs w:val="24"/>
              </w:rPr>
              <w:t>How to exchange UE viewport information in 3D space.</w:t>
            </w:r>
          </w:p>
          <w:p w14:paraId="10038A18" w14:textId="0F61CEFB" w:rsidR="00AA41D8" w:rsidRDefault="003E6EE3" w:rsidP="00DD3BEC">
            <w:pPr>
              <w:pStyle w:val="B1"/>
              <w:rPr>
                <w:szCs w:val="24"/>
              </w:rPr>
              <w:pPrChange w:id="2082" w:author="Author">
                <w:pPr/>
              </w:pPrChange>
            </w:pPr>
            <w:ins w:id="2083" w:author="Author">
              <w:r w:rsidRPr="00BB05B9">
                <w:t>2.</w:t>
              </w:r>
              <w:r w:rsidRPr="003E6EE3">
                <w:tab/>
              </w:r>
            </w:ins>
            <w:r w:rsidR="00AA41D8">
              <w:rPr>
                <w:szCs w:val="24"/>
              </w:rPr>
              <w:t>How to define and signal delivered part out of the total 3D content space.</w:t>
            </w:r>
          </w:p>
          <w:p w14:paraId="72D58246" w14:textId="364E1B45" w:rsidR="00AA41D8" w:rsidRDefault="003E6EE3" w:rsidP="00DD3BEC">
            <w:pPr>
              <w:pStyle w:val="B1"/>
              <w:rPr>
                <w:szCs w:val="24"/>
              </w:rPr>
              <w:pPrChange w:id="2084" w:author="Author">
                <w:pPr/>
              </w:pPrChange>
            </w:pPr>
            <w:ins w:id="2085" w:author="Author">
              <w:r w:rsidRPr="003E6EE3">
                <w:t>3.</w:t>
              </w:r>
              <w:r w:rsidRPr="003E6EE3">
                <w:tab/>
              </w:r>
            </w:ins>
            <w:r w:rsidR="00AA41D8">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D3BEC">
      <w:pPr>
        <w:pStyle w:val="Heading2"/>
        <w:pPrChange w:id="2086" w:author="Author">
          <w:pPr>
            <w:pStyle w:val="Heading2"/>
            <w:ind w:left="0" w:firstLine="0"/>
          </w:pPr>
        </w:pPrChange>
      </w:pPr>
      <w:bookmarkStart w:id="2087" w:name="_Toc63868539"/>
      <w:bookmarkStart w:id="2088" w:name="_Toc72923125"/>
      <w:r>
        <w:t>5.3</w:t>
      </w:r>
      <w:r w:rsidR="00792E45">
        <w:tab/>
      </w:r>
      <w:r>
        <w:t>Uplink Streaming Use Cases</w:t>
      </w:r>
      <w:bookmarkEnd w:id="2087"/>
      <w:bookmarkEnd w:id="2088"/>
    </w:p>
    <w:p w14:paraId="04AC03E3" w14:textId="7CBB72C6" w:rsidR="007B102E" w:rsidRPr="00C805E2" w:rsidRDefault="007B102E" w:rsidP="006A40DD">
      <w:pPr>
        <w:pStyle w:val="Heading3"/>
      </w:pPr>
      <w:bookmarkStart w:id="2089" w:name="_Toc63868540"/>
      <w:bookmarkStart w:id="2090" w:name="_Toc72923126"/>
      <w:r w:rsidRPr="00C805E2">
        <w:t>5.</w:t>
      </w:r>
      <w:r w:rsidR="00D46776" w:rsidRPr="00C805E2">
        <w:t>3</w:t>
      </w:r>
      <w:r w:rsidRPr="00C805E2">
        <w:t>.</w:t>
      </w:r>
      <w:r w:rsidR="00D46776" w:rsidRPr="00C805E2">
        <w:t>1</w:t>
      </w:r>
      <w:r w:rsidRPr="00C805E2">
        <w:tab/>
        <w:t>Multi-Camera Uplink Stream Processing</w:t>
      </w:r>
      <w:bookmarkEnd w:id="2089"/>
      <w:bookmarkEnd w:id="20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rPr>
          <w:del w:id="2091" w:author="Author"/>
        </w:trPr>
        <w:tc>
          <w:tcPr>
            <w:tcW w:w="9631" w:type="dxa"/>
            <w:shd w:val="clear" w:color="auto" w:fill="A6A6A6"/>
          </w:tcPr>
          <w:p w14:paraId="59FD2260" w14:textId="77777777" w:rsidR="00BC65EA" w:rsidRDefault="00BC65EA" w:rsidP="00F43A4B">
            <w:pPr>
              <w:rPr>
                <w:del w:id="2092" w:author="Author"/>
                <w:b/>
                <w:color w:val="FFFFFF"/>
              </w:rPr>
            </w:pPr>
            <w:del w:id="2093" w:author="Author">
              <w:r>
                <w:rPr>
                  <w:b/>
                  <w:color w:val="FFFFFF"/>
                </w:rPr>
                <w:delText>Use Case Name</w:delText>
              </w:r>
            </w:del>
          </w:p>
        </w:tc>
      </w:tr>
      <w:tr w:rsidR="00BC65EA" w14:paraId="0BCCEF83" w14:textId="77777777" w:rsidTr="00E80FD0">
        <w:trPr>
          <w:del w:id="2094" w:author="Author"/>
        </w:trPr>
        <w:tc>
          <w:tcPr>
            <w:tcW w:w="9631" w:type="dxa"/>
          </w:tcPr>
          <w:p w14:paraId="6AB70F25" w14:textId="77777777" w:rsidR="00BC65EA" w:rsidRDefault="00BC65EA" w:rsidP="00F43A4B">
            <w:pPr>
              <w:rPr>
                <w:del w:id="2095" w:author="Author"/>
                <w:lang w:val="en-US"/>
              </w:rPr>
            </w:pPr>
            <w:del w:id="2096" w:author="Author">
              <w:r>
                <w:rPr>
                  <w:lang w:val="en-US"/>
                </w:rPr>
                <w:delText>Multi-camera uplink stream processi</w:delText>
              </w:r>
              <w:r>
                <w:rPr>
                  <w:rFonts w:hint="eastAsia"/>
                  <w:lang w:val="en-US" w:eastAsia="zh-CN"/>
                </w:rPr>
                <w:delText>n</w:delText>
              </w:r>
              <w:r>
                <w:rPr>
                  <w:lang w:val="en-US"/>
                </w:rPr>
                <w:delText>g</w:delText>
              </w:r>
            </w:del>
          </w:p>
        </w:tc>
      </w:tr>
      <w:tr w:rsidR="00BC65EA" w14:paraId="2453BF83" w14:textId="77777777" w:rsidTr="00E80FD0">
        <w:tc>
          <w:tcPr>
            <w:tcW w:w="9631" w:type="dxa"/>
            <w:shd w:val="clear" w:color="auto" w:fill="A6A6A6"/>
          </w:tcPr>
          <w:p w14:paraId="500D2BBD" w14:textId="77777777" w:rsidR="00BC65EA" w:rsidRDefault="00BC65EA" w:rsidP="00DD3BEC">
            <w:pPr>
              <w:keepNext/>
              <w:rPr>
                <w:b/>
                <w:color w:val="FFFFFF"/>
              </w:rPr>
              <w:pPrChange w:id="2097" w:author="Author">
                <w:pPr/>
              </w:pPrChange>
            </w:pPr>
            <w:r>
              <w:rPr>
                <w:b/>
                <w:color w:val="FFFFFF"/>
              </w:rPr>
              <w:lastRenderedPageBreak/>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6D7906B9" w:rsidR="00BC65EA" w:rsidRDefault="00BC65EA" w:rsidP="00F43A4B">
            <w:pPr>
              <w:rPr>
                <w:lang w:val="en-US"/>
              </w:rPr>
            </w:pPr>
            <w:r>
              <w:rPr>
                <w:lang w:val="en-US"/>
              </w:rPr>
              <w:t>For example</w:t>
            </w:r>
            <w:r w:rsidRPr="00DD3BEC">
              <w:rPr>
                <w:rPrChange w:id="2098" w:author="Author">
                  <w:rPr>
                    <w:lang w:val="en-US"/>
                  </w:rPr>
                </w:rPrChange>
              </w:rPr>
              <w:t>, two fisheye lenses or multiple wide-angle lenses used in VR 360 video streaming service can derive 360</w:t>
            </w:r>
            <w:del w:id="2099" w:author="Author">
              <w:r>
                <w:rPr>
                  <w:lang w:val="en-US"/>
                </w:rPr>
                <w:delText xml:space="preserve"> </w:delText>
              </w:r>
            </w:del>
            <w:r w:rsidRPr="00DD3BEC">
              <w:rPr>
                <w:rPrChange w:id="2100" w:author="Author">
                  <w:rPr>
                    <w:lang w:val="en-US"/>
                  </w:rPr>
                </w:rPrChange>
              </w:rPr>
              <w:t>° uplink video stream by using stitching</w:t>
            </w:r>
            <w:r w:rsidRPr="00DD3BEC">
              <w:rPr>
                <w:rFonts w:hint="eastAsia"/>
                <w:rPrChange w:id="2101" w:author="Author">
                  <w:rPr>
                    <w:rFonts w:hint="eastAsia"/>
                    <w:lang w:val="en-US" w:eastAsia="zh-CN"/>
                  </w:rPr>
                </w:rPrChange>
              </w:rPr>
              <w:t xml:space="preserve"> </w:t>
            </w:r>
            <w:r w:rsidRPr="00DD3BEC">
              <w:rPr>
                <w:rPrChange w:id="2102" w:author="Author">
                  <w:rPr>
                    <w:lang w:val="en-US"/>
                  </w:rPr>
                </w:rPrChange>
              </w:rPr>
              <w:t>algorithms implemented in the camera or servers located near the camera. As an extension, the edge node can o</w:t>
            </w:r>
            <w:r w:rsidRPr="00DD3BEC">
              <w:rPr>
                <w:rPrChange w:id="2103" w:author="Author">
                  <w:rPr>
                    <w:sz w:val="24"/>
                    <w:lang w:val="en-US"/>
                  </w:rPr>
                </w:rPrChange>
              </w:rPr>
              <w:t>ptimize</w:t>
            </w:r>
            <w:r w:rsidRPr="00DD3BEC">
              <w:rPr>
                <w:rPrChange w:id="2104" w:author="Author">
                  <w:rPr>
                    <w:lang w:val="en-US"/>
                  </w:rPr>
                </w:rPrChange>
              </w:rPr>
              <w:t xml:space="preserve"> the</w:t>
            </w:r>
            <w:r w:rsidRPr="00DD3BEC">
              <w:rPr>
                <w:rPrChange w:id="2105" w:author="Author">
                  <w:rPr>
                    <w:sz w:val="24"/>
                    <w:lang w:val="en-US"/>
                  </w:rPr>
                </w:rPrChange>
              </w:rPr>
              <w:t xml:space="preserve"> </w:t>
            </w:r>
            <w:r w:rsidRPr="00DD3BEC">
              <w:rPr>
                <w:rPrChange w:id="2106" w:author="Author">
                  <w:rPr>
                    <w:lang w:val="en-US"/>
                  </w:rPr>
                </w:rPrChange>
              </w:rPr>
              <w:t>multi</w:t>
            </w:r>
            <w:r w:rsidRPr="00DD3BEC">
              <w:rPr>
                <w:rFonts w:hint="eastAsia"/>
                <w:rPrChange w:id="2107" w:author="Author">
                  <w:rPr>
                    <w:rFonts w:hint="eastAsia"/>
                    <w:lang w:val="en-US" w:eastAsia="zh-CN"/>
                  </w:rPr>
                </w:rPrChange>
              </w:rPr>
              <w:t>-</w:t>
            </w:r>
            <w:r w:rsidRPr="00DD3BEC">
              <w:rPr>
                <w:rPrChange w:id="2108" w:author="Author">
                  <w:rPr>
                    <w:lang w:val="en-US"/>
                  </w:rPr>
                </w:rPrChange>
              </w:rPr>
              <w:t>camera u</w:t>
            </w:r>
            <w:r w:rsidRPr="00DD3BEC">
              <w:rPr>
                <w:rPrChange w:id="2109" w:author="Author">
                  <w:rPr>
                    <w:sz w:val="24"/>
                    <w:lang w:val="en-US"/>
                  </w:rPr>
                </w:rPrChange>
              </w:rPr>
              <w:t xml:space="preserve">plink </w:t>
            </w:r>
            <w:r w:rsidRPr="00DD3BEC">
              <w:rPr>
                <w:rPrChange w:id="2110" w:author="Author">
                  <w:rPr>
                    <w:lang w:val="en-US"/>
                  </w:rPr>
                </w:rPrChange>
              </w:rPr>
              <w:t>s</w:t>
            </w:r>
            <w:r w:rsidRPr="00DD3BEC">
              <w:rPr>
                <w:rPrChange w:id="2111" w:author="Author">
                  <w:rPr>
                    <w:sz w:val="24"/>
                    <w:lang w:val="en-US"/>
                  </w:rPr>
                </w:rPrChange>
              </w:rPr>
              <w:t>treaming</w:t>
            </w:r>
            <w:r w:rsidRPr="00DD3BEC">
              <w:rPr>
                <w:rPrChange w:id="2112" w:author="Author">
                  <w:rPr>
                    <w:lang w:val="en-US"/>
                  </w:rPr>
                </w:rPrChange>
              </w:rPr>
              <w:t xml:space="preserve"> </w:t>
            </w:r>
            <w:r w:rsidRPr="00DD3BEC">
              <w:rPr>
                <w:rPrChange w:id="2113" w:author="Author">
                  <w:rPr>
                    <w:sz w:val="24"/>
                    <w:lang w:val="en-US"/>
                  </w:rPr>
                </w:rPrChange>
              </w:rPr>
              <w:t xml:space="preserve">depending on </w:t>
            </w:r>
            <w:r w:rsidRPr="00DD3BEC">
              <w:rPr>
                <w:rPrChange w:id="2114" w:author="Author">
                  <w:rPr>
                    <w:rFonts w:ascii="Calibri" w:hAnsi="Calibri" w:cs="Calibri"/>
                    <w:color w:val="000000"/>
                    <w:sz w:val="23"/>
                    <w:szCs w:val="23"/>
                  </w:rPr>
                </w:rPrChange>
              </w:rPr>
              <w:t>th</w:t>
            </w:r>
            <w:r w:rsidRPr="00DD3BEC">
              <w:rPr>
                <w:rPrChange w:id="2115" w:author="Author">
                  <w:rPr>
                    <w:sz w:val="24"/>
                    <w:lang w:val="en-US"/>
                  </w:rPr>
                </w:rPrChange>
              </w:rPr>
              <w:t>e viewport of the predominant users</w:t>
            </w:r>
            <w:r w:rsidRPr="00DD3BEC">
              <w:rPr>
                <w:rPrChange w:id="2116" w:author="Author">
                  <w:rPr>
                    <w:lang w:val="en-US"/>
                  </w:rPr>
                </w:rPrChange>
              </w:rPr>
              <w:t xml:space="preserve"> or </w:t>
            </w:r>
            <w:r w:rsidRPr="00DD3BEC">
              <w:rPr>
                <w:rPrChange w:id="2117" w:author="Author">
                  <w:rPr>
                    <w:sz w:val="24"/>
                    <w:lang w:val="en-US"/>
                  </w:rPr>
                </w:rPrChange>
              </w:rPr>
              <w:t>the device capabilities that are consuming the content or the number of users.</w:t>
            </w:r>
            <w:r w:rsidRPr="00DD3BEC">
              <w:rPr>
                <w:rPrChange w:id="2118" w:author="Author">
                  <w:rPr>
                    <w:lang w:val="en-US"/>
                  </w:rPr>
                </w:rPrChange>
              </w:rPr>
              <w:t xml:space="preserve"> </w:t>
            </w:r>
            <w:del w:id="2119" w:author="Author">
              <w:r w:rsidRPr="003071D9">
                <w:rPr>
                  <w:sz w:val="24"/>
                  <w:lang w:val="en-US"/>
                </w:rPr>
                <w:delText xml:space="preserve"> </w:delText>
              </w:r>
            </w:del>
            <w:r w:rsidRPr="00DD3BEC">
              <w:rPr>
                <w:rPrChange w:id="2120" w:author="Author">
                  <w:rPr>
                    <w:sz w:val="24"/>
                    <w:lang w:val="en-US"/>
                  </w:rPr>
                </w:rPrChange>
              </w:rPr>
              <w:t>For</w:t>
            </w:r>
            <w:ins w:id="2121" w:author="Author">
              <w:r w:rsidR="00247313">
                <w:t xml:space="preserve"> </w:t>
              </w:r>
            </w:ins>
            <w:del w:id="2122" w:author="Author">
              <w:r w:rsidRPr="003071D9">
                <w:rPr>
                  <w:sz w:val="24"/>
                  <w:lang w:val="en-US"/>
                </w:rPr>
                <w:delText> </w:delText>
              </w:r>
            </w:del>
            <w:r w:rsidRPr="00DD3BEC">
              <w:rPr>
                <w:rPrChange w:id="2123" w:author="Author">
                  <w:rPr>
                    <w:sz w:val="24"/>
                    <w:lang w:val="en-US"/>
                  </w:rPr>
                </w:rPrChange>
              </w:rPr>
              <w:t>instance</w:t>
            </w:r>
            <w:r w:rsidRPr="00DD3BEC">
              <w:rPr>
                <w:rFonts w:hint="eastAsia"/>
                <w:rPrChange w:id="2124" w:author="Author">
                  <w:rPr>
                    <w:rFonts w:hint="eastAsia"/>
                    <w:lang w:val="en-US" w:eastAsia="zh-CN"/>
                  </w:rPr>
                </w:rPrChange>
              </w:rPr>
              <w:t>,</w:t>
            </w:r>
            <w:r w:rsidRPr="00DD3BEC">
              <w:rPr>
                <w:rPrChange w:id="2125" w:author="Author">
                  <w:rPr>
                    <w:lang w:val="en-US" w:eastAsia="zh-CN"/>
                  </w:rPr>
                </w:rPrChange>
              </w:rPr>
              <w:t xml:space="preserve"> it</w:t>
            </w:r>
            <w:r w:rsidRPr="00DD3BEC">
              <w:rPr>
                <w:rPrChange w:id="2126" w:author="Author">
                  <w:rPr>
                    <w:lang w:val="en-US"/>
                  </w:rPr>
                </w:rPrChange>
              </w:rPr>
              <w:t xml:space="preserve"> can save </w:t>
            </w:r>
            <w:r w:rsidRPr="00DD3BEC">
              <w:rPr>
                <w:rPrChange w:id="2127" w:author="Author">
                  <w:rPr>
                    <w:lang w:val="en-US" w:eastAsia="zh-CN"/>
                  </w:rPr>
                </w:rPrChange>
              </w:rPr>
              <w:t>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5703CD2F" w:rsidR="00BC65EA" w:rsidRDefault="00BC0851" w:rsidP="00DD3BEC">
            <w:pPr>
              <w:pStyle w:val="B1"/>
              <w:rPr>
                <w:rFonts w:eastAsia="DengXian"/>
                <w:lang w:val="en-US" w:eastAsia="zh-CN"/>
              </w:rPr>
              <w:pPrChange w:id="2128" w:author="Author">
                <w:pPr>
                  <w:numPr>
                    <w:numId w:val="27"/>
                  </w:numPr>
                  <w:overflowPunct w:val="0"/>
                  <w:autoSpaceDE w:val="0"/>
                  <w:autoSpaceDN w:val="0"/>
                  <w:adjustRightInd w:val="0"/>
                  <w:ind w:left="704" w:hanging="420"/>
                  <w:textAlignment w:val="baseline"/>
                </w:pPr>
              </w:pPrChange>
            </w:pPr>
            <w:ins w:id="2129" w:author="Author">
              <w:r>
                <w:rPr>
                  <w:rFonts w:eastAsia="DengXian"/>
                  <w:lang w:val="en-US" w:eastAsia="zh-CN"/>
                </w:rPr>
                <w:t>1.</w:t>
              </w:r>
              <w:r>
                <w:rPr>
                  <w:rFonts w:eastAsia="DengXian"/>
                  <w:lang w:val="en-US" w:eastAsia="zh-CN"/>
                </w:rPr>
                <w:tab/>
              </w:r>
            </w:ins>
            <w:r w:rsidR="00BC65EA">
              <w:rPr>
                <w:rFonts w:eastAsia="DengXian" w:hint="eastAsia"/>
                <w:lang w:val="en-US" w:eastAsia="zh-CN"/>
              </w:rPr>
              <w:t>A</w:t>
            </w:r>
            <w:r w:rsidR="00BC65EA">
              <w:rPr>
                <w:rFonts w:eastAsia="DengXian"/>
                <w:lang w:val="en-US" w:eastAsia="zh-CN"/>
              </w:rPr>
              <w:t xml:space="preserve"> camera group is set up in correct position and connects to the network, and calibration configurations which describe the relative posit</w:t>
            </w:r>
            <w:r w:rsidR="00BC65EA">
              <w:rPr>
                <w:rFonts w:eastAsia="DengXian" w:hint="eastAsia"/>
                <w:lang w:val="en-US" w:eastAsia="zh-CN"/>
              </w:rPr>
              <w:t>i</w:t>
            </w:r>
            <w:r w:rsidR="00BC65EA">
              <w:rPr>
                <w:rFonts w:eastAsia="DengXian"/>
                <w:lang w:val="en-US" w:eastAsia="zh-CN"/>
              </w:rPr>
              <w:t>on relationship are sent to the edge. Each camera’s exposure values are also sent.</w:t>
            </w:r>
          </w:p>
          <w:p w14:paraId="06D04B37" w14:textId="47E36628" w:rsidR="00BC65EA" w:rsidRPr="000057CB" w:rsidRDefault="00BC0851" w:rsidP="00DD3BEC">
            <w:pPr>
              <w:pStyle w:val="B1"/>
              <w:rPr>
                <w:rFonts w:eastAsia="DengXian"/>
                <w:lang w:val="en-US" w:eastAsia="zh-CN"/>
              </w:rPr>
              <w:pPrChange w:id="2130" w:author="Author">
                <w:pPr>
                  <w:numPr>
                    <w:numId w:val="27"/>
                  </w:numPr>
                  <w:overflowPunct w:val="0"/>
                  <w:autoSpaceDE w:val="0"/>
                  <w:autoSpaceDN w:val="0"/>
                  <w:adjustRightInd w:val="0"/>
                  <w:ind w:left="704" w:hanging="420"/>
                  <w:textAlignment w:val="baseline"/>
                </w:pPr>
              </w:pPrChange>
            </w:pPr>
            <w:ins w:id="2131" w:author="Author">
              <w:r>
                <w:rPr>
                  <w:rFonts w:eastAsia="DengXian"/>
                  <w:lang w:val="en-US" w:eastAsia="zh-CN"/>
                </w:rPr>
                <w:t>2.</w:t>
              </w:r>
              <w:r>
                <w:rPr>
                  <w:rFonts w:eastAsia="DengXian"/>
                  <w:lang w:val="en-US" w:eastAsia="zh-CN"/>
                </w:rPr>
                <w:tab/>
              </w:r>
            </w:ins>
            <w:r w:rsidR="00BC65EA" w:rsidRPr="00A754CA">
              <w:rPr>
                <w:rFonts w:eastAsia="DengXian"/>
                <w:lang w:val="en-US" w:eastAsia="zh-CN"/>
              </w:rPr>
              <w:t>E</w:t>
            </w:r>
            <w:r w:rsidR="00BC65EA" w:rsidRPr="00A754CA">
              <w:rPr>
                <w:rFonts w:eastAsia="DengXian" w:hint="eastAsia"/>
                <w:lang w:val="en-US" w:eastAsia="zh-CN"/>
              </w:rPr>
              <w:t>dge</w:t>
            </w:r>
            <w:r w:rsidR="00BC65EA" w:rsidRPr="00A754CA">
              <w:rPr>
                <w:rFonts w:eastAsia="DengXian"/>
                <w:lang w:val="en-US" w:eastAsia="zh-CN"/>
              </w:rPr>
              <w:t xml:space="preserve"> </w:t>
            </w:r>
            <w:r w:rsidR="00BC65EA" w:rsidRPr="00A754CA">
              <w:rPr>
                <w:rFonts w:eastAsia="DengXian" w:hint="eastAsia"/>
                <w:lang w:val="en-US" w:eastAsia="zh-CN"/>
              </w:rPr>
              <w:t>nodes</w:t>
            </w:r>
            <w:r w:rsidR="00BC65EA" w:rsidRPr="00A013F0">
              <w:rPr>
                <w:rFonts w:eastAsia="DengXian"/>
                <w:lang w:val="en-US" w:eastAsia="zh-CN"/>
              </w:rPr>
              <w:t xml:space="preserve"> </w:t>
            </w:r>
            <w:r w:rsidR="00BC65EA" w:rsidRPr="00A013F0">
              <w:rPr>
                <w:rFonts w:eastAsia="DengXian" w:hint="eastAsia"/>
                <w:lang w:val="en-US" w:eastAsia="zh-CN"/>
              </w:rPr>
              <w:t>set</w:t>
            </w:r>
            <w:r w:rsidR="00BC65EA" w:rsidRPr="00A013F0">
              <w:rPr>
                <w:rFonts w:eastAsia="DengXian"/>
                <w:lang w:val="en-US" w:eastAsia="zh-CN"/>
              </w:rPr>
              <w:t xml:space="preserve"> </w:t>
            </w:r>
            <w:r w:rsidR="00BC65EA" w:rsidRPr="00A013F0">
              <w:rPr>
                <w:rFonts w:eastAsia="DengXian" w:hint="eastAsia"/>
                <w:lang w:val="en-US" w:eastAsia="zh-CN"/>
              </w:rPr>
              <w:t>u</w:t>
            </w:r>
            <w:r w:rsidR="00BC65EA" w:rsidRPr="00A013F0">
              <w:rPr>
                <w:rFonts w:eastAsia="DengXian"/>
                <w:lang w:val="en-US" w:eastAsia="zh-CN"/>
              </w:rPr>
              <w:t>p multiple decoders</w:t>
            </w:r>
            <w:r w:rsidR="00BC65EA">
              <w:rPr>
                <w:rFonts w:eastAsia="DengXian"/>
                <w:lang w:val="en-US" w:eastAsia="zh-CN"/>
              </w:rPr>
              <w:t xml:space="preserve"> </w:t>
            </w:r>
            <w:r w:rsidR="00BC65EA" w:rsidRPr="002275C5">
              <w:rPr>
                <w:rFonts w:eastAsia="DengXian" w:hint="eastAsia"/>
                <w:lang w:val="en-US" w:eastAsia="zh-CN"/>
              </w:rPr>
              <w:t>and</w:t>
            </w:r>
            <w:r w:rsidR="00BC65EA" w:rsidRPr="002275C5">
              <w:rPr>
                <w:rFonts w:eastAsia="DengXian"/>
                <w:lang w:val="en-US" w:eastAsia="zh-CN"/>
              </w:rPr>
              <w:t xml:space="preserve"> </w:t>
            </w:r>
            <w:r w:rsidR="00BC65EA" w:rsidRPr="002275C5">
              <w:rPr>
                <w:rFonts w:eastAsia="DengXian" w:hint="eastAsia"/>
                <w:lang w:val="en-US" w:eastAsia="zh-CN"/>
              </w:rPr>
              <w:t>al</w:t>
            </w:r>
            <w:r w:rsidR="00BC65EA" w:rsidRPr="002275C5">
              <w:rPr>
                <w:rFonts w:eastAsia="DengXian"/>
                <w:lang w:val="en-US" w:eastAsia="zh-CN"/>
              </w:rPr>
              <w:t>gori</w:t>
            </w:r>
            <w:r w:rsidR="00BC65EA" w:rsidRPr="00C6086A">
              <w:rPr>
                <w:rFonts w:eastAsia="DengXian"/>
                <w:lang w:val="en-US" w:eastAsia="zh-CN"/>
              </w:rPr>
              <w:t xml:space="preserve">thms to deal </w:t>
            </w:r>
            <w:r w:rsidR="00BC65EA" w:rsidRPr="003B0DC2">
              <w:rPr>
                <w:rFonts w:eastAsia="DengXian"/>
                <w:lang w:val="en-US" w:eastAsia="zh-CN"/>
              </w:rPr>
              <w:t>w</w:t>
            </w:r>
            <w:r w:rsidR="00BC65EA" w:rsidRPr="000057CB">
              <w:rPr>
                <w:rFonts w:eastAsia="DengXian"/>
                <w:lang w:val="en-US" w:eastAsia="zh-CN"/>
              </w:rPr>
              <w:t>ith the uplink streams and output the processed result.</w:t>
            </w:r>
          </w:p>
          <w:p w14:paraId="7FE22045" w14:textId="79D2DD73"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ins w:id="2132" w:author="Author">
              <w:r w:rsidR="00247313">
                <w:rPr>
                  <w:lang w:val="en-US"/>
                </w:rPr>
                <w:t>:</w:t>
              </w:r>
            </w:ins>
            <w:del w:id="2133" w:author="Author">
              <w:r>
                <w:rPr>
                  <w:lang w:val="en-US"/>
                </w:rPr>
                <w:delText>.</w:delText>
              </w:r>
            </w:del>
          </w:p>
          <w:p w14:paraId="20FCE61D" w14:textId="29868B93" w:rsidR="00BC65EA" w:rsidRDefault="00247313" w:rsidP="00DD3BEC">
            <w:pPr>
              <w:pStyle w:val="B1"/>
              <w:rPr>
                <w:lang w:val="en-US"/>
              </w:rPr>
              <w:pPrChange w:id="2134" w:author="Author">
                <w:pPr/>
              </w:pPrChange>
            </w:pPr>
            <w:ins w:id="2135" w:author="Author">
              <w:r>
                <w:rPr>
                  <w:lang w:val="en-US"/>
                </w:rPr>
                <w:t>1.</w:t>
              </w:r>
              <w:r>
                <w:rPr>
                  <w:lang w:val="en-US"/>
                </w:rPr>
                <w:tab/>
              </w:r>
            </w:ins>
            <w:del w:id="2136" w:author="Author">
              <w:r w:rsidR="00BC65EA">
                <w:rPr>
                  <w:lang w:val="en-US"/>
                </w:rPr>
                <w:delText xml:space="preserve">Firstly, </w:delText>
              </w:r>
            </w:del>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1FEF3C84" w:rsidR="00BC65EA" w:rsidRPr="009E4198" w:rsidRDefault="00247313" w:rsidP="00DD3BEC">
            <w:pPr>
              <w:pStyle w:val="B1"/>
              <w:rPr>
                <w:lang w:val="en-US"/>
              </w:rPr>
              <w:pPrChange w:id="2137" w:author="Author">
                <w:pPr/>
              </w:pPrChange>
            </w:pPr>
            <w:ins w:id="2138" w:author="Author">
              <w:r>
                <w:rPr>
                  <w:lang w:val="en-US"/>
                </w:rPr>
                <w:t>2.</w:t>
              </w:r>
              <w:r>
                <w:rPr>
                  <w:lang w:val="en-US"/>
                </w:rPr>
                <w:tab/>
                <w:t>M</w:t>
              </w:r>
              <w:r w:rsidR="00BC65EA">
                <w:rPr>
                  <w:lang w:val="en-US"/>
                </w:rPr>
                <w:t>ultiple</w:t>
              </w:r>
            </w:ins>
            <w:del w:id="2139" w:author="Author">
              <w:r w:rsidR="00BC65EA">
                <w:rPr>
                  <w:lang w:val="en-US"/>
                </w:rPr>
                <w:delText>Secondly, multiple</w:delText>
              </w:r>
            </w:del>
            <w:r w:rsidR="00BC65EA">
              <w:rPr>
                <w:lang w:val="en-US"/>
              </w:rPr>
              <w:t xml:space="preserv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ins w:id="2140" w:author="Author">
              <w:r w:rsidR="00507E6A">
                <w:rPr>
                  <w:lang w:val="en-US"/>
                </w:rPr>
                <w:t xml:space="preserve">6 × </w:t>
              </w:r>
            </w:ins>
            <w:r w:rsidR="00BC65EA">
              <w:rPr>
                <w:lang w:val="en-US"/>
              </w:rPr>
              <w:t xml:space="preserve">25Mbps </w:t>
            </w:r>
            <w:del w:id="2141" w:author="Author">
              <w:r w:rsidR="00BC65EA">
                <w:rPr>
                  <w:lang w:val="en-US"/>
                </w:rPr>
                <w:delText xml:space="preserve">* 6 </w:delText>
              </w:r>
            </w:del>
            <w:r w:rsidR="00BC65EA">
              <w:rPr>
                <w:lang w:val="en-US"/>
              </w:rPr>
              <w:t>bandwidth is the minimum requirement</w:t>
            </w:r>
            <w:del w:id="2142" w:author="Author">
              <w:r w:rsidR="00BC65EA">
                <w:rPr>
                  <w:lang w:val="en-US"/>
                </w:rPr>
                <w:delText>s</w:delText>
              </w:r>
            </w:del>
            <w:r w:rsidR="00BC65EA">
              <w:rPr>
                <w:lang w:val="en-US"/>
              </w:rPr>
              <w:t>. Cloud</w:t>
            </w:r>
            <w:ins w:id="2143" w:author="Author">
              <w:r w:rsidR="00507E6A">
                <w:rPr>
                  <w:lang w:val="en-US"/>
                </w:rPr>
                <w:t>-</w:t>
              </w:r>
            </w:ins>
            <w:del w:id="2144" w:author="Author">
              <w:r w:rsidR="00BC65EA">
                <w:rPr>
                  <w:lang w:val="en-US"/>
                </w:rPr>
                <w:delText xml:space="preserve"> </w:delText>
              </w:r>
            </w:del>
            <w:r w:rsidR="00BC65EA">
              <w:rPr>
                <w:lang w:val="en-US"/>
              </w:rPr>
              <w:t xml:space="preserve">based architecture feels difficult to provide stable connection to </w:t>
            </w:r>
            <w:ins w:id="2145" w:author="Author">
              <w:r w:rsidR="00507E6A">
                <w:rPr>
                  <w:lang w:val="en-US"/>
                </w:rPr>
                <w:t xml:space="preserve">support </w:t>
              </w:r>
            </w:ins>
            <w:r w:rsidR="00BC65EA">
              <w:rPr>
                <w:lang w:val="en-US"/>
              </w:rPr>
              <w:t>this requirement compared to</w:t>
            </w:r>
            <w:ins w:id="2146" w:author="Author">
              <w:r w:rsidR="00BC65EA">
                <w:rPr>
                  <w:lang w:val="en-US"/>
                </w:rPr>
                <w:t xml:space="preserve"> </w:t>
              </w:r>
              <w:r w:rsidR="00507E6A">
                <w:rPr>
                  <w:lang w:val="en-US"/>
                </w:rPr>
                <w:t>an</w:t>
              </w:r>
            </w:ins>
            <w:r w:rsidR="00BC65EA">
              <w:rPr>
                <w:lang w:val="en-US"/>
              </w:rPr>
              <w:t xml:space="preserve">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DD3BEC">
            <w:pPr>
              <w:keepNext/>
              <w:rPr>
                <w:b/>
                <w:color w:val="FFFFFF"/>
              </w:rPr>
              <w:pPrChange w:id="2147" w:author="Author">
                <w:pPr/>
              </w:pPrChange>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pPr>
              <w:rPr>
                <w:del w:id="2148" w:author="Author"/>
              </w:rPr>
            </w:pPr>
            <w:del w:id="2149" w:author="Author">
              <w:r>
                <w:delText>&lt;provides a summary on potential requirements as well as considerations on KPIs/QoE as well as QoS requirements&gt;</w:delText>
              </w:r>
            </w:del>
          </w:p>
          <w:p w14:paraId="70A6D34C" w14:textId="37F14542" w:rsidR="00BC65EA" w:rsidRPr="00DD3BEC" w:rsidRDefault="00BC65EA" w:rsidP="00DD3BEC">
            <w:pPr>
              <w:rPr>
                <w:rFonts w:eastAsia="MS Mincho"/>
                <w:lang w:val="en-US"/>
                <w:rPrChange w:id="2150" w:author="Author">
                  <w:rPr>
                    <w:rFonts w:ascii="Calibri" w:eastAsia="MS Mincho" w:hAnsi="Calibri" w:cs="Calibri"/>
                    <w:sz w:val="24"/>
                    <w:szCs w:val="24"/>
                    <w:lang w:val="en-US"/>
                  </w:rPr>
                </w:rPrChange>
              </w:rPr>
              <w:pPrChange w:id="2151" w:author="Author">
                <w:pPr>
                  <w:pStyle w:val="ListParagraph"/>
                  <w:numPr>
                    <w:numId w:val="22"/>
                  </w:numPr>
                  <w:overflowPunct/>
                  <w:autoSpaceDE/>
                  <w:autoSpaceDN/>
                  <w:adjustRightInd/>
                  <w:ind w:hanging="360"/>
                  <w:textAlignment w:val="auto"/>
                </w:pPr>
              </w:pPrChange>
            </w:pPr>
            <w:r w:rsidRPr="00DD3BEC">
              <w:rPr>
                <w:rFonts w:eastAsia="MS Mincho"/>
                <w:lang w:val="en-US"/>
                <w:rPrChange w:id="2152" w:author="Author">
                  <w:rPr>
                    <w:rFonts w:ascii="Calibri" w:eastAsia="MS Mincho" w:hAnsi="Calibri" w:cs="Calibri"/>
                    <w:sz w:val="24"/>
                    <w:szCs w:val="24"/>
                    <w:lang w:val="en-US"/>
                  </w:rPr>
                </w:rPrChange>
              </w:rPr>
              <w:t>Requirements</w:t>
            </w:r>
            <w:ins w:id="2153" w:author="Author">
              <w:r w:rsidR="00BC0851">
                <w:rPr>
                  <w:rFonts w:eastAsia="MS Mincho"/>
                  <w:lang w:val="en-US"/>
                </w:rPr>
                <w:t>:</w:t>
              </w:r>
            </w:ins>
          </w:p>
          <w:p w14:paraId="4B050438" w14:textId="5719D969" w:rsidR="00BC65EA" w:rsidRPr="00DD3BEC" w:rsidRDefault="00BC0851" w:rsidP="00DD3BEC">
            <w:pPr>
              <w:pStyle w:val="B1"/>
              <w:rPr>
                <w:rFonts w:eastAsia="MS Mincho"/>
                <w:lang w:val="en-US"/>
                <w:rPrChange w:id="2154" w:author="Author">
                  <w:rPr>
                    <w:rFonts w:ascii="Calibri" w:eastAsia="MS Mincho" w:hAnsi="Calibri" w:cs="Calibri"/>
                    <w:sz w:val="24"/>
                    <w:szCs w:val="24"/>
                    <w:lang w:val="en-US"/>
                  </w:rPr>
                </w:rPrChange>
              </w:rPr>
              <w:pPrChange w:id="2155" w:author="Author">
                <w:pPr>
                  <w:pStyle w:val="ListParagraph"/>
                  <w:numPr>
                    <w:ilvl w:val="1"/>
                    <w:numId w:val="22"/>
                  </w:numPr>
                  <w:overflowPunct/>
                  <w:autoSpaceDE/>
                  <w:autoSpaceDN/>
                  <w:adjustRightInd/>
                  <w:ind w:left="1440" w:hanging="360"/>
                  <w:textAlignment w:val="auto"/>
                </w:pPr>
              </w:pPrChange>
            </w:pPr>
            <w:ins w:id="2156" w:author="Author">
              <w:r>
                <w:rPr>
                  <w:lang w:val="en-US" w:eastAsia="zh-CN"/>
                </w:rPr>
                <w:lastRenderedPageBreak/>
                <w:t>1.</w:t>
              </w:r>
              <w:r>
                <w:rPr>
                  <w:lang w:val="en-US" w:eastAsia="zh-CN"/>
                </w:rPr>
                <w:tab/>
              </w:r>
            </w:ins>
            <w:r w:rsidR="00BC65EA" w:rsidRPr="00DD3BEC">
              <w:rPr>
                <w:rFonts w:hint="eastAsia"/>
                <w:lang w:val="en-US"/>
                <w:rPrChange w:id="2157" w:author="Author">
                  <w:rPr>
                    <w:rFonts w:ascii="Calibri" w:hAnsi="Calibri" w:cs="Calibri" w:hint="eastAsia"/>
                    <w:sz w:val="24"/>
                    <w:szCs w:val="24"/>
                    <w:lang w:val="en-US" w:eastAsia="zh-CN"/>
                  </w:rPr>
                </w:rPrChange>
              </w:rPr>
              <w:t>5G connection ability on each camera</w:t>
            </w:r>
            <w:ins w:id="2158" w:author="Author">
              <w:r w:rsidR="008D4C5D">
                <w:rPr>
                  <w:lang w:val="en-US" w:eastAsia="zh-CN"/>
                </w:rPr>
                <w:t>.</w:t>
              </w:r>
            </w:ins>
          </w:p>
          <w:p w14:paraId="1A7FAAB1" w14:textId="14947BCE" w:rsidR="00BC65EA" w:rsidRPr="00DD3BEC" w:rsidRDefault="00BC0851" w:rsidP="00DD3BEC">
            <w:pPr>
              <w:pStyle w:val="B1"/>
              <w:rPr>
                <w:rFonts w:eastAsia="MS Mincho"/>
                <w:lang w:val="en-US"/>
                <w:rPrChange w:id="2159" w:author="Author">
                  <w:rPr>
                    <w:rFonts w:ascii="Calibri" w:eastAsia="MS Mincho" w:hAnsi="Calibri" w:cs="Calibri"/>
                    <w:sz w:val="24"/>
                    <w:szCs w:val="24"/>
                    <w:lang w:val="en-US"/>
                  </w:rPr>
                </w:rPrChange>
              </w:rPr>
              <w:pPrChange w:id="2160" w:author="Author">
                <w:pPr>
                  <w:pStyle w:val="ListParagraph"/>
                  <w:numPr>
                    <w:ilvl w:val="1"/>
                    <w:numId w:val="22"/>
                  </w:numPr>
                  <w:overflowPunct/>
                  <w:autoSpaceDE/>
                  <w:autoSpaceDN/>
                  <w:adjustRightInd/>
                  <w:ind w:left="1440" w:hanging="360"/>
                  <w:textAlignment w:val="auto"/>
                </w:pPr>
              </w:pPrChange>
            </w:pPr>
            <w:ins w:id="2161" w:author="Author">
              <w:r>
                <w:rPr>
                  <w:rFonts w:eastAsia="MS Mincho"/>
                  <w:lang w:val="en-US"/>
                </w:rPr>
                <w:t>2.</w:t>
              </w:r>
              <w:r>
                <w:rPr>
                  <w:rFonts w:eastAsia="MS Mincho"/>
                  <w:lang w:val="en-US"/>
                </w:rPr>
                <w:tab/>
              </w:r>
            </w:ins>
            <w:r w:rsidR="00BC65EA" w:rsidRPr="00DD3BEC">
              <w:rPr>
                <w:rFonts w:eastAsia="MS Mincho"/>
                <w:lang w:val="en-US"/>
                <w:rPrChange w:id="2162" w:author="Author">
                  <w:rPr>
                    <w:rFonts w:ascii="Calibri" w:eastAsia="MS Mincho" w:hAnsi="Calibri" w:cs="Calibri"/>
                    <w:sz w:val="24"/>
                    <w:szCs w:val="24"/>
                    <w:lang w:val="en-US"/>
                  </w:rPr>
                </w:rPrChange>
              </w:rPr>
              <w:t xml:space="preserve">Real-time </w:t>
            </w:r>
            <w:r w:rsidR="00BC65EA" w:rsidRPr="00DD3BEC">
              <w:rPr>
                <w:rFonts w:hint="eastAsia"/>
                <w:lang w:val="en-US"/>
                <w:rPrChange w:id="2163" w:author="Author">
                  <w:rPr>
                    <w:rFonts w:ascii="Calibri" w:hAnsi="Calibri" w:cs="Calibri" w:hint="eastAsia"/>
                    <w:sz w:val="24"/>
                    <w:szCs w:val="24"/>
                    <w:lang w:val="en-US" w:eastAsia="zh-CN"/>
                  </w:rPr>
                </w:rPrChange>
              </w:rPr>
              <w:t>multiple decoding and encoding</w:t>
            </w:r>
            <w:r w:rsidR="00BC65EA" w:rsidRPr="00DD3BEC">
              <w:rPr>
                <w:rFonts w:eastAsia="MS Mincho"/>
                <w:lang w:val="en-US"/>
                <w:rPrChange w:id="2164" w:author="Author">
                  <w:rPr>
                    <w:rFonts w:ascii="Calibri" w:eastAsia="MS Mincho" w:hAnsi="Calibri" w:cs="Calibri"/>
                    <w:sz w:val="24"/>
                    <w:szCs w:val="24"/>
                    <w:lang w:val="en-US"/>
                  </w:rPr>
                </w:rPrChange>
              </w:rPr>
              <w:t xml:space="preserve"> </w:t>
            </w:r>
            <w:r w:rsidR="00BC65EA" w:rsidRPr="00DD3BEC">
              <w:rPr>
                <w:rFonts w:hint="eastAsia"/>
                <w:lang w:val="en-US"/>
                <w:rPrChange w:id="2165" w:author="Author">
                  <w:rPr>
                    <w:rFonts w:ascii="Calibri" w:hAnsi="Calibri" w:cs="Calibri" w:hint="eastAsia"/>
                    <w:sz w:val="24"/>
                    <w:szCs w:val="24"/>
                    <w:lang w:val="en-US" w:eastAsia="zh-CN"/>
                  </w:rPr>
                </w:rPrChange>
              </w:rPr>
              <w:t>instrument on edge</w:t>
            </w:r>
            <w:ins w:id="2166" w:author="Author">
              <w:r w:rsidR="008D4C5D">
                <w:rPr>
                  <w:rFonts w:eastAsia="MS Mincho"/>
                  <w:lang w:val="en-US"/>
                </w:rPr>
                <w:t>.</w:t>
              </w:r>
            </w:ins>
            <w:del w:id="2167" w:author="Author">
              <w:r w:rsidR="00BC65EA">
                <w:rPr>
                  <w:rFonts w:ascii="Calibri" w:eastAsia="MS Mincho" w:hAnsi="Calibri" w:cs="Calibri"/>
                  <w:sz w:val="24"/>
                  <w:szCs w:val="24"/>
                  <w:lang w:val="en-US"/>
                </w:rPr>
                <w:delText xml:space="preserve"> </w:delText>
              </w:r>
            </w:del>
          </w:p>
          <w:p w14:paraId="2EC413AE" w14:textId="7F389D81" w:rsidR="00BC65EA" w:rsidRPr="00DD3BEC" w:rsidRDefault="00BC0851" w:rsidP="00DD3BEC">
            <w:pPr>
              <w:pStyle w:val="B1"/>
              <w:rPr>
                <w:rFonts w:eastAsia="MS Mincho"/>
                <w:lang w:val="en-US"/>
                <w:rPrChange w:id="2168" w:author="Author">
                  <w:rPr>
                    <w:rFonts w:ascii="Calibri" w:eastAsia="MS Mincho" w:hAnsi="Calibri" w:cs="Calibri"/>
                    <w:sz w:val="24"/>
                    <w:szCs w:val="24"/>
                    <w:lang w:val="en-US"/>
                  </w:rPr>
                </w:rPrChange>
              </w:rPr>
              <w:pPrChange w:id="2169" w:author="Author">
                <w:pPr>
                  <w:pStyle w:val="ListParagraph"/>
                  <w:numPr>
                    <w:ilvl w:val="1"/>
                    <w:numId w:val="22"/>
                  </w:numPr>
                  <w:overflowPunct/>
                  <w:autoSpaceDE/>
                  <w:autoSpaceDN/>
                  <w:adjustRightInd/>
                  <w:ind w:left="1440" w:hanging="360"/>
                  <w:textAlignment w:val="auto"/>
                </w:pPr>
              </w:pPrChange>
            </w:pPr>
            <w:ins w:id="2170" w:author="Author">
              <w:r>
                <w:rPr>
                  <w:lang w:val="en-US" w:eastAsia="zh-CN"/>
                </w:rPr>
                <w:t>3.</w:t>
              </w:r>
              <w:r>
                <w:rPr>
                  <w:lang w:val="en-US" w:eastAsia="zh-CN"/>
                </w:rPr>
                <w:tab/>
              </w:r>
            </w:ins>
            <w:r w:rsidR="00BC65EA" w:rsidRPr="00DD3BEC">
              <w:rPr>
                <w:rFonts w:hint="eastAsia"/>
                <w:lang w:val="en-US"/>
                <w:rPrChange w:id="2171" w:author="Author">
                  <w:rPr>
                    <w:rFonts w:ascii="Calibri" w:hAnsi="Calibri" w:cs="Calibri" w:hint="eastAsia"/>
                    <w:sz w:val="24"/>
                    <w:szCs w:val="24"/>
                    <w:lang w:val="en-US" w:eastAsia="zh-CN"/>
                  </w:rPr>
                </w:rPrChange>
              </w:rPr>
              <w:t>High CPU/GPU computing ability need on edge server to process multiple streams</w:t>
            </w:r>
            <w:ins w:id="2172" w:author="Author">
              <w:r w:rsidR="008D4C5D">
                <w:rPr>
                  <w:lang w:val="en-US" w:eastAsia="zh-CN"/>
                </w:rPr>
                <w:t>.</w:t>
              </w:r>
            </w:ins>
          </w:p>
          <w:p w14:paraId="3333C9B6" w14:textId="15C5788B" w:rsidR="00BC65EA" w:rsidRPr="00DD3BEC" w:rsidRDefault="00BC0851" w:rsidP="00DD3BEC">
            <w:pPr>
              <w:pStyle w:val="B1"/>
              <w:rPr>
                <w:rFonts w:eastAsia="MS Mincho"/>
                <w:lang w:val="en-US"/>
                <w:rPrChange w:id="2173" w:author="Author">
                  <w:rPr>
                    <w:rFonts w:ascii="Calibri" w:eastAsia="MS Mincho" w:hAnsi="Calibri" w:cs="Calibri"/>
                    <w:sz w:val="24"/>
                    <w:szCs w:val="24"/>
                    <w:lang w:val="en-US"/>
                  </w:rPr>
                </w:rPrChange>
              </w:rPr>
              <w:pPrChange w:id="2174" w:author="Author">
                <w:pPr>
                  <w:pStyle w:val="ListParagraph"/>
                  <w:numPr>
                    <w:ilvl w:val="1"/>
                    <w:numId w:val="22"/>
                  </w:numPr>
                  <w:overflowPunct/>
                  <w:autoSpaceDE/>
                  <w:autoSpaceDN/>
                  <w:adjustRightInd/>
                  <w:ind w:left="1440" w:hanging="360"/>
                  <w:textAlignment w:val="auto"/>
                </w:pPr>
              </w:pPrChange>
            </w:pPr>
            <w:ins w:id="2175" w:author="Author">
              <w:r>
                <w:rPr>
                  <w:lang w:val="en-US" w:eastAsia="zh-CN"/>
                </w:rPr>
                <w:t>4.</w:t>
              </w:r>
              <w:r>
                <w:rPr>
                  <w:lang w:val="en-US" w:eastAsia="zh-CN"/>
                </w:rPr>
                <w:tab/>
              </w:r>
            </w:ins>
            <w:r w:rsidR="00BC65EA" w:rsidRPr="00DD3BEC">
              <w:rPr>
                <w:rFonts w:hint="eastAsia"/>
                <w:lang w:val="en-US"/>
                <w:rPrChange w:id="2176" w:author="Author">
                  <w:rPr>
                    <w:rFonts w:ascii="Calibri" w:hAnsi="Calibri" w:cs="Calibri" w:hint="eastAsia"/>
                    <w:sz w:val="24"/>
                    <w:szCs w:val="24"/>
                    <w:lang w:val="en-US" w:eastAsia="zh-CN"/>
                  </w:rPr>
                </w:rPrChange>
              </w:rPr>
              <w:t>R</w:t>
            </w:r>
            <w:r w:rsidR="00BC65EA" w:rsidRPr="00DD3BEC">
              <w:rPr>
                <w:lang w:val="en-US"/>
                <w:rPrChange w:id="2177" w:author="Author">
                  <w:rPr>
                    <w:rFonts w:ascii="Calibri" w:hAnsi="Calibri" w:cs="Calibri"/>
                    <w:sz w:val="24"/>
                    <w:szCs w:val="24"/>
                    <w:lang w:val="en-US" w:eastAsia="zh-CN"/>
                  </w:rPr>
                </w:rPrChange>
              </w:rPr>
              <w:t>eal-time Stitching Algorithms for multiple streams and Image processing</w:t>
            </w:r>
            <w:ins w:id="2178" w:author="Author">
              <w:r w:rsidR="008D4C5D">
                <w:rPr>
                  <w:lang w:val="en-US" w:eastAsia="zh-CN"/>
                </w:rPr>
                <w:t>.</w:t>
              </w:r>
            </w:ins>
          </w:p>
          <w:p w14:paraId="53AE3B78" w14:textId="77777777" w:rsidR="00BC65EA" w:rsidRDefault="00BC0851" w:rsidP="00EC6D86">
            <w:pPr>
              <w:rPr>
                <w:ins w:id="2179" w:author="Author"/>
                <w:lang w:val="en-US"/>
              </w:rPr>
            </w:pPr>
            <w:ins w:id="2180" w:author="Author">
              <w:r>
                <w:rPr>
                  <w:rFonts w:eastAsia="MS Mincho"/>
                  <w:lang w:val="en-US"/>
                </w:rPr>
                <w:t xml:space="preserve">Relevant </w:t>
              </w:r>
              <w:r w:rsidR="00BC65EA">
                <w:rPr>
                  <w:lang w:val="en-US"/>
                </w:rPr>
                <w:t>KPI</w:t>
              </w:r>
              <w:r>
                <w:rPr>
                  <w:rFonts w:eastAsia="MS Mincho"/>
                  <w:lang w:val="en-US"/>
                </w:rPr>
                <w:t>s:</w:t>
              </w:r>
            </w:ins>
          </w:p>
          <w:p w14:paraId="64CE1A3D" w14:textId="5E2C55AA" w:rsidR="00BC65EA" w:rsidRDefault="00BC0851" w:rsidP="00BC65EA">
            <w:pPr>
              <w:pStyle w:val="ListParagraph"/>
              <w:numPr>
                <w:ilvl w:val="0"/>
                <w:numId w:val="22"/>
              </w:numPr>
              <w:overflowPunct/>
              <w:autoSpaceDE/>
              <w:autoSpaceDN/>
              <w:adjustRightInd/>
              <w:textAlignment w:val="auto"/>
              <w:rPr>
                <w:del w:id="2181" w:author="Author"/>
                <w:rFonts w:ascii="Calibri" w:eastAsia="MS Mincho" w:hAnsi="Calibri" w:cs="Calibri"/>
                <w:sz w:val="24"/>
                <w:szCs w:val="24"/>
                <w:lang w:val="en-US"/>
              </w:rPr>
            </w:pPr>
            <w:ins w:id="2182" w:author="Author">
              <w:r>
                <w:rPr>
                  <w:lang w:val="en-US" w:eastAsia="zh-CN"/>
                </w:rPr>
                <w:t>5.</w:t>
              </w:r>
              <w:r>
                <w:rPr>
                  <w:lang w:val="en-US" w:eastAsia="zh-CN"/>
                </w:rPr>
                <w:tab/>
              </w:r>
            </w:ins>
            <w:del w:id="2183" w:author="Author">
              <w:r w:rsidR="00BC65EA">
                <w:rPr>
                  <w:rFonts w:ascii="Calibri" w:eastAsia="MS Mincho" w:hAnsi="Calibri" w:cs="Calibri"/>
                  <w:sz w:val="24"/>
                  <w:szCs w:val="24"/>
                  <w:lang w:val="en-US"/>
                </w:rPr>
                <w:delText>KPI</w:delText>
              </w:r>
            </w:del>
          </w:p>
          <w:p w14:paraId="51D18F2B" w14:textId="42305DE1" w:rsidR="00BC65EA" w:rsidRPr="00DD3BEC" w:rsidRDefault="00BC65EA" w:rsidP="00DD3BEC">
            <w:pPr>
              <w:pStyle w:val="B1"/>
              <w:rPr>
                <w:rFonts w:eastAsia="MS Mincho"/>
                <w:lang w:val="en-US"/>
                <w:rPrChange w:id="2184" w:author="Author">
                  <w:rPr>
                    <w:rFonts w:ascii="Calibri" w:eastAsia="MS Mincho" w:hAnsi="Calibri" w:cs="Calibri"/>
                    <w:sz w:val="24"/>
                    <w:szCs w:val="24"/>
                    <w:lang w:val="en-US"/>
                  </w:rPr>
                </w:rPrChange>
              </w:rPr>
              <w:pPrChange w:id="2185" w:author="Author">
                <w:pPr>
                  <w:pStyle w:val="ListParagraph"/>
                  <w:numPr>
                    <w:ilvl w:val="4"/>
                    <w:numId w:val="23"/>
                  </w:numPr>
                  <w:overflowPunct/>
                  <w:autoSpaceDE/>
                  <w:autoSpaceDN/>
                  <w:adjustRightInd/>
                  <w:ind w:left="1554" w:hanging="420"/>
                  <w:textAlignment w:val="auto"/>
                </w:pPr>
              </w:pPrChange>
            </w:pPr>
            <w:r w:rsidRPr="00DD3BEC">
              <w:rPr>
                <w:rFonts w:hint="eastAsia"/>
                <w:lang w:val="en-US"/>
                <w:rPrChange w:id="2186" w:author="Author">
                  <w:rPr>
                    <w:rFonts w:ascii="Calibri" w:hAnsi="Calibri" w:cs="Calibri" w:hint="eastAsia"/>
                    <w:sz w:val="24"/>
                    <w:szCs w:val="24"/>
                    <w:lang w:val="en-US" w:eastAsia="zh-CN"/>
                  </w:rPr>
                </w:rPrChange>
              </w:rPr>
              <w:t xml:space="preserve">Steady uplink bandwidth more than </w:t>
            </w:r>
            <w:r w:rsidRPr="00DD3BEC">
              <w:rPr>
                <w:rFonts w:hint="eastAsia"/>
                <w:i/>
                <w:lang w:val="en-US"/>
                <w:rPrChange w:id="2187" w:author="Author">
                  <w:rPr>
                    <w:rFonts w:ascii="Calibri" w:hAnsi="Calibri" w:cs="Calibri" w:hint="eastAsia"/>
                    <w:sz w:val="24"/>
                    <w:szCs w:val="24"/>
                    <w:lang w:val="en-US" w:eastAsia="zh-CN"/>
                  </w:rPr>
                </w:rPrChange>
              </w:rPr>
              <w:t>N</w:t>
            </w:r>
            <w:ins w:id="2188" w:author="Autho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ins>
            <w:del w:id="2189" w:author="Author">
              <w:r>
                <w:rPr>
                  <w:rFonts w:ascii="Calibri" w:hAnsi="Calibri" w:cs="Calibri" w:hint="eastAsia"/>
                  <w:sz w:val="24"/>
                  <w:szCs w:val="24"/>
                  <w:lang w:val="en-US" w:eastAsia="zh-CN"/>
                </w:rPr>
                <w:delText>*</w:delText>
              </w:r>
            </w:del>
            <w:r w:rsidRPr="00DD3BEC">
              <w:rPr>
                <w:rFonts w:hint="eastAsia"/>
                <w:i/>
                <w:lang w:val="en-US"/>
                <w:rPrChange w:id="2190" w:author="Author">
                  <w:rPr>
                    <w:rFonts w:ascii="Calibri" w:hAnsi="Calibri" w:cs="Calibri" w:hint="eastAsia"/>
                    <w:sz w:val="24"/>
                    <w:szCs w:val="24"/>
                    <w:lang w:val="en-US" w:eastAsia="zh-CN"/>
                  </w:rPr>
                </w:rPrChange>
              </w:rPr>
              <w:t>k</w:t>
            </w:r>
            <w:ins w:id="2191" w:author="Author">
              <w:r w:rsidR="008D4C5D">
                <w:rPr>
                  <w:lang w:val="en-US" w:eastAsia="zh-CN"/>
                </w:rPr>
                <w:t xml:space="preserve"> </w:t>
              </w:r>
              <w:r w:rsidR="008D4C5D" w:rsidRPr="00EC6D86">
                <w:rPr>
                  <w:rFonts w:hint="eastAsia"/>
                </w:rPr>
                <w:t>×</w:t>
              </w:r>
              <w:r>
                <w:rPr>
                  <w:rFonts w:hint="eastAsia"/>
                  <w:lang w:val="en-US" w:eastAsia="zh-CN"/>
                </w:rPr>
                <w:t>(</w:t>
              </w:r>
              <w:r w:rsidR="008D4C5D">
                <w:rPr>
                  <w:lang w:val="en-US" w:eastAsia="zh-CN"/>
                </w:rPr>
                <w:t>s</w:t>
              </w:r>
              <w:r>
                <w:rPr>
                  <w:rFonts w:hint="eastAsia"/>
                  <w:lang w:val="en-US" w:eastAsia="zh-CN"/>
                </w:rPr>
                <w:t>ingle</w:t>
              </w:r>
              <w:r w:rsidR="008D4C5D">
                <w:rPr>
                  <w:lang w:val="en-US" w:eastAsia="zh-CN"/>
                </w:rPr>
                <w:t xml:space="preserve"> s</w:t>
              </w:r>
              <w:r>
                <w:rPr>
                  <w:rFonts w:hint="eastAsia"/>
                  <w:lang w:val="en-US" w:eastAsia="zh-CN"/>
                </w:rPr>
                <w:t>tream</w:t>
              </w:r>
              <w:r w:rsidR="008D4C5D">
                <w:rPr>
                  <w:lang w:val="en-US" w:eastAsia="zh-CN"/>
                </w:rPr>
                <w:t xml:space="preserve"> b</w:t>
              </w:r>
              <w:r>
                <w:rPr>
                  <w:rFonts w:hint="eastAsia"/>
                  <w:lang w:val="en-US" w:eastAsia="zh-CN"/>
                </w:rPr>
                <w:t>it</w:t>
              </w:r>
              <w:r w:rsidR="008D4C5D">
                <w:rPr>
                  <w:lang w:val="en-US" w:eastAsia="zh-CN"/>
                </w:rPr>
                <w:t xml:space="preserve"> </w:t>
              </w:r>
              <w:r>
                <w:rPr>
                  <w:rFonts w:hint="eastAsia"/>
                  <w:lang w:val="en-US" w:eastAsia="zh-CN"/>
                </w:rPr>
                <w:t>rate)</w:t>
              </w:r>
              <w:r w:rsidR="008D4C5D">
                <w:rPr>
                  <w:lang w:val="en-US" w:eastAsia="zh-CN"/>
                </w:rPr>
                <w:t>.</w:t>
              </w:r>
            </w:ins>
            <w:del w:id="2192" w:author="Author">
              <w:r>
                <w:rPr>
                  <w:rFonts w:ascii="Calibri" w:hAnsi="Calibri" w:cs="Calibri" w:hint="eastAsia"/>
                  <w:sz w:val="24"/>
                  <w:szCs w:val="24"/>
                  <w:lang w:val="en-US" w:eastAsia="zh-CN"/>
                </w:rPr>
                <w:delText>*(Single-Stream-Bitrate)</w:delText>
              </w:r>
            </w:del>
          </w:p>
          <w:p w14:paraId="6F6E4BDF" w14:textId="73E2552F" w:rsidR="00BC65EA" w:rsidRPr="00DD3BEC" w:rsidRDefault="00BC65EA" w:rsidP="00DD3BEC">
            <w:pPr>
              <w:pStyle w:val="NO"/>
              <w:rPr>
                <w:lang w:val="en-US"/>
                <w:rPrChange w:id="2193" w:author="Author">
                  <w:rPr>
                    <w:rFonts w:ascii="Calibri" w:hAnsi="Calibri" w:cs="Calibri"/>
                    <w:sz w:val="24"/>
                    <w:szCs w:val="24"/>
                    <w:lang w:val="en-US" w:eastAsia="zh-CN"/>
                  </w:rPr>
                </w:rPrChange>
              </w:rPr>
              <w:pPrChange w:id="2194" w:author="Author">
                <w:pPr>
                  <w:pStyle w:val="ListParagraph"/>
                  <w:overflowPunct/>
                  <w:autoSpaceDE/>
                  <w:autoSpaceDN/>
                  <w:adjustRightInd/>
                  <w:ind w:left="1134"/>
                  <w:textAlignment w:val="auto"/>
                </w:pPr>
              </w:pPrChange>
            </w:pPr>
            <w:r w:rsidRPr="00DD3BEC">
              <w:rPr>
                <w:rFonts w:hint="eastAsia"/>
                <w:lang w:val="en-US"/>
                <w:rPrChange w:id="2195" w:author="Author">
                  <w:rPr>
                    <w:rFonts w:ascii="Calibri" w:hAnsi="Calibri" w:cs="Calibri" w:hint="eastAsia"/>
                    <w:sz w:val="24"/>
                    <w:szCs w:val="24"/>
                    <w:lang w:val="en-US" w:eastAsia="zh-CN"/>
                  </w:rPr>
                </w:rPrChange>
              </w:rPr>
              <w:t>NOTE:</w:t>
            </w:r>
            <w:ins w:id="2196" w:author="Author">
              <w:r w:rsidR="008D4C5D">
                <w:rPr>
                  <w:lang w:val="en-US" w:eastAsia="zh-CN"/>
                </w:rPr>
                <w:tab/>
              </w:r>
            </w:ins>
            <w:del w:id="2197" w:author="Author">
              <w:r>
                <w:rPr>
                  <w:rFonts w:ascii="Calibri" w:hAnsi="Calibri" w:cs="Calibri" w:hint="eastAsia"/>
                  <w:sz w:val="24"/>
                  <w:szCs w:val="24"/>
                  <w:lang w:val="en-US" w:eastAsia="zh-CN"/>
                </w:rPr>
                <w:delText xml:space="preserve"> </w:delText>
              </w:r>
            </w:del>
            <w:r w:rsidRPr="00DD3BEC">
              <w:rPr>
                <w:rFonts w:hint="eastAsia"/>
                <w:lang w:val="en-US"/>
                <w:rPrChange w:id="2198" w:author="Author">
                  <w:rPr>
                    <w:rFonts w:ascii="Calibri" w:hAnsi="Calibri" w:cs="Calibri" w:hint="eastAsia"/>
                    <w:sz w:val="24"/>
                    <w:szCs w:val="24"/>
                    <w:lang w:val="en-US" w:eastAsia="zh-CN"/>
                  </w:rPr>
                </w:rPrChange>
              </w:rPr>
              <w:t>N is the number of streams, and k is the parameter of bitrate to network bandwidth, usually can be set to 1.5 or 2</w:t>
            </w:r>
            <w:ins w:id="2199" w:author="Author">
              <w:r w:rsidR="008D4C5D">
                <w:rPr>
                  <w:lang w:val="en-US" w:eastAsia="zh-CN"/>
                </w:rPr>
                <w:t>.</w:t>
              </w:r>
            </w:ins>
          </w:p>
          <w:p w14:paraId="75618F63" w14:textId="6C0F8A9C" w:rsidR="00BC65EA" w:rsidRPr="00DD3BEC" w:rsidRDefault="00BC0851" w:rsidP="00DD3BEC">
            <w:pPr>
              <w:pStyle w:val="B1"/>
              <w:pPrChange w:id="2200" w:author="Author">
                <w:pPr>
                  <w:pStyle w:val="ListParagraph"/>
                  <w:numPr>
                    <w:ilvl w:val="4"/>
                    <w:numId w:val="23"/>
                  </w:numPr>
                  <w:overflowPunct/>
                  <w:autoSpaceDE/>
                  <w:autoSpaceDN/>
                  <w:adjustRightInd/>
                  <w:ind w:left="1554" w:hanging="420"/>
                  <w:textAlignment w:val="auto"/>
                </w:pPr>
              </w:pPrChange>
            </w:pPr>
            <w:ins w:id="2201" w:author="Author">
              <w:r>
                <w:rPr>
                  <w:lang w:val="en-US" w:eastAsia="zh-CN"/>
                </w:rPr>
                <w:t>6.</w:t>
              </w:r>
              <w:r>
                <w:rPr>
                  <w:lang w:val="en-US" w:eastAsia="zh-CN"/>
                </w:rPr>
                <w:tab/>
              </w:r>
            </w:ins>
            <w:r w:rsidR="00BC65EA" w:rsidRPr="00DD3BEC">
              <w:rPr>
                <w:lang w:val="en-US"/>
                <w:rPrChange w:id="2202" w:author="Author">
                  <w:rPr>
                    <w:rFonts w:ascii="Calibri" w:hAnsi="Calibri" w:cs="Calibri"/>
                    <w:sz w:val="24"/>
                    <w:szCs w:val="24"/>
                    <w:lang w:val="en-US" w:eastAsia="zh-CN"/>
                  </w:rPr>
                </w:rPrChange>
              </w:rPr>
              <w:t>Scalability of the solution with the increase of cameras and/or sessions</w:t>
            </w:r>
            <w:ins w:id="2203" w:author="Author">
              <w:r w:rsidR="008D4C5D">
                <w:rPr>
                  <w:lang w:val="en-US" w:eastAsia="zh-CN"/>
                </w:rPr>
                <w:t>.</w:t>
              </w:r>
            </w:ins>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lastRenderedPageBreak/>
              <w:t>Feasibility and Industry Practices</w:t>
            </w:r>
          </w:p>
        </w:tc>
      </w:tr>
      <w:tr w:rsidR="00BC65EA" w:rsidRPr="003071D9" w14:paraId="60C6F6F9" w14:textId="77777777" w:rsidTr="00E80FD0">
        <w:tc>
          <w:tcPr>
            <w:tcW w:w="9631" w:type="dxa"/>
          </w:tcPr>
          <w:p w14:paraId="7791F297" w14:textId="77777777" w:rsidR="00BC65EA" w:rsidRDefault="00BC65EA" w:rsidP="00F43A4B">
            <w:pPr>
              <w:rPr>
                <w:del w:id="2204" w:author="Author"/>
              </w:rPr>
            </w:pPr>
            <w:del w:id="2205" w:author="Author">
              <w:r>
                <w:delText>&lt;How could the use case be implemented based on technologies available today or expected to be available in a foreseeable timeline, at most within 3 years?</w:delText>
              </w:r>
            </w:del>
          </w:p>
          <w:p w14:paraId="351484FD" w14:textId="77777777" w:rsidR="00BC65EA" w:rsidRDefault="00BC65EA" w:rsidP="00F43A4B">
            <w:pPr>
              <w:ind w:left="568" w:hanging="284"/>
              <w:rPr>
                <w:del w:id="2206" w:author="Author"/>
              </w:rPr>
            </w:pPr>
            <w:del w:id="2207" w:author="Author">
              <w:r>
                <w:delText>-</w:delText>
              </w:r>
              <w:r>
                <w:tab/>
                <w:delText>What are the technology challenges to make this use case happen?</w:delText>
              </w:r>
            </w:del>
          </w:p>
          <w:p w14:paraId="6F3EBABE" w14:textId="77777777" w:rsidR="00BC65EA" w:rsidRDefault="00BC65EA" w:rsidP="00F43A4B">
            <w:pPr>
              <w:ind w:left="568" w:hanging="284"/>
              <w:rPr>
                <w:del w:id="2208" w:author="Author"/>
              </w:rPr>
            </w:pPr>
            <w:del w:id="2209" w:author="Author">
              <w:r>
                <w:delText>-</w:delText>
              </w:r>
              <w:r>
                <w:tab/>
                <w:delText>Do you have any implementation information?</w:delText>
              </w:r>
            </w:del>
          </w:p>
          <w:p w14:paraId="548F0D3F" w14:textId="77777777" w:rsidR="00BC65EA" w:rsidRDefault="00BC65EA" w:rsidP="00F43A4B">
            <w:pPr>
              <w:ind w:left="851" w:hanging="284"/>
              <w:rPr>
                <w:del w:id="2210" w:author="Author"/>
              </w:rPr>
            </w:pPr>
            <w:del w:id="2211" w:author="Author">
              <w:r>
                <w:delText>-</w:delText>
              </w:r>
              <w:r>
                <w:tab/>
                <w:delText>Demos</w:delText>
              </w:r>
            </w:del>
          </w:p>
          <w:p w14:paraId="0EFC1E67" w14:textId="77777777" w:rsidR="00BC65EA" w:rsidRDefault="00BC65EA" w:rsidP="00F43A4B">
            <w:pPr>
              <w:ind w:left="851" w:hanging="284"/>
              <w:rPr>
                <w:del w:id="2212" w:author="Author"/>
              </w:rPr>
            </w:pPr>
            <w:del w:id="2213" w:author="Author">
              <w:r>
                <w:delText>-</w:delText>
              </w:r>
              <w:r>
                <w:tab/>
                <w:delText>Proof of concept</w:delText>
              </w:r>
            </w:del>
          </w:p>
          <w:p w14:paraId="79271A33" w14:textId="77777777" w:rsidR="00BC65EA" w:rsidRDefault="00BC65EA" w:rsidP="00F43A4B">
            <w:pPr>
              <w:ind w:left="851" w:hanging="284"/>
              <w:rPr>
                <w:del w:id="2214" w:author="Author"/>
              </w:rPr>
            </w:pPr>
            <w:del w:id="2215" w:author="Author">
              <w:r>
                <w:delText>-</w:delText>
              </w:r>
              <w:r>
                <w:tab/>
                <w:delText>Existing services</w:delText>
              </w:r>
            </w:del>
          </w:p>
          <w:p w14:paraId="6C250CFD" w14:textId="77777777" w:rsidR="00BC65EA" w:rsidRDefault="00BC65EA" w:rsidP="00F43A4B">
            <w:pPr>
              <w:ind w:left="851" w:hanging="284"/>
              <w:rPr>
                <w:del w:id="2216" w:author="Author"/>
              </w:rPr>
            </w:pPr>
            <w:del w:id="2217" w:author="Author">
              <w:r>
                <w:delText>-</w:delText>
              </w:r>
              <w:r>
                <w:tab/>
                <w:delText>References</w:delText>
              </w:r>
            </w:del>
          </w:p>
          <w:p w14:paraId="6470267E" w14:textId="77777777" w:rsidR="00BC65EA" w:rsidRDefault="00BC65EA" w:rsidP="00F43A4B">
            <w:pPr>
              <w:ind w:left="568" w:hanging="284"/>
              <w:rPr>
                <w:del w:id="2218" w:author="Author"/>
              </w:rPr>
            </w:pPr>
            <w:del w:id="2219" w:author="Author">
              <w:r>
                <w:delText>-</w:delText>
              </w:r>
              <w:r>
                <w:tab/>
                <w:delText>Could a reduced experience of the use case be implemented in an earlier timeframe or is it even available today?</w:delText>
              </w:r>
            </w:del>
          </w:p>
          <w:p w14:paraId="3D818EDC" w14:textId="77777777" w:rsidR="00BC65EA" w:rsidRDefault="00BC65EA" w:rsidP="00F43A4B">
            <w:pPr>
              <w:rPr>
                <w:del w:id="2220" w:author="Author"/>
              </w:rPr>
            </w:pPr>
            <w:del w:id="2221" w:author="Author">
              <w:r>
                <w:delText>&gt;</w:delText>
              </w:r>
            </w:del>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2"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3"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del w:id="2222" w:author="Autho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4" w:history="1">
              <w:r>
                <w:rPr>
                  <w:rStyle w:val="Hyperlink"/>
                  <w:rFonts w:hint="eastAsia"/>
                  <w:szCs w:val="24"/>
                </w:rPr>
                <w:t>https://www.iqiyi.com/v_19rtgqhknc.html</w:t>
              </w:r>
            </w:hyperlink>
          </w:p>
          <w:p w14:paraId="471A7CAA" w14:textId="77777777" w:rsidR="00BC65EA" w:rsidRDefault="00BC65EA" w:rsidP="00DD3BEC">
            <w:pPr>
              <w:keepNext/>
              <w:rPr>
                <w:szCs w:val="24"/>
                <w:lang w:val="en-US" w:eastAsia="zh-CN"/>
              </w:rPr>
              <w:pPrChange w:id="2223" w:author="Author">
                <w:pPr/>
              </w:pPrChange>
            </w:pPr>
            <w:r>
              <w:rPr>
                <w:rFonts w:hint="eastAsia"/>
                <w:szCs w:val="24"/>
                <w:lang w:val="en-US" w:eastAsia="zh-CN"/>
              </w:rPr>
              <w:lastRenderedPageBreak/>
              <w:t>Users can choose their view angle freely at any time during streaming service.</w:t>
            </w:r>
          </w:p>
          <w:p w14:paraId="2B4567D4" w14:textId="77777777" w:rsidR="00BC65EA" w:rsidRDefault="00BC65EA" w:rsidP="00F43A4B">
            <w:pPr>
              <w:rPr>
                <w:ins w:id="2224" w:author="Author"/>
              </w:rPr>
            </w:pPr>
            <w:ins w:id="2225" w:author="Author">
              <w:r>
                <w:rPr>
                  <w:noProof/>
                </w:rPr>
                <w:drawing>
                  <wp:inline distT="0" distB="0" distL="0" distR="0" wp14:anchorId="20ACEBE3" wp14:editId="24E21BF6">
                    <wp:extent cx="3219450" cy="1339850"/>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ins>
          </w:p>
          <w:p w14:paraId="5E2D581A" w14:textId="56082DFC" w:rsidR="00BC65EA" w:rsidRDefault="00BC65EA" w:rsidP="00F43A4B">
            <w:pPr>
              <w:rPr>
                <w:del w:id="2226" w:author="Author"/>
              </w:rPr>
            </w:pPr>
            <w:del w:id="2227" w:author="Author">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del>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pPr>
              <w:rPr>
                <w:del w:id="2228" w:author="Author"/>
              </w:rPr>
            </w:pPr>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006B11" w:rsidP="00F43A4B">
            <w:pPr>
              <w:rPr>
                <w:szCs w:val="24"/>
              </w:rPr>
            </w:pPr>
            <w:hyperlink r:id="rId38"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11578490" w:rsidR="00BC65EA" w:rsidRPr="00DB1EFE" w:rsidRDefault="00BC65EA" w:rsidP="00F43A4B">
            <w:r w:rsidRPr="00DB1EFE">
              <w:t>For stitching streams reflecting highlight regions as follow</w:t>
            </w:r>
            <w:ins w:id="2229" w:author="Author">
              <w:r w:rsidR="008D4C5D">
                <w:t>s</w:t>
              </w:r>
            </w:ins>
            <w:del w:id="2230" w:author="Author">
              <w:r w:rsidRPr="00DB1EFE">
                <w:delText>ed</w:delText>
              </w:r>
            </w:del>
            <w:r w:rsidRPr="00DB1EFE">
              <w:t>:</w:t>
            </w:r>
          </w:p>
          <w:p w14:paraId="302437DE" w14:textId="1CCE47D6" w:rsidR="00BC65EA" w:rsidRDefault="00BC65EA" w:rsidP="00F43A4B">
            <w:pPr>
              <w:rPr>
                <w:del w:id="2231" w:author="Author"/>
              </w:rPr>
            </w:pPr>
            <w:r w:rsidRPr="00DB1EFE">
              <w:rPr>
                <w:noProof/>
                <w:lang w:val="en-US" w:eastAsia="zh-CN"/>
              </w:rPr>
              <w:lastRenderedPageBreak/>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del w:id="2232" w:author="Author">
              <w:r>
                <w:delText xml:space="preserve">   </w:delText>
              </w:r>
            </w:del>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pPr>
              <w:rPr>
                <w:del w:id="2233" w:author="Author"/>
              </w:rPr>
            </w:pPr>
            <w:del w:id="2234" w:author="Author">
              <w:r>
                <w:delText>&lt; How does the use case scale with an increasing number of users? &gt;</w:delText>
              </w:r>
            </w:del>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658533C5" w:rsidR="00BC65EA" w:rsidRDefault="008D4C5D" w:rsidP="00F43A4B">
            <w:pPr>
              <w:rPr>
                <w:del w:id="2235" w:author="Author"/>
              </w:rPr>
            </w:pPr>
            <w:ins w:id="2236" w:author="Author">
              <w:r>
                <w:t>1.</w:t>
              </w:r>
              <w:r>
                <w:tab/>
              </w:r>
            </w:ins>
            <w:del w:id="2237" w:author="Author">
              <w:r w:rsidR="00BC65EA">
                <w:delText>&lt;identifies potential standardization needs&gt;</w:delText>
              </w:r>
            </w:del>
          </w:p>
          <w:p w14:paraId="039CB54D" w14:textId="421FF3E5" w:rsidR="00844CE9" w:rsidRPr="00DD3BEC" w:rsidRDefault="00844CE9" w:rsidP="00DD3BEC">
            <w:pPr>
              <w:pStyle w:val="B1"/>
              <w:pPrChange w:id="2238" w:author="Author">
                <w:pPr>
                  <w:pStyle w:val="ListParagraph"/>
                  <w:numPr>
                    <w:numId w:val="29"/>
                  </w:numPr>
                  <w:ind w:hanging="360"/>
                </w:pPr>
              </w:pPrChange>
            </w:pPr>
            <w:r>
              <w:t>Functionality on the edge node</w:t>
            </w:r>
            <w:ins w:id="2239" w:author="Author">
              <w:r w:rsidR="008D4C5D">
                <w:t>.</w:t>
              </w:r>
            </w:ins>
          </w:p>
          <w:p w14:paraId="329ACB7F" w14:textId="4715B0D9" w:rsidR="00844CE9" w:rsidRPr="00DD3BEC" w:rsidRDefault="008D4C5D" w:rsidP="00DD3BEC">
            <w:pPr>
              <w:pStyle w:val="B1"/>
              <w:pPrChange w:id="2240" w:author="Author">
                <w:pPr>
                  <w:pStyle w:val="ListParagraph"/>
                  <w:numPr>
                    <w:numId w:val="29"/>
                  </w:numPr>
                  <w:ind w:hanging="360"/>
                </w:pPr>
              </w:pPrChange>
            </w:pPr>
            <w:ins w:id="2241" w:author="Author">
              <w:r>
                <w:t>2.</w:t>
              </w:r>
              <w:r>
                <w:tab/>
                <w:t>D</w:t>
              </w:r>
              <w:r w:rsidR="00844CE9">
                <w:t>ata</w:t>
              </w:r>
            </w:ins>
            <w:del w:id="2242" w:author="Author">
              <w:r w:rsidR="00844CE9">
                <w:delText>data</w:delText>
              </w:r>
            </w:del>
            <w:r w:rsidR="00844CE9">
              <w:t xml:space="preserve"> transfer between UE and edge node</w:t>
            </w:r>
            <w:ins w:id="2243" w:author="Author">
              <w:r>
                <w:t>.</w:t>
              </w:r>
            </w:ins>
          </w:p>
          <w:p w14:paraId="55EB1864" w14:textId="262E6022" w:rsidR="00844CE9" w:rsidRPr="00844CE9" w:rsidRDefault="008D4C5D" w:rsidP="00DD3BEC">
            <w:pPr>
              <w:pStyle w:val="NO"/>
              <w:pPrChange w:id="2244" w:author="Author">
                <w:pPr/>
              </w:pPrChange>
            </w:pPr>
            <w:ins w:id="2245" w:author="Author">
              <w:r>
                <w:t>NOTE:</w:t>
              </w:r>
              <w:r>
                <w:tab/>
                <w:t>O</w:t>
              </w:r>
              <w:r w:rsidR="003A13CE">
                <w:t>ther</w:t>
              </w:r>
            </w:ins>
            <w:del w:id="2246" w:author="Author">
              <w:r w:rsidR="003A13CE">
                <w:delText>Note: other</w:delText>
              </w:r>
            </w:del>
            <w:r w:rsidR="003A13CE">
              <w:t xml:space="preserve"> processing may be added.</w:t>
            </w:r>
          </w:p>
        </w:tc>
      </w:tr>
    </w:tbl>
    <w:p w14:paraId="5C2AB006" w14:textId="77777777" w:rsidR="001F4684" w:rsidRDefault="001F4684" w:rsidP="00EC6D86">
      <w:pPr>
        <w:pStyle w:val="TAN"/>
        <w:keepNext w:val="0"/>
        <w:rPr>
          <w:ins w:id="2247" w:author="Author"/>
        </w:rPr>
      </w:pPr>
    </w:p>
    <w:p w14:paraId="0447B691" w14:textId="76B94402" w:rsidR="00E80FD0" w:rsidRPr="00C805E2" w:rsidRDefault="00E80FD0" w:rsidP="006A40DD">
      <w:pPr>
        <w:pStyle w:val="Heading3"/>
      </w:pPr>
      <w:bookmarkStart w:id="2248" w:name="_Toc63868541"/>
      <w:bookmarkStart w:id="2249" w:name="_Toc72923127"/>
      <w:r w:rsidRPr="00C805E2">
        <w:t>5.</w:t>
      </w:r>
      <w:r w:rsidR="00D46776" w:rsidRPr="00C805E2">
        <w:t>3</w:t>
      </w:r>
      <w:r w:rsidRPr="00C805E2">
        <w:t>.</w:t>
      </w:r>
      <w:r w:rsidR="00D46776" w:rsidRPr="00C805E2">
        <w:t>2</w:t>
      </w:r>
      <w:r w:rsidRPr="00C805E2">
        <w:tab/>
        <w:t>Cloud/Split Rendering of Immersive Live Events</w:t>
      </w:r>
      <w:bookmarkEnd w:id="2248"/>
      <w:bookmarkEnd w:id="224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2250">
          <w:tblGrid>
            <w:gridCol w:w="9631"/>
          </w:tblGrid>
        </w:tblGridChange>
      </w:tblGrid>
      <w:tr w:rsidR="00E80FD0" w:rsidRPr="0045640D" w14:paraId="2D4386EF" w14:textId="77777777" w:rsidTr="00F43A4B">
        <w:trPr>
          <w:del w:id="2251" w:author="Author"/>
        </w:trPr>
        <w:tc>
          <w:tcPr>
            <w:tcW w:w="9831" w:type="dxa"/>
            <w:shd w:val="clear" w:color="auto" w:fill="A6A6A6"/>
          </w:tcPr>
          <w:p w14:paraId="4E339E0F" w14:textId="77777777" w:rsidR="00E80FD0" w:rsidRPr="0045640D" w:rsidRDefault="00E80FD0" w:rsidP="00F43A4B">
            <w:pPr>
              <w:rPr>
                <w:del w:id="2252" w:author="Author"/>
                <w:b/>
                <w:color w:val="FFFFFF"/>
              </w:rPr>
            </w:pPr>
            <w:del w:id="2253" w:author="Author">
              <w:r w:rsidRPr="0045640D">
                <w:rPr>
                  <w:b/>
                  <w:color w:val="FFFFFF"/>
                </w:rPr>
                <w:delText>Use Case Name</w:delText>
              </w:r>
            </w:del>
          </w:p>
        </w:tc>
      </w:tr>
      <w:tr w:rsidR="00E80FD0" w:rsidRPr="0045640D" w14:paraId="0F1150D4" w14:textId="77777777" w:rsidTr="00F43A4B">
        <w:trPr>
          <w:del w:id="2254" w:author="Author"/>
        </w:trPr>
        <w:tc>
          <w:tcPr>
            <w:tcW w:w="9831" w:type="dxa"/>
          </w:tcPr>
          <w:p w14:paraId="129C3E5E" w14:textId="77777777" w:rsidR="00E80FD0" w:rsidRPr="0069355A" w:rsidRDefault="00E80FD0" w:rsidP="00F43A4B">
            <w:pPr>
              <w:rPr>
                <w:del w:id="2255" w:author="Author"/>
                <w:rFonts w:eastAsia="SimSun"/>
                <w:lang w:eastAsia="zh-CN"/>
              </w:rPr>
            </w:pPr>
            <w:del w:id="2256" w:author="Author">
              <w:r>
                <w:rPr>
                  <w:rFonts w:eastAsia="SimSun"/>
                  <w:lang w:eastAsia="zh-CN"/>
                </w:rPr>
                <w:delText>Cloud/Split Rendering of Immersive Live Events</w:delText>
              </w:r>
            </w:del>
          </w:p>
        </w:tc>
      </w:tr>
      <w:tr w:rsidR="00E80FD0" w:rsidRPr="0045640D" w14:paraId="5EFBCFBF"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5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258" w:author="Author">
              <w:tcPr>
                <w:tcW w:w="9831" w:type="dxa"/>
                <w:shd w:val="clear" w:color="auto" w:fill="A6A6A6"/>
              </w:tcPr>
            </w:tcPrChange>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5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260" w:author="Author">
              <w:tcPr>
                <w:tcW w:w="9831" w:type="dxa"/>
              </w:tcPr>
            </w:tcPrChange>
          </w:tcPr>
          <w:p w14:paraId="7D5DCCF7" w14:textId="41FEDF50" w:rsidR="00E80FD0" w:rsidRDefault="00E80FD0" w:rsidP="00F43A4B">
            <w:pPr>
              <w:rPr>
                <w:rFonts w:eastAsia="SimSun"/>
                <w:lang w:val="en-US" w:eastAsia="zh-CN"/>
              </w:rPr>
            </w:pPr>
            <w:r>
              <w:rPr>
                <w:rFonts w:eastAsia="SimSun"/>
                <w:lang w:val="en-US" w:eastAsia="zh-CN"/>
              </w:rPr>
              <w:t xml:space="preserve">In </w:t>
            </w:r>
            <w:ins w:id="2261" w:author="Author">
              <w:r w:rsidR="00C74819">
                <w:rPr>
                  <w:lang w:val="en-US" w:eastAsia="zh-CN"/>
                </w:rPr>
                <w:t>U</w:t>
              </w:r>
              <w:r>
                <w:rPr>
                  <w:lang w:val="en-US" w:eastAsia="zh-CN"/>
                </w:rPr>
                <w:t xml:space="preserve">se </w:t>
              </w:r>
              <w:r w:rsidR="00C74819">
                <w:rPr>
                  <w:lang w:val="en-US" w:eastAsia="zh-CN"/>
                </w:rPr>
                <w:t>C</w:t>
              </w:r>
              <w:r>
                <w:rPr>
                  <w:lang w:val="en-US" w:eastAsia="zh-CN"/>
                </w:rPr>
                <w:t>ase</w:t>
              </w:r>
            </w:ins>
            <w:del w:id="2262" w:author="Author">
              <w:r>
                <w:rPr>
                  <w:rFonts w:eastAsia="SimSun"/>
                  <w:lang w:val="en-US" w:eastAsia="zh-CN"/>
                </w:rPr>
                <w:delText>use case</w:delText>
              </w:r>
            </w:del>
            <w:r>
              <w:rPr>
                <w:rFonts w:eastAsia="SimSun"/>
                <w:lang w:val="en-US" w:eastAsia="zh-CN"/>
              </w:rPr>
              <w:t xml:space="preserve"> 3 in </w:t>
            </w:r>
            <w:ins w:id="2263" w:author="Author">
              <w:r>
                <w:rPr>
                  <w:lang w:val="en-US" w:eastAsia="zh-CN"/>
                </w:rPr>
                <w:t>TR</w:t>
              </w:r>
              <w:r w:rsidR="00C74819">
                <w:rPr>
                  <w:lang w:val="en-US" w:eastAsia="zh-CN"/>
                </w:rPr>
                <w:t> </w:t>
              </w:r>
              <w:r>
                <w:rPr>
                  <w:lang w:val="en-US" w:eastAsia="zh-CN"/>
                </w:rPr>
                <w:t>26</w:t>
              </w:r>
            </w:ins>
            <w:del w:id="2264" w:author="Author">
              <w:r>
                <w:rPr>
                  <w:rFonts w:eastAsia="SimSun"/>
                  <w:lang w:val="en-US" w:eastAsia="zh-CN"/>
                </w:rPr>
                <w:delText>TR26</w:delText>
              </w:r>
            </w:del>
            <w:r>
              <w:rPr>
                <w:rFonts w:eastAsia="SimSun"/>
                <w:lang w:val="en-US" w:eastAsia="zh-CN"/>
              </w:rPr>
              <w:t>.928</w:t>
            </w:r>
            <w:ins w:id="2265" w:author="Author">
              <w:r w:rsidR="00C74819">
                <w:rPr>
                  <w:lang w:val="en-US" w:eastAsia="zh-CN"/>
                </w:rPr>
                <w:t xml:space="preserve"> [6]</w:t>
              </w:r>
              <w:r>
                <w:rPr>
                  <w:lang w:val="en-US" w:eastAsia="zh-CN"/>
                </w:rPr>
                <w:t>,</w:t>
              </w:r>
            </w:ins>
            <w:del w:id="2266" w:author="Author">
              <w:r>
                <w:rPr>
                  <w:rFonts w:eastAsia="SimSun"/>
                  <w:lang w:val="en-US" w:eastAsia="zh-CN"/>
                </w:rPr>
                <w:delText>,</w:delText>
              </w:r>
            </w:del>
            <w:r>
              <w:rPr>
                <w:rFonts w:eastAsia="SimSun"/>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ins w:id="2267" w:author="Author">
              <w:r w:rsidR="00C74819">
                <w:rPr>
                  <w:lang w:val="en-US" w:eastAsia="zh-CN"/>
                </w:rPr>
                <w:t xml:space="preserve">aforementioned </w:t>
              </w:r>
            </w:ins>
            <w:r>
              <w:rPr>
                <w:rFonts w:eastAsia="SimSun"/>
                <w:lang w:val="en-US" w:eastAsia="zh-CN"/>
              </w:rPr>
              <w:t>scenario</w:t>
            </w:r>
            <w:del w:id="2268" w:author="Author">
              <w:r>
                <w:rPr>
                  <w:rFonts w:eastAsia="SimSun"/>
                  <w:lang w:val="en-US" w:eastAsia="zh-CN"/>
                </w:rPr>
                <w:delText xml:space="preserve"> from TR26.928</w:delText>
              </w:r>
            </w:del>
            <w:r>
              <w:rPr>
                <w:rFonts w:eastAsia="SimSun"/>
                <w:lang w:val="en-US" w:eastAsia="zh-CN"/>
              </w:rPr>
              <w:t xml:space="preserve">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69C9C4EB" w:rsidR="00E80FD0" w:rsidRPr="00284397" w:rsidRDefault="008D4C5D" w:rsidP="00DD3BEC">
            <w:pPr>
              <w:pStyle w:val="B1"/>
              <w:rPr>
                <w:rFonts w:eastAsia="SimSun"/>
                <w:lang w:eastAsia="zh-CN"/>
              </w:rPr>
              <w:pPrChange w:id="2269" w:author="Author">
                <w:pPr>
                  <w:numPr>
                    <w:numId w:val="30"/>
                  </w:numPr>
                  <w:overflowPunct w:val="0"/>
                  <w:autoSpaceDE w:val="0"/>
                  <w:autoSpaceDN w:val="0"/>
                  <w:adjustRightInd w:val="0"/>
                  <w:ind w:left="420" w:hanging="420"/>
                  <w:textAlignment w:val="baseline"/>
                </w:pPr>
              </w:pPrChange>
            </w:pPr>
            <w:ins w:id="2270" w:author="Author">
              <w:r>
                <w:rPr>
                  <w:lang w:eastAsia="zh-CN"/>
                </w:rPr>
                <w:t>1.</w:t>
              </w:r>
              <w:r>
                <w:rPr>
                  <w:lang w:eastAsia="zh-CN"/>
                </w:rPr>
                <w:tab/>
              </w:r>
            </w:ins>
            <w:r w:rsidR="00E80FD0" w:rsidRPr="00F43BA4">
              <w:rPr>
                <w:rFonts w:eastAsia="SimSun"/>
                <w:lang w:eastAsia="zh-CN"/>
              </w:rPr>
              <w:t>Controlling the orientation of the scene and view direction</w:t>
            </w:r>
            <w:r w:rsidR="00E80FD0">
              <w:rPr>
                <w:rFonts w:eastAsia="SimSun"/>
                <w:lang w:eastAsia="zh-CN"/>
              </w:rPr>
              <w:t>, i.e. a 6DoF pose</w:t>
            </w:r>
            <w:r w:rsidR="00E80FD0" w:rsidRPr="00F43BA4">
              <w:rPr>
                <w:rFonts w:eastAsia="SimSun"/>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rFonts w:eastAsia="SimSun"/>
                <w:lang w:eastAsia="zh-CN"/>
              </w:rPr>
              <w:t xml:space="preserve"> </w:t>
            </w:r>
            <w:r w:rsidR="00E80FD0">
              <w:rPr>
                <w:rFonts w:eastAsia="SimSun"/>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del w:id="2271" w:author="Author">
              <w:r w:rsidR="00E80FD0">
                <w:rPr>
                  <w:rFonts w:cs="Arial"/>
                  <w:lang w:eastAsia="zh-CN"/>
                </w:rPr>
                <w:delText xml:space="preserve"> </w:delText>
              </w:r>
            </w:del>
          </w:p>
          <w:p w14:paraId="7D2F4E30" w14:textId="7C9468CC" w:rsidR="00E80FD0" w:rsidRPr="00284397" w:rsidRDefault="008D4C5D" w:rsidP="00DD3BEC">
            <w:pPr>
              <w:pStyle w:val="B1"/>
              <w:rPr>
                <w:rFonts w:eastAsia="SimSun"/>
                <w:lang w:eastAsia="zh-CN"/>
              </w:rPr>
              <w:pPrChange w:id="2272" w:author="Author">
                <w:pPr>
                  <w:numPr>
                    <w:numId w:val="30"/>
                  </w:numPr>
                  <w:overflowPunct w:val="0"/>
                  <w:autoSpaceDE w:val="0"/>
                  <w:autoSpaceDN w:val="0"/>
                  <w:adjustRightInd w:val="0"/>
                  <w:ind w:left="420" w:hanging="420"/>
                  <w:textAlignment w:val="baseline"/>
                </w:pPr>
              </w:pPrChange>
            </w:pPr>
            <w:ins w:id="2273" w:author="Author">
              <w:r>
                <w:rPr>
                  <w:lang w:eastAsia="zh-CN"/>
                </w:rPr>
                <w:t>2.</w:t>
              </w:r>
              <w:r>
                <w:rPr>
                  <w:lang w:eastAsia="zh-CN"/>
                </w:rPr>
                <w:tab/>
              </w:r>
            </w:ins>
            <w:r w:rsidR="00E80FD0">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64855CDB" w:rsidR="00E80FD0" w:rsidRDefault="008D4C5D" w:rsidP="00DD3BEC">
            <w:pPr>
              <w:pStyle w:val="B1"/>
              <w:rPr>
                <w:rFonts w:eastAsia="SimSun"/>
                <w:lang w:eastAsia="zh-CN"/>
              </w:rPr>
              <w:pPrChange w:id="2274" w:author="Author">
                <w:pPr>
                  <w:numPr>
                    <w:numId w:val="30"/>
                  </w:numPr>
                  <w:overflowPunct w:val="0"/>
                  <w:autoSpaceDE w:val="0"/>
                  <w:autoSpaceDN w:val="0"/>
                  <w:adjustRightInd w:val="0"/>
                  <w:ind w:left="420" w:hanging="420"/>
                  <w:textAlignment w:val="baseline"/>
                </w:pPr>
              </w:pPrChange>
            </w:pPr>
            <w:ins w:id="2275" w:author="Author">
              <w:r>
                <w:rPr>
                  <w:rFonts w:cs="Arial"/>
                  <w:lang w:eastAsia="zh-CN"/>
                </w:rPr>
                <w:t>3.</w:t>
              </w:r>
              <w:r>
                <w:rPr>
                  <w:rFonts w:cs="Arial"/>
                  <w:lang w:eastAsia="zh-CN"/>
                </w:rPr>
                <w:tab/>
              </w:r>
            </w:ins>
            <w:r w:rsidR="00E80FD0">
              <w:rPr>
                <w:rFonts w:cs="Arial"/>
                <w:lang w:eastAsia="zh-CN"/>
              </w:rPr>
              <w:t xml:space="preserve">The edge nodes process the latest 6DoF pose, and generate a pre-rendered version of the live scene for the user’s predicted pose. This pre-rendered viewport is encoded, sent and decoded at the remote device. </w:t>
            </w:r>
            <w:del w:id="2276" w:author="Author">
              <w:r w:rsidR="00E80FD0">
                <w:rPr>
                  <w:rFonts w:cs="Arial"/>
                  <w:lang w:eastAsia="zh-CN"/>
                </w:rPr>
                <w:delText xml:space="preserve"> </w:delText>
              </w:r>
            </w:del>
            <w:r w:rsidR="00E80FD0">
              <w:rPr>
                <w:rFonts w:cs="Arial"/>
                <w:lang w:eastAsia="zh-CN"/>
              </w:rPr>
              <w:t>The XR display can finally render the scene that he is currently watching based on the received viewport, possibly taking into account local pose corrections to achieve a full immersive experience.</w:t>
            </w:r>
            <w:del w:id="2277" w:author="Author">
              <w:r w:rsidR="00E80FD0">
                <w:rPr>
                  <w:rFonts w:cs="Arial"/>
                  <w:lang w:eastAsia="zh-CN"/>
                </w:rPr>
                <w:delText xml:space="preserve"> </w:delText>
              </w:r>
              <w:r w:rsidR="00E80FD0">
                <w:rPr>
                  <w:rFonts w:eastAsia="SimSun"/>
                  <w:lang w:eastAsia="zh-CN"/>
                </w:rPr>
                <w:delText>.</w:delText>
              </w:r>
            </w:del>
          </w:p>
          <w:p w14:paraId="5916D4C6" w14:textId="6B483C69" w:rsidR="00E80FD0" w:rsidRDefault="008D4C5D" w:rsidP="00E80FD0">
            <w:pPr>
              <w:numPr>
                <w:ilvl w:val="0"/>
                <w:numId w:val="30"/>
              </w:numPr>
              <w:overflowPunct w:val="0"/>
              <w:autoSpaceDE w:val="0"/>
              <w:autoSpaceDN w:val="0"/>
              <w:adjustRightInd w:val="0"/>
              <w:textAlignment w:val="baseline"/>
              <w:rPr>
                <w:del w:id="2278" w:author="Author"/>
                <w:rFonts w:eastAsia="SimSun"/>
                <w:lang w:eastAsia="zh-CN"/>
              </w:rPr>
            </w:pPr>
            <w:ins w:id="2279" w:author="Author">
              <w:r>
                <w:rPr>
                  <w:lang w:eastAsia="zh-CN"/>
                </w:rPr>
                <w:lastRenderedPageBreak/>
                <w:t>4.</w:t>
              </w:r>
              <w:r>
                <w:rPr>
                  <w:lang w:eastAsia="zh-CN"/>
                </w:rPr>
                <w:tab/>
              </w:r>
            </w:ins>
            <w:r w:rsidR="00E80FD0">
              <w:rPr>
                <w:rFonts w:eastAsia="SimSun"/>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del w:id="2280" w:author="Author">
              <w:r w:rsidR="00E80FD0">
                <w:rPr>
                  <w:rFonts w:eastAsia="SimSun"/>
                  <w:lang w:eastAsia="zh-CN"/>
                </w:rPr>
                <w:delText xml:space="preserve"> </w:delText>
              </w:r>
            </w:del>
          </w:p>
          <w:p w14:paraId="5BEDA677" w14:textId="77777777" w:rsidR="00E80FD0" w:rsidRPr="002D372E" w:rsidRDefault="00E80FD0" w:rsidP="00DD3BEC">
            <w:pPr>
              <w:pStyle w:val="B1"/>
              <w:pPrChange w:id="2281" w:author="Author">
                <w:pPr/>
              </w:pPrChange>
            </w:pPr>
          </w:p>
        </w:tc>
      </w:tr>
      <w:tr w:rsidR="00E80FD0" w:rsidRPr="0045640D" w14:paraId="6DFDD21B"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8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283" w:author="Author">
              <w:tcPr>
                <w:tcW w:w="9831" w:type="dxa"/>
                <w:shd w:val="clear" w:color="auto" w:fill="A6A6A6"/>
              </w:tcPr>
            </w:tcPrChange>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8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285" w:author="Author">
              <w:tcPr>
                <w:tcW w:w="9831" w:type="dxa"/>
              </w:tcPr>
            </w:tcPrChange>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86"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287" w:author="Author">
              <w:tcPr>
                <w:tcW w:w="9831" w:type="dxa"/>
                <w:shd w:val="clear" w:color="auto" w:fill="A6A6A6"/>
              </w:tcPr>
            </w:tcPrChange>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8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289" w:author="Author">
              <w:tcPr>
                <w:tcW w:w="9831" w:type="dxa"/>
              </w:tcPr>
            </w:tcPrChange>
          </w:tcPr>
          <w:p w14:paraId="1D532307" w14:textId="4D4275D7" w:rsidR="00E80FD0" w:rsidRDefault="00E80FD0" w:rsidP="00F43A4B">
            <w:r>
              <w:t>On the device</w:t>
            </w:r>
            <w:ins w:id="2290" w:author="Author">
              <w:r w:rsidR="00310D7C">
                <w:t>:</w:t>
              </w:r>
            </w:ins>
          </w:p>
          <w:p w14:paraId="197391FF" w14:textId="09AF8FF3" w:rsidR="00E80FD0" w:rsidRPr="00DB3790" w:rsidRDefault="00E80FD0" w:rsidP="00F43A4B">
            <w:pPr>
              <w:pStyle w:val="B1"/>
            </w:pPr>
            <w:r>
              <w:t>-</w:t>
            </w:r>
            <w:r>
              <w:tab/>
            </w:r>
            <w:r w:rsidRPr="00DB3790">
              <w:t>Application is installed that permits to consume the scene</w:t>
            </w:r>
            <w:ins w:id="2291" w:author="Author">
              <w:r w:rsidR="008D4C5D">
                <w:t>.</w:t>
              </w:r>
            </w:ins>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2F3224C3" w:rsidR="00E80FD0" w:rsidRDefault="00E80FD0" w:rsidP="00F43A4B">
            <w:r>
              <w:t>On the network</w:t>
            </w:r>
            <w:ins w:id="2292" w:author="Author">
              <w:r w:rsidR="00310D7C">
                <w:t>:</w:t>
              </w:r>
            </w:ins>
            <w:del w:id="2293" w:author="Author">
              <w:r>
                <w:delText xml:space="preserve">, </w:delText>
              </w:r>
            </w:del>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9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295" w:author="Author">
              <w:tcPr>
                <w:tcW w:w="9831" w:type="dxa"/>
                <w:shd w:val="clear" w:color="auto" w:fill="A6A6A6"/>
              </w:tcPr>
            </w:tcPrChange>
          </w:tcPr>
          <w:p w14:paraId="103D3588" w14:textId="77777777" w:rsidR="00E80FD0" w:rsidRPr="0045640D" w:rsidRDefault="00E80FD0" w:rsidP="00DD3BEC">
            <w:pPr>
              <w:keepNext/>
              <w:rPr>
                <w:b/>
                <w:color w:val="FFFFFF"/>
              </w:rPr>
              <w:pPrChange w:id="2296" w:author="Author">
                <w:pPr/>
              </w:pPrChange>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29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298" w:author="Author">
              <w:tcPr>
                <w:tcW w:w="9831" w:type="dxa"/>
              </w:tcPr>
            </w:tcPrChange>
          </w:tcPr>
          <w:p w14:paraId="5D2C1050" w14:textId="31B90B42" w:rsidR="00E80FD0" w:rsidRPr="00DD3BEC" w:rsidRDefault="00E80FD0" w:rsidP="00DD3BEC">
            <w:pPr>
              <w:keepNext/>
              <w:pPrChange w:id="2299" w:author="Author">
                <w:pPr>
                  <w:pStyle w:val="ListParagraph"/>
                  <w:numPr>
                    <w:numId w:val="22"/>
                  </w:numPr>
                  <w:overflowPunct/>
                  <w:autoSpaceDE/>
                  <w:autoSpaceDN/>
                  <w:adjustRightInd/>
                  <w:ind w:hanging="360"/>
                  <w:textAlignment w:val="auto"/>
                </w:pPr>
              </w:pPrChange>
            </w:pPr>
            <w:r w:rsidRPr="00DD3BEC">
              <w:t>Q</w:t>
            </w:r>
            <w:r w:rsidRPr="00DD3BEC">
              <w:rPr>
                <w:rFonts w:hint="eastAsia"/>
                <w:rPrChange w:id="2300" w:author="Author">
                  <w:rPr>
                    <w:rFonts w:ascii="Times New Roman" w:eastAsia="Times New Roman" w:hAnsi="Times New Roman" w:hint="eastAsia"/>
                    <w:sz w:val="20"/>
                  </w:rPr>
                </w:rPrChange>
              </w:rPr>
              <w:t>o</w:t>
            </w:r>
            <w:r w:rsidRPr="00DD3BEC">
              <w:rPr>
                <w:rPrChange w:id="2301" w:author="Author">
                  <w:rPr>
                    <w:rFonts w:ascii="Times New Roman" w:eastAsia="Times New Roman" w:hAnsi="Times New Roman"/>
                    <w:sz w:val="20"/>
                  </w:rPr>
                </w:rPrChange>
              </w:rPr>
              <w:t>S</w:t>
            </w:r>
            <w:ins w:id="2302" w:author="Author">
              <w:r w:rsidR="008D4C5D">
                <w:t xml:space="preserve"> requirements:</w:t>
              </w:r>
            </w:ins>
          </w:p>
          <w:p w14:paraId="7E7AA7DF" w14:textId="22F1A238" w:rsidR="00E80FD0" w:rsidRDefault="008D4C5D" w:rsidP="00DD3BEC">
            <w:pPr>
              <w:pStyle w:val="B1"/>
              <w:keepNext/>
              <w:rPr>
                <w:lang w:eastAsia="zh-CN"/>
              </w:rPr>
              <w:pPrChange w:id="2303" w:author="Author">
                <w:pPr>
                  <w:pStyle w:val="ListParagraph"/>
                  <w:numPr>
                    <w:ilvl w:val="1"/>
                    <w:numId w:val="22"/>
                  </w:numPr>
                  <w:overflowPunct/>
                  <w:autoSpaceDE/>
                  <w:autoSpaceDN/>
                  <w:adjustRightInd/>
                  <w:ind w:left="1440" w:hanging="360"/>
                  <w:textAlignment w:val="auto"/>
                </w:pPr>
              </w:pPrChange>
            </w:pPr>
            <w:ins w:id="2304" w:author="Author">
              <w:r>
                <w:rPr>
                  <w:lang w:eastAsia="zh-CN"/>
                </w:rPr>
                <w:t>1.</w:t>
              </w:r>
              <w:r>
                <w:rPr>
                  <w:lang w:eastAsia="zh-CN"/>
                </w:rPr>
                <w:tab/>
              </w:r>
              <w:r w:rsidR="00E80FD0">
                <w:rPr>
                  <w:lang w:eastAsia="zh-CN"/>
                </w:rPr>
                <w:t>Bit</w:t>
              </w:r>
              <w:r>
                <w:rPr>
                  <w:lang w:eastAsia="zh-CN"/>
                </w:rPr>
                <w:t xml:space="preserve"> </w:t>
              </w:r>
              <w:r w:rsidR="00E80FD0">
                <w:rPr>
                  <w:lang w:eastAsia="zh-CN"/>
                </w:rPr>
                <w:t>rates</w:t>
              </w:r>
            </w:ins>
            <w:del w:id="2305" w:author="Author">
              <w:r w:rsidR="00E80FD0">
                <w:rPr>
                  <w:lang w:eastAsia="zh-CN"/>
                </w:rPr>
                <w:delText>Bitrates</w:delText>
              </w:r>
            </w:del>
            <w:r w:rsidR="00E80FD0" w:rsidRPr="00DD3BEC">
              <w:rPr>
                <w:rPrChange w:id="2306" w:author="Author">
                  <w:rPr>
                    <w:rFonts w:ascii="Times New Roman" w:hAnsi="Times New Roman"/>
                    <w:sz w:val="20"/>
                    <w:lang w:eastAsia="zh-CN"/>
                  </w:rPr>
                </w:rPrChange>
              </w:rPr>
              <w:t xml:space="preserve"> and latencies in the uplink are sufficient to provide an up-to-date pose to the cloud </w:t>
            </w:r>
            <w:r w:rsidR="00E80FD0">
              <w:rPr>
                <w:lang w:eastAsia="zh-CN"/>
              </w:rPr>
              <w:t>computation.</w:t>
            </w:r>
          </w:p>
          <w:p w14:paraId="42871BE9" w14:textId="475242C9" w:rsidR="00E80FD0" w:rsidRPr="00DD3BEC" w:rsidRDefault="008D4C5D" w:rsidP="00DD3BEC">
            <w:pPr>
              <w:pStyle w:val="B1"/>
              <w:rPr>
                <w:rPrChange w:id="2307" w:author="Author">
                  <w:rPr>
                    <w:rFonts w:ascii="Times New Roman" w:hAnsi="Times New Roman"/>
                    <w:sz w:val="20"/>
                    <w:lang w:eastAsia="zh-CN"/>
                  </w:rPr>
                </w:rPrChange>
              </w:rPr>
              <w:pPrChange w:id="2308" w:author="Author">
                <w:pPr>
                  <w:pStyle w:val="ListParagraph"/>
                  <w:numPr>
                    <w:ilvl w:val="1"/>
                    <w:numId w:val="22"/>
                  </w:numPr>
                  <w:overflowPunct/>
                  <w:autoSpaceDE/>
                  <w:autoSpaceDN/>
                  <w:adjustRightInd/>
                  <w:ind w:left="1440" w:hanging="360"/>
                  <w:textAlignment w:val="auto"/>
                </w:pPr>
              </w:pPrChange>
            </w:pPr>
            <w:ins w:id="2309" w:author="Autho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w:t>
              </w:r>
            </w:ins>
            <w:del w:id="2310" w:author="Author">
              <w:r w:rsidR="00E80FD0" w:rsidRPr="004130F9">
                <w:rPr>
                  <w:lang w:eastAsia="zh-CN"/>
                </w:rPr>
                <w:delText>Bitrates</w:delText>
              </w:r>
            </w:del>
            <w:r w:rsidR="00E80FD0" w:rsidRPr="00DD3BEC">
              <w:rPr>
                <w:rPrChange w:id="2311" w:author="Author">
                  <w:rPr>
                    <w:rFonts w:ascii="Times New Roman" w:hAnsi="Times New Roman"/>
                    <w:sz w:val="20"/>
                    <w:lang w:eastAsia="zh-CN"/>
                  </w:rPr>
                </w:rPrChange>
              </w:rPr>
              <w:t xml:space="preserve"> and Latencies that are sufficient to render the viewport within the immersive limits</w:t>
            </w:r>
            <w:ins w:id="2312" w:author="Author">
              <w:r>
                <w:rPr>
                  <w:lang w:eastAsia="zh-CN"/>
                </w:rPr>
                <w:t>.</w:t>
              </w:r>
            </w:ins>
            <w:del w:id="2313" w:author="Author">
              <w:r w:rsidR="00E80FD0" w:rsidRPr="004130F9" w:rsidDel="004130F9">
                <w:rPr>
                  <w:lang w:eastAsia="zh-CN"/>
                </w:rPr>
                <w:delText xml:space="preserve"> </w:delText>
              </w:r>
            </w:del>
          </w:p>
          <w:p w14:paraId="544683E6" w14:textId="543CE455" w:rsidR="00E80FD0" w:rsidRPr="00DD3BEC" w:rsidRDefault="008D4C5D" w:rsidP="00DD3BEC">
            <w:pPr>
              <w:pStyle w:val="B1"/>
              <w:rPr>
                <w:rPrChange w:id="2314" w:author="Author">
                  <w:rPr>
                    <w:rFonts w:ascii="Times New Roman" w:hAnsi="Times New Roman"/>
                    <w:sz w:val="20"/>
                    <w:lang w:eastAsia="zh-CN"/>
                  </w:rPr>
                </w:rPrChange>
              </w:rPr>
              <w:pPrChange w:id="2315" w:author="Author">
                <w:pPr>
                  <w:pStyle w:val="ListParagraph"/>
                  <w:numPr>
                    <w:ilvl w:val="1"/>
                    <w:numId w:val="22"/>
                  </w:numPr>
                  <w:overflowPunct/>
                  <w:autoSpaceDE/>
                  <w:autoSpaceDN/>
                  <w:adjustRightInd/>
                  <w:ind w:left="1440" w:hanging="360"/>
                  <w:textAlignment w:val="auto"/>
                </w:pPr>
              </w:pPrChange>
            </w:pPr>
            <w:ins w:id="2316" w:author="Author">
              <w:r>
                <w:rPr>
                  <w:lang w:eastAsia="zh-CN"/>
                </w:rPr>
                <w:t>3.</w:t>
              </w:r>
              <w:r>
                <w:rPr>
                  <w:lang w:eastAsia="zh-CN"/>
                </w:rPr>
                <w:tab/>
              </w:r>
            </w:ins>
            <w:r w:rsidR="00E80FD0" w:rsidRPr="00DD3BEC">
              <w:rPr>
                <w:rPrChange w:id="2317" w:author="Author">
                  <w:rPr>
                    <w:rFonts w:ascii="Times New Roman" w:hAnsi="Times New Roman"/>
                    <w:sz w:val="20"/>
                    <w:lang w:eastAsia="zh-CN"/>
                  </w:rPr>
                </w:rPrChange>
              </w:rPr>
              <w:t>Sufficient bandwidth to deliver multiple media streams</w:t>
            </w:r>
            <w:ins w:id="2318" w:author="Author">
              <w:r>
                <w:rPr>
                  <w:lang w:eastAsia="zh-CN"/>
                </w:rPr>
                <w:t>,</w:t>
              </w:r>
            </w:ins>
            <w:del w:id="2319" w:author="Author">
              <w:r w:rsidR="00E80FD0" w:rsidRPr="00B965DC">
                <w:rPr>
                  <w:lang w:eastAsia="zh-CN"/>
                </w:rPr>
                <w:delText xml:space="preserve"> </w:delText>
              </w:r>
            </w:del>
          </w:p>
          <w:p w14:paraId="303EE89F" w14:textId="3F1076B5" w:rsidR="00E80FD0" w:rsidRPr="00DD3BEC" w:rsidRDefault="00E80FD0" w:rsidP="00DD3BEC">
            <w:pPr>
              <w:pPrChange w:id="2320" w:author="Author">
                <w:pPr>
                  <w:pStyle w:val="ListParagraph"/>
                  <w:numPr>
                    <w:numId w:val="22"/>
                  </w:numPr>
                  <w:overflowPunct/>
                  <w:autoSpaceDE/>
                  <w:autoSpaceDN/>
                  <w:adjustRightInd/>
                  <w:ind w:hanging="360"/>
                  <w:textAlignment w:val="auto"/>
                </w:pPr>
              </w:pPrChange>
            </w:pPr>
            <w:r w:rsidRPr="00DD3BEC">
              <w:rPr>
                <w:rPrChange w:id="2321" w:author="Author">
                  <w:rPr>
                    <w:rFonts w:ascii="Times New Roman" w:eastAsia="Times New Roman" w:hAnsi="Times New Roman"/>
                    <w:sz w:val="20"/>
                  </w:rPr>
                </w:rPrChange>
              </w:rPr>
              <w:t>QoE</w:t>
            </w:r>
            <w:ins w:id="2322" w:author="Author">
              <w:r w:rsidR="008D4C5D">
                <w:t xml:space="preserve"> requirements:</w:t>
              </w:r>
            </w:ins>
          </w:p>
          <w:p w14:paraId="786EDBF9" w14:textId="1BCC5DDA" w:rsidR="00E80FD0" w:rsidRDefault="008D4C5D" w:rsidP="00DD3BEC">
            <w:pPr>
              <w:pStyle w:val="B1"/>
              <w:pPrChange w:id="2323" w:author="Author">
                <w:pPr>
                  <w:widowControl w:val="0"/>
                  <w:numPr>
                    <w:ilvl w:val="1"/>
                    <w:numId w:val="22"/>
                  </w:numPr>
                  <w:spacing w:after="120" w:line="240" w:lineRule="atLeast"/>
                  <w:ind w:left="1440" w:hanging="360"/>
                  <w:contextualSpacing/>
                </w:pPr>
              </w:pPrChange>
            </w:pPr>
            <w:ins w:id="2324" w:author="Author">
              <w:r>
                <w:t>1.</w:t>
              </w:r>
              <w:r>
                <w:tab/>
                <w:t>F</w:t>
              </w:r>
              <w:r w:rsidR="00E80FD0" w:rsidRPr="00DB3790">
                <w:t>ast</w:t>
              </w:r>
            </w:ins>
            <w:del w:id="2325" w:author="Author">
              <w:r w:rsidR="00E80FD0" w:rsidRPr="00DB3790">
                <w:delText>fast</w:delText>
              </w:r>
            </w:del>
            <w:r w:rsidR="00E80FD0" w:rsidRPr="00DB3790">
              <w:t xml:space="preserve"> reaction to manual controller information</w:t>
            </w:r>
            <w:ins w:id="2326" w:author="Author">
              <w:r>
                <w:t>.</w:t>
              </w:r>
            </w:ins>
            <w:del w:id="2327" w:author="Author">
              <w:r w:rsidR="00E80FD0" w:rsidRPr="00DB3790">
                <w:delText xml:space="preserve">, </w:delText>
              </w:r>
            </w:del>
          </w:p>
          <w:p w14:paraId="4FF9D2D9" w14:textId="4F34F1D3" w:rsidR="00E80FD0" w:rsidRDefault="008D4C5D" w:rsidP="00DD3BEC">
            <w:pPr>
              <w:pStyle w:val="B1"/>
              <w:pPrChange w:id="2328" w:author="Author">
                <w:pPr>
                  <w:widowControl w:val="0"/>
                  <w:numPr>
                    <w:ilvl w:val="1"/>
                    <w:numId w:val="22"/>
                  </w:numPr>
                  <w:spacing w:after="120" w:line="240" w:lineRule="atLeast"/>
                  <w:ind w:left="1440" w:hanging="360"/>
                  <w:contextualSpacing/>
                </w:pPr>
              </w:pPrChange>
            </w:pPr>
            <w:ins w:id="2329" w:author="Author">
              <w:r>
                <w:t>2.</w:t>
              </w:r>
              <w:r>
                <w:tab/>
                <w:t>R</w:t>
              </w:r>
              <w:r w:rsidR="00E80FD0" w:rsidRPr="00DB3790">
                <w:t>eaction</w:t>
              </w:r>
            </w:ins>
            <w:del w:id="2330" w:author="Author">
              <w:r w:rsidR="00E80FD0" w:rsidRPr="00DB3790">
                <w:delText>reaction</w:delText>
              </w:r>
            </w:del>
            <w:r w:rsidR="00E80FD0" w:rsidRPr="00DB3790">
              <w:t xml:space="preserve"> to head and limited body movement within immersive limits</w:t>
            </w:r>
            <w:ins w:id="2331" w:author="Author">
              <w:r>
                <w:t>.</w:t>
              </w:r>
            </w:ins>
            <w:del w:id="2332" w:author="Author">
              <w:r w:rsidR="00E80FD0" w:rsidRPr="00DB3790">
                <w:delText xml:space="preserve">, </w:delText>
              </w:r>
            </w:del>
          </w:p>
          <w:p w14:paraId="3E1A9E2E" w14:textId="2CFF5D22" w:rsidR="00E80FD0" w:rsidRDefault="008D4C5D" w:rsidP="00DD3BEC">
            <w:pPr>
              <w:pStyle w:val="B1"/>
              <w:pPrChange w:id="2333" w:author="Author">
                <w:pPr>
                  <w:widowControl w:val="0"/>
                  <w:numPr>
                    <w:ilvl w:val="1"/>
                    <w:numId w:val="22"/>
                  </w:numPr>
                  <w:spacing w:after="120" w:line="240" w:lineRule="atLeast"/>
                  <w:ind w:left="1440" w:hanging="360"/>
                  <w:contextualSpacing/>
                </w:pPr>
              </w:pPrChange>
            </w:pPr>
            <w:ins w:id="2334" w:author="Author">
              <w:r>
                <w:t>3.</w:t>
              </w:r>
              <w:r>
                <w:tab/>
                <w:t>S</w:t>
              </w:r>
              <w:r w:rsidR="00E80FD0" w:rsidRPr="00DB3790">
                <w:t>eamless</w:t>
              </w:r>
            </w:ins>
            <w:del w:id="2335" w:author="Author">
              <w:r w:rsidR="00E80FD0" w:rsidRPr="00DB3790">
                <w:delText>seamless</w:delText>
              </w:r>
            </w:del>
            <w:r w:rsidR="00E80FD0" w:rsidRPr="00DB3790">
              <w:t xml:space="preserve"> experiences when moving across positions</w:t>
            </w:r>
            <w:ins w:id="2336" w:author="Author">
              <w:r>
                <w:t>.</w:t>
              </w:r>
            </w:ins>
          </w:p>
          <w:p w14:paraId="1E333244" w14:textId="5BA4A190" w:rsidR="00E80FD0" w:rsidRPr="00DB3790" w:rsidRDefault="008D4C5D" w:rsidP="00E80FD0">
            <w:pPr>
              <w:widowControl w:val="0"/>
              <w:numPr>
                <w:ilvl w:val="1"/>
                <w:numId w:val="22"/>
              </w:numPr>
              <w:spacing w:after="120" w:line="240" w:lineRule="atLeast"/>
              <w:contextualSpacing/>
              <w:rPr>
                <w:del w:id="2337" w:author="Author"/>
              </w:rPr>
            </w:pPr>
            <w:ins w:id="2338" w:author="Author">
              <w:r>
                <w:t>4.</w:t>
              </w:r>
              <w:r>
                <w:tab/>
                <w:t>P</w:t>
              </w:r>
              <w:r w:rsidR="00E80FD0" w:rsidRPr="00DB3790">
                <w:t>roviding</w:t>
              </w:r>
            </w:ins>
            <w:del w:id="2339" w:author="Author">
              <w:r w:rsidR="00E80FD0" w:rsidRPr="00DB3790">
                <w:delText>providing</w:delText>
              </w:r>
            </w:del>
            <w:r w:rsidR="00E80FD0" w:rsidRPr="00DB3790">
              <w:t xml:space="preserve"> sufficient AV experience to enable </w:t>
            </w:r>
            <w:r w:rsidR="00E80FD0" w:rsidRPr="00284397">
              <w:rPr>
                <w:i/>
              </w:rPr>
              <w:t>presence</w:t>
            </w:r>
            <w:r w:rsidR="00E80FD0" w:rsidRPr="00DB3790">
              <w:t xml:space="preserve">. </w:t>
            </w:r>
            <w:r w:rsidR="00006B11">
              <w:fldChar w:fldCharType="begin"/>
            </w:r>
            <w:r w:rsidR="00006B11">
              <w:instrText xml:space="preserve"> HYPERLINK "https://xinreality.com/wiki/Presence" </w:instrText>
            </w:r>
            <w:r w:rsidR="00006B11">
              <w:fldChar w:fldCharType="separate"/>
            </w:r>
            <w:r w:rsidR="00E80FD0" w:rsidRPr="00DB3790">
              <w:rPr>
                <w:rStyle w:val="Hyperlink"/>
              </w:rPr>
              <w:t>https://xinreality.com/wiki/Presence</w:t>
            </w:r>
            <w:r w:rsidR="00006B11">
              <w:rPr>
                <w:rStyle w:val="Hyperlink"/>
              </w:rPr>
              <w:fldChar w:fldCharType="end"/>
            </w:r>
          </w:p>
          <w:p w14:paraId="2D1C0F3B" w14:textId="77777777" w:rsidR="00E80FD0" w:rsidRPr="0045640D" w:rsidRDefault="00E80FD0" w:rsidP="00DD3BEC">
            <w:pPr>
              <w:pStyle w:val="B1"/>
              <w:pPrChange w:id="2340" w:author="Author">
                <w:pPr>
                  <w:pStyle w:val="ListParagraph"/>
                  <w:ind w:left="0"/>
                </w:pPr>
              </w:pPrChange>
            </w:pPr>
          </w:p>
        </w:tc>
      </w:tr>
      <w:tr w:rsidR="00E80FD0" w:rsidRPr="0045640D" w14:paraId="28E3D557"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4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342" w:author="Author">
              <w:tcPr>
                <w:tcW w:w="9831" w:type="dxa"/>
                <w:shd w:val="clear" w:color="auto" w:fill="A6A6A6"/>
              </w:tcPr>
            </w:tcPrChange>
          </w:tcPr>
          <w:p w14:paraId="797F6F75" w14:textId="77777777" w:rsidR="00E80FD0" w:rsidRPr="0045640D" w:rsidRDefault="00E80FD0" w:rsidP="00DD3BEC">
            <w:pPr>
              <w:keepNext/>
              <w:rPr>
                <w:b/>
                <w:color w:val="FFFFFF"/>
              </w:rPr>
              <w:pPrChange w:id="2343" w:author="Author">
                <w:pPr/>
              </w:pPrChange>
            </w:pPr>
            <w:r w:rsidRPr="0045640D">
              <w:rPr>
                <w:b/>
                <w:color w:val="FFFFFF"/>
              </w:rPr>
              <w:t>Feasibility</w:t>
            </w:r>
            <w:r>
              <w:rPr>
                <w:b/>
                <w:color w:val="FFFFFF"/>
              </w:rPr>
              <w:t xml:space="preserve"> and Industry Practices</w:t>
            </w:r>
          </w:p>
        </w:tc>
      </w:tr>
      <w:tr w:rsidR="00E80FD0" w:rsidRPr="0045640D" w14:paraId="134C8219"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4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345" w:author="Author">
              <w:tcPr>
                <w:tcW w:w="9831" w:type="dxa"/>
              </w:tcPr>
            </w:tcPrChange>
          </w:tcPr>
          <w:p w14:paraId="477C2B91" w14:textId="77777777" w:rsidR="00E80FD0" w:rsidRPr="0045640D" w:rsidRDefault="00E80FD0" w:rsidP="00F43A4B">
            <w:pPr>
              <w:rPr>
                <w:del w:id="2346" w:author="Author"/>
              </w:rPr>
            </w:pPr>
            <w:del w:id="2347" w:author="Author">
              <w:r w:rsidRPr="0045640D">
                <w:delText>&lt;How could the use case be implemented based on technologies available today or expected to be available in a foreseeable timeline, at most within 3 years?</w:delText>
              </w:r>
            </w:del>
          </w:p>
          <w:p w14:paraId="01A04607" w14:textId="77777777" w:rsidR="00E80FD0" w:rsidRPr="0045640D" w:rsidRDefault="00E80FD0" w:rsidP="00F43A4B">
            <w:pPr>
              <w:ind w:left="568" w:hanging="284"/>
              <w:rPr>
                <w:del w:id="2348" w:author="Author"/>
              </w:rPr>
            </w:pPr>
            <w:del w:id="2349" w:author="Author">
              <w:r w:rsidRPr="0045640D">
                <w:delText>-</w:delText>
              </w:r>
              <w:r w:rsidRPr="0045640D">
                <w:tab/>
                <w:delText>What are the technology challenges to make this use case happen?</w:delText>
              </w:r>
            </w:del>
          </w:p>
          <w:p w14:paraId="7CAB20AE" w14:textId="77777777" w:rsidR="00E80FD0" w:rsidRPr="0045640D" w:rsidRDefault="00E80FD0" w:rsidP="00F43A4B">
            <w:pPr>
              <w:ind w:left="568" w:hanging="284"/>
              <w:rPr>
                <w:del w:id="2350" w:author="Author"/>
              </w:rPr>
            </w:pPr>
            <w:del w:id="2351" w:author="Author">
              <w:r w:rsidRPr="0045640D">
                <w:delText>-</w:delText>
              </w:r>
              <w:r w:rsidRPr="0045640D">
                <w:tab/>
                <w:delText>Do you have any implementation information?</w:delText>
              </w:r>
            </w:del>
          </w:p>
          <w:p w14:paraId="4C119E82" w14:textId="77777777" w:rsidR="00E80FD0" w:rsidRPr="0045640D" w:rsidRDefault="00E80FD0" w:rsidP="00F43A4B">
            <w:pPr>
              <w:ind w:left="851" w:hanging="284"/>
              <w:rPr>
                <w:del w:id="2352" w:author="Author"/>
              </w:rPr>
            </w:pPr>
            <w:del w:id="2353" w:author="Author">
              <w:r w:rsidRPr="0045640D">
                <w:delText>-</w:delText>
              </w:r>
              <w:r w:rsidRPr="0045640D">
                <w:tab/>
                <w:delText>Demos</w:delText>
              </w:r>
            </w:del>
          </w:p>
          <w:p w14:paraId="5AFACACD" w14:textId="77777777" w:rsidR="00E80FD0" w:rsidRPr="0045640D" w:rsidRDefault="00E80FD0" w:rsidP="00F43A4B">
            <w:pPr>
              <w:ind w:left="851" w:hanging="284"/>
              <w:rPr>
                <w:del w:id="2354" w:author="Author"/>
              </w:rPr>
            </w:pPr>
            <w:del w:id="2355" w:author="Author">
              <w:r w:rsidRPr="0045640D">
                <w:lastRenderedPageBreak/>
                <w:delText>-</w:delText>
              </w:r>
              <w:r w:rsidRPr="0045640D">
                <w:tab/>
                <w:delText>Proof of concept</w:delText>
              </w:r>
            </w:del>
          </w:p>
          <w:p w14:paraId="6242F1B0" w14:textId="77777777" w:rsidR="00E80FD0" w:rsidRPr="0045640D" w:rsidRDefault="00E80FD0" w:rsidP="00F43A4B">
            <w:pPr>
              <w:ind w:left="851" w:hanging="284"/>
              <w:rPr>
                <w:del w:id="2356" w:author="Author"/>
              </w:rPr>
            </w:pPr>
            <w:del w:id="2357" w:author="Author">
              <w:r w:rsidRPr="0045640D">
                <w:delText>-</w:delText>
              </w:r>
              <w:r w:rsidRPr="0045640D">
                <w:tab/>
                <w:delText>Existing services</w:delText>
              </w:r>
            </w:del>
          </w:p>
          <w:p w14:paraId="3D3ED743" w14:textId="77777777" w:rsidR="00E80FD0" w:rsidRPr="0045640D" w:rsidRDefault="00E80FD0" w:rsidP="00F43A4B">
            <w:pPr>
              <w:ind w:left="851" w:hanging="284"/>
              <w:rPr>
                <w:del w:id="2358" w:author="Author"/>
              </w:rPr>
            </w:pPr>
            <w:del w:id="2359" w:author="Author">
              <w:r w:rsidRPr="0045640D">
                <w:delText>-</w:delText>
              </w:r>
              <w:r w:rsidRPr="0045640D">
                <w:tab/>
                <w:delText>References</w:delText>
              </w:r>
            </w:del>
          </w:p>
          <w:p w14:paraId="2ED4F584" w14:textId="77777777" w:rsidR="00E80FD0" w:rsidRPr="0045640D" w:rsidRDefault="00E80FD0" w:rsidP="00F43A4B">
            <w:pPr>
              <w:ind w:left="568" w:hanging="284"/>
              <w:rPr>
                <w:del w:id="2360" w:author="Author"/>
              </w:rPr>
            </w:pPr>
            <w:del w:id="2361" w:author="Author">
              <w:r w:rsidRPr="0045640D">
                <w:delText>-</w:delText>
              </w:r>
              <w:r w:rsidRPr="0045640D">
                <w:tab/>
                <w:delText>Could a reduced experience of the use case be implemented in an earlier timeframe or is it even available today?</w:delText>
              </w:r>
            </w:del>
          </w:p>
          <w:p w14:paraId="3ADB8A11" w14:textId="77777777" w:rsidR="00E80FD0" w:rsidRPr="0045640D" w:rsidRDefault="00E80FD0" w:rsidP="00F43A4B">
            <w:del w:id="2362" w:author="Author">
              <w:r w:rsidRPr="0045640D">
                <w:delText>&gt;</w:delText>
              </w:r>
            </w:del>
          </w:p>
        </w:tc>
      </w:tr>
      <w:tr w:rsidR="00E80FD0" w:rsidRPr="0045640D" w14:paraId="04979EA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6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364" w:author="Author">
              <w:tcPr>
                <w:tcW w:w="9831" w:type="dxa"/>
                <w:shd w:val="clear" w:color="auto" w:fill="A6A6A6"/>
              </w:tcPr>
            </w:tcPrChange>
          </w:tcPr>
          <w:p w14:paraId="7927BD57"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036C3F8F"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6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366" w:author="Author">
              <w:tcPr>
                <w:tcW w:w="9831" w:type="dxa"/>
              </w:tcPr>
            </w:tcPrChange>
          </w:tcPr>
          <w:p w14:paraId="47AE43CF" w14:textId="77777777" w:rsidR="00E80FD0" w:rsidRPr="0045640D" w:rsidRDefault="00E80FD0" w:rsidP="00F43A4B">
            <w:del w:id="2367" w:author="Author">
              <w:r>
                <w:delText>&lt; How does the use case scale with an increasing number of users? &gt;</w:delText>
              </w:r>
            </w:del>
          </w:p>
        </w:tc>
      </w:tr>
      <w:tr w:rsidR="00E80FD0" w:rsidRPr="0045640D" w14:paraId="2214E4D7"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6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369" w:author="Author">
              <w:tcPr>
                <w:tcW w:w="9831" w:type="dxa"/>
                <w:shd w:val="clear" w:color="auto" w:fill="A6A6A6"/>
              </w:tcPr>
            </w:tcPrChange>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7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371" w:author="Author">
              <w:tcPr>
                <w:tcW w:w="9831" w:type="dxa"/>
              </w:tcPr>
            </w:tcPrChange>
          </w:tcPr>
          <w:p w14:paraId="169BE38D" w14:textId="77777777" w:rsidR="00E80FD0" w:rsidRPr="0045640D" w:rsidRDefault="00E80FD0" w:rsidP="00F43A4B">
            <w:del w:id="2372" w:author="Author">
              <w:r w:rsidRPr="0045640D">
                <w:delText>&lt;identifies potential standardization needs&gt;</w:delText>
              </w:r>
            </w:del>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2373" w:name="_Toc63868542"/>
      <w:bookmarkStart w:id="2374" w:name="_Toc72923128"/>
      <w:r w:rsidRPr="00C805E2">
        <w:t>5.</w:t>
      </w:r>
      <w:r w:rsidR="00D46776" w:rsidRPr="00C805E2">
        <w:t>3</w:t>
      </w:r>
      <w:r w:rsidRPr="00C805E2">
        <w:t>.</w:t>
      </w:r>
      <w:r w:rsidR="00D46776" w:rsidRPr="00C805E2">
        <w:t>3</w:t>
      </w:r>
      <w:r w:rsidRPr="00C805E2">
        <w:tab/>
        <w:t>Pandemic Stadium</w:t>
      </w:r>
      <w:bookmarkEnd w:id="2373"/>
      <w:bookmarkEnd w:id="23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2375">
          <w:tblGrid>
            <w:gridCol w:w="9631"/>
          </w:tblGrid>
        </w:tblGridChange>
      </w:tblGrid>
      <w:tr w:rsidR="00E80FD0" w:rsidRPr="0045640D" w14:paraId="66879AED" w14:textId="77777777" w:rsidTr="00F43A4B">
        <w:trPr>
          <w:del w:id="2376" w:author="Author"/>
        </w:trPr>
        <w:tc>
          <w:tcPr>
            <w:tcW w:w="9831" w:type="dxa"/>
            <w:shd w:val="clear" w:color="auto" w:fill="A6A6A6"/>
          </w:tcPr>
          <w:p w14:paraId="62475B54" w14:textId="77777777" w:rsidR="00E80FD0" w:rsidRPr="0045640D" w:rsidRDefault="00E80FD0" w:rsidP="00F43A4B">
            <w:pPr>
              <w:rPr>
                <w:del w:id="2377" w:author="Author"/>
                <w:b/>
                <w:color w:val="FFFFFF"/>
              </w:rPr>
            </w:pPr>
            <w:del w:id="2378" w:author="Author">
              <w:r w:rsidRPr="0045640D">
                <w:rPr>
                  <w:b/>
                  <w:color w:val="FFFFFF"/>
                </w:rPr>
                <w:delText>Use Case Name</w:delText>
              </w:r>
            </w:del>
          </w:p>
        </w:tc>
      </w:tr>
      <w:tr w:rsidR="00E80FD0" w:rsidRPr="0045640D" w14:paraId="305AF217" w14:textId="77777777" w:rsidTr="00F43A4B">
        <w:trPr>
          <w:del w:id="2379" w:author="Author"/>
        </w:trPr>
        <w:tc>
          <w:tcPr>
            <w:tcW w:w="9831" w:type="dxa"/>
          </w:tcPr>
          <w:p w14:paraId="7B4F6823" w14:textId="77777777" w:rsidR="00E80FD0" w:rsidRPr="001B0C41" w:rsidRDefault="00E80FD0" w:rsidP="00F43A4B">
            <w:pPr>
              <w:rPr>
                <w:del w:id="2380" w:author="Author"/>
                <w:rFonts w:eastAsia="SimSun"/>
                <w:lang w:eastAsia="zh-CN"/>
              </w:rPr>
            </w:pPr>
            <w:del w:id="2381" w:author="Author">
              <w:r>
                <w:rPr>
                  <w:rFonts w:eastAsia="SimSun"/>
                  <w:lang w:eastAsia="zh-CN"/>
                </w:rPr>
                <w:delText>Pandemic Stadium</w:delText>
              </w:r>
            </w:del>
          </w:p>
        </w:tc>
      </w:tr>
      <w:tr w:rsidR="00E80FD0" w:rsidRPr="0045640D" w14:paraId="01495CA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8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383" w:author="Author">
              <w:tcPr>
                <w:tcW w:w="9831" w:type="dxa"/>
                <w:shd w:val="clear" w:color="auto" w:fill="A6A6A6"/>
              </w:tcPr>
            </w:tcPrChange>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38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385" w:author="Author">
              <w:tcPr>
                <w:tcW w:w="9831" w:type="dxa"/>
              </w:tcPr>
            </w:tcPrChange>
          </w:tcPr>
          <w:p w14:paraId="767447B5" w14:textId="34DC3CBE" w:rsidR="00E80FD0" w:rsidRDefault="00E80FD0" w:rsidP="00F43A4B">
            <w:pPr>
              <w:rPr>
                <w:rFonts w:eastAsia="SimSun"/>
                <w:lang w:eastAsia="zh-CN"/>
              </w:rPr>
            </w:pPr>
            <w:r>
              <w:rPr>
                <w:rFonts w:eastAsia="SimSun"/>
                <w:lang w:eastAsia="zh-CN"/>
              </w:rPr>
              <w:t xml:space="preserve">In an extension to the </w:t>
            </w:r>
            <w:ins w:id="2386" w:author="Author">
              <w:r w:rsidR="00D00D91">
                <w:rPr>
                  <w:lang w:eastAsia="zh-CN"/>
                </w:rPr>
                <w:t>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w:t>
              </w:r>
            </w:ins>
            <w:del w:id="2387" w:author="Author">
              <w:r>
                <w:rPr>
                  <w:rFonts w:eastAsia="SimSun"/>
                  <w:lang w:eastAsia="zh-CN"/>
                </w:rPr>
                <w:delText>use case 2.2,</w:delText>
              </w:r>
            </w:del>
            <w:r>
              <w:rPr>
                <w:rFonts w:eastAsia="SimSun"/>
                <w:lang w:eastAsia="zh-CN"/>
              </w:rPr>
              <w:t xml:space="preserve"> the stadium is empty because of a pandemic, but the remote users want to interact with the live event, and even more, the teams and competitors in the stadium get aggregated feedback based on the reactions from the remote users in real</w:t>
            </w:r>
            <w:ins w:id="2388" w:author="Author">
              <w:r w:rsidR="00D00D91">
                <w:rPr>
                  <w:lang w:eastAsia="zh-CN"/>
                </w:rPr>
                <w:t xml:space="preserve"> </w:t>
              </w:r>
            </w:ins>
            <w:del w:id="2389" w:author="Author">
              <w:r>
                <w:rPr>
                  <w:rFonts w:eastAsia="SimSun"/>
                  <w:lang w:eastAsia="zh-CN"/>
                </w:rPr>
                <w:delText>-</w:delText>
              </w:r>
            </w:del>
            <w:r>
              <w:rPr>
                <w:rFonts w:eastAsia="SimSun"/>
                <w:lang w:eastAsia="zh-CN"/>
              </w:rPr>
              <w:t>time.</w:t>
            </w:r>
          </w:p>
          <w:p w14:paraId="65EFF12D" w14:textId="77777777" w:rsidR="00E80FD0" w:rsidRDefault="00E80FD0" w:rsidP="00DD3BEC">
            <w:pPr>
              <w:keepNext/>
              <w:rPr>
                <w:rFonts w:eastAsia="SimSun"/>
                <w:lang w:eastAsia="zh-CN"/>
              </w:rPr>
              <w:pPrChange w:id="2390" w:author="Author">
                <w:pPr/>
              </w:pPrChange>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00130637" w:rsidR="00E80FD0" w:rsidRDefault="008D4C5D" w:rsidP="00DD3BEC">
            <w:pPr>
              <w:pStyle w:val="B1"/>
              <w:rPr>
                <w:rFonts w:eastAsia="SimSun"/>
                <w:lang w:eastAsia="zh-CN"/>
              </w:rPr>
              <w:pPrChange w:id="2391" w:author="Author">
                <w:pPr>
                  <w:numPr>
                    <w:numId w:val="31"/>
                  </w:numPr>
                  <w:overflowPunct w:val="0"/>
                  <w:autoSpaceDE w:val="0"/>
                  <w:autoSpaceDN w:val="0"/>
                  <w:adjustRightInd w:val="0"/>
                  <w:ind w:left="420" w:hanging="420"/>
                  <w:textAlignment w:val="baseline"/>
                </w:pPr>
              </w:pPrChange>
            </w:pPr>
            <w:ins w:id="2392" w:author="Author">
              <w:r>
                <w:rPr>
                  <w:lang w:eastAsia="zh-CN"/>
                </w:rPr>
                <w:t>1.</w:t>
              </w:r>
              <w:r>
                <w:rPr>
                  <w:lang w:eastAsia="zh-CN"/>
                </w:rPr>
                <w:tab/>
              </w:r>
            </w:ins>
            <w:r w:rsidR="00E80FD0">
              <w:rPr>
                <w:rFonts w:eastAsia="SimSun"/>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4E22081" w:rsidR="00E80FD0" w:rsidRDefault="008D4C5D" w:rsidP="00DD3BEC">
            <w:pPr>
              <w:pStyle w:val="B1"/>
              <w:rPr>
                <w:rFonts w:eastAsia="SimSun"/>
                <w:lang w:eastAsia="zh-CN"/>
              </w:rPr>
              <w:pPrChange w:id="2393" w:author="Author">
                <w:pPr>
                  <w:numPr>
                    <w:numId w:val="31"/>
                  </w:numPr>
                  <w:overflowPunct w:val="0"/>
                  <w:autoSpaceDE w:val="0"/>
                  <w:autoSpaceDN w:val="0"/>
                  <w:adjustRightInd w:val="0"/>
                  <w:ind w:left="420" w:hanging="420"/>
                  <w:textAlignment w:val="baseline"/>
                </w:pPr>
              </w:pPrChange>
            </w:pPr>
            <w:ins w:id="2394" w:author="Author">
              <w:r>
                <w:rPr>
                  <w:lang w:eastAsia="zh-CN"/>
                </w:rPr>
                <w:t>2.</w:t>
              </w:r>
              <w:r>
                <w:rPr>
                  <w:lang w:eastAsia="zh-CN"/>
                </w:rPr>
                <w:tab/>
              </w:r>
            </w:ins>
            <w:r w:rsidR="00E80FD0">
              <w:rPr>
                <w:rFonts w:eastAsia="SimSun"/>
                <w:lang w:eastAsia="zh-CN"/>
              </w:rPr>
              <w:t xml:space="preserve">Interacting with the </w:t>
            </w:r>
            <w:r w:rsidR="00E80FD0" w:rsidRPr="00575F5C">
              <w:rPr>
                <w:rFonts w:eastAsia="SimSun"/>
                <w:lang w:eastAsia="zh-CN"/>
              </w:rPr>
              <w:t>main character</w:t>
            </w:r>
            <w:r w:rsidR="00E80FD0">
              <w:rPr>
                <w:rFonts w:eastAsia="SimSun"/>
                <w:lang w:eastAsia="zh-CN"/>
              </w:rPr>
              <w:t xml:space="preserve">s of live events (e.g., the signer in the concert) remotely. For example, if a remote audience with a mobile device (e.g., a tablet or smartphone) </w:t>
            </w:r>
            <w:r w:rsidR="00E80FD0" w:rsidRPr="00DB3790">
              <w:t>virtually watching</w:t>
            </w:r>
            <w:r w:rsidR="00E80FD0">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w:t>
            </w:r>
            <w:del w:id="2395" w:author="Author">
              <w:r w:rsidR="00E80FD0">
                <w:rPr>
                  <w:rFonts w:eastAsia="SimSun"/>
                  <w:lang w:eastAsia="zh-CN"/>
                </w:rPr>
                <w:delText>,</w:delText>
              </w:r>
            </w:del>
            <w:r w:rsidR="00E80FD0">
              <w:rPr>
                <w:rFonts w:eastAsia="SimSun"/>
                <w:lang w:eastAsia="zh-CN"/>
              </w:rPr>
              <w:t xml:space="preserve"> and overlay it to the scene. It looks like he is with the main singer together. Furthermore, a cloud processing entity can distribute the rendered scene including the two 3D models to the other remote audiences.</w:t>
            </w:r>
            <w:del w:id="2396" w:author="Author">
              <w:r w:rsidR="00E80FD0">
                <w:rPr>
                  <w:rFonts w:eastAsia="SimSun"/>
                  <w:lang w:eastAsia="zh-CN"/>
                </w:rPr>
                <w:delText xml:space="preserve"> </w:delText>
              </w:r>
            </w:del>
          </w:p>
          <w:p w14:paraId="4F74EE60" w14:textId="55BD78FE" w:rsidR="00E80FD0" w:rsidRPr="00284397" w:rsidRDefault="008D4C5D" w:rsidP="00DD3BEC">
            <w:pPr>
              <w:pStyle w:val="B1"/>
              <w:rPr>
                <w:rFonts w:eastAsia="SimSun"/>
                <w:lang w:eastAsia="zh-CN"/>
              </w:rPr>
              <w:pPrChange w:id="2397" w:author="Author">
                <w:pPr>
                  <w:numPr>
                    <w:numId w:val="31"/>
                  </w:numPr>
                  <w:overflowPunct w:val="0"/>
                  <w:autoSpaceDE w:val="0"/>
                  <w:autoSpaceDN w:val="0"/>
                  <w:adjustRightInd w:val="0"/>
                  <w:ind w:left="420" w:hanging="420"/>
                  <w:textAlignment w:val="baseline"/>
                </w:pPr>
              </w:pPrChange>
            </w:pPr>
            <w:ins w:id="2398" w:author="Author">
              <w:r>
                <w:rPr>
                  <w:lang w:eastAsia="zh-CN"/>
                </w:rPr>
                <w:t>3.</w:t>
              </w:r>
              <w:r>
                <w:rPr>
                  <w:lang w:eastAsia="zh-CN"/>
                </w:rPr>
                <w:tab/>
              </w:r>
            </w:ins>
            <w:r w:rsidR="00E80FD0">
              <w:rPr>
                <w:rFonts w:eastAsia="SimSun"/>
                <w:lang w:eastAsia="zh-CN"/>
              </w:rPr>
              <w:t>In the cases documented above, latencies are critical in order to provide a “presence” feeling for both the audience and the actors/players</w:t>
            </w:r>
            <w:ins w:id="2399" w:author="Author">
              <w:r>
                <w:rPr>
                  <w:lang w:eastAsia="zh-CN"/>
                </w:rPr>
                <w:t>.</w:t>
              </w:r>
            </w:ins>
          </w:p>
          <w:p w14:paraId="53E9C692" w14:textId="0CC44E53"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w:t>
            </w:r>
            <w:ins w:id="2400" w:author="Author">
              <w:r w:rsidR="00BD41F7">
                <w:rPr>
                  <w:lang w:eastAsia="zh-CN"/>
                </w:rPr>
                <w:t>5.3</w:t>
              </w:r>
            </w:ins>
            <w:del w:id="2401" w:author="Author">
              <w:r>
                <w:rPr>
                  <w:rFonts w:eastAsia="SimSun"/>
                  <w:lang w:eastAsia="zh-CN"/>
                </w:rPr>
                <w:delText>2</w:delText>
              </w:r>
            </w:del>
            <w:r>
              <w:rPr>
                <w:rFonts w:eastAsia="SimSun"/>
                <w:lang w:eastAsia="zh-CN"/>
              </w:rPr>
              <w:t>.1, the media rendering procedures are similar to these ones descri</w:t>
            </w:r>
            <w:ins w:id="2402" w:author="Author">
              <w:r w:rsidR="00D00D91">
                <w:rPr>
                  <w:lang w:eastAsia="zh-CN"/>
                </w:rPr>
                <w:t>b</w:t>
              </w:r>
            </w:ins>
            <w:del w:id="2403" w:author="Author">
              <w:r>
                <w:rPr>
                  <w:rFonts w:eastAsia="SimSun"/>
                  <w:lang w:eastAsia="zh-CN"/>
                </w:rPr>
                <w:delText>pt</w:delText>
              </w:r>
            </w:del>
            <w:r>
              <w:rPr>
                <w:rFonts w:eastAsia="SimSun"/>
                <w:lang w:eastAsia="zh-CN"/>
              </w:rPr>
              <w:t xml:space="preserve">ed in clause </w:t>
            </w:r>
            <w:ins w:id="2404" w:author="Author">
              <w:r w:rsidR="00BD41F7">
                <w:rPr>
                  <w:lang w:eastAsia="zh-CN"/>
                </w:rPr>
                <w:t>5.3</w:t>
              </w:r>
            </w:ins>
            <w:del w:id="2405" w:author="Author">
              <w:r>
                <w:rPr>
                  <w:rFonts w:eastAsia="SimSun"/>
                  <w:lang w:eastAsia="zh-CN"/>
                </w:rPr>
                <w:delText>2</w:delText>
              </w:r>
            </w:del>
            <w:r>
              <w:rPr>
                <w:rFonts w:eastAsia="SimSun"/>
                <w:lang w:eastAsia="zh-CN"/>
              </w:rPr>
              <w:t>.1.</w:t>
            </w:r>
            <w:del w:id="2406" w:author="Author">
              <w:r>
                <w:rPr>
                  <w:rFonts w:eastAsia="SimSun"/>
                  <w:lang w:eastAsia="zh-CN"/>
                </w:rPr>
                <w:delText xml:space="preserve"> </w:delText>
              </w:r>
            </w:del>
          </w:p>
        </w:tc>
      </w:tr>
      <w:tr w:rsidR="00E80FD0" w:rsidRPr="0045640D" w14:paraId="5830B6E8"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0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08" w:author="Author">
              <w:tcPr>
                <w:tcW w:w="9831" w:type="dxa"/>
                <w:shd w:val="clear" w:color="auto" w:fill="A6A6A6"/>
              </w:tcPr>
            </w:tcPrChange>
          </w:tcPr>
          <w:p w14:paraId="51AF9695" w14:textId="77777777" w:rsidR="00E80FD0" w:rsidRPr="0045640D" w:rsidRDefault="00E80FD0" w:rsidP="00DD3BEC">
            <w:pPr>
              <w:keepNext/>
              <w:rPr>
                <w:b/>
                <w:color w:val="FFFFFF"/>
              </w:rPr>
              <w:pPrChange w:id="2409" w:author="Author">
                <w:pPr/>
              </w:pPrChange>
            </w:pPr>
            <w:r w:rsidRPr="0045640D">
              <w:rPr>
                <w:b/>
                <w:color w:val="FFFFFF"/>
              </w:rPr>
              <w:lastRenderedPageBreak/>
              <w:t>Categorization</w:t>
            </w:r>
          </w:p>
        </w:tc>
      </w:tr>
      <w:tr w:rsidR="00E80FD0" w:rsidRPr="0045640D" w14:paraId="37FC500A"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1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11" w:author="Author">
              <w:tcPr>
                <w:tcW w:w="9831" w:type="dxa"/>
              </w:tcPr>
            </w:tcPrChange>
          </w:tcPr>
          <w:p w14:paraId="5FE5C7E2" w14:textId="77777777" w:rsidR="00E80FD0" w:rsidRPr="0045640D" w:rsidRDefault="00E80FD0" w:rsidP="00DD3BEC">
            <w:pPr>
              <w:keepNext/>
              <w:rPr>
                <w:b/>
              </w:rPr>
              <w:pPrChange w:id="2412" w:author="Author">
                <w:pPr/>
              </w:pPrChange>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DD3BEC">
            <w:pPr>
              <w:keepNext/>
              <w:rPr>
                <w:b/>
              </w:rPr>
              <w:pPrChange w:id="2413" w:author="Author">
                <w:pPr/>
              </w:pPrChange>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1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15" w:author="Author">
              <w:tcPr>
                <w:tcW w:w="9831" w:type="dxa"/>
                <w:shd w:val="clear" w:color="auto" w:fill="A6A6A6"/>
              </w:tcPr>
            </w:tcPrChange>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16"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17" w:author="Author">
              <w:tcPr>
                <w:tcW w:w="9831" w:type="dxa"/>
              </w:tcPr>
            </w:tcPrChange>
          </w:tcPr>
          <w:p w14:paraId="1DF06F86" w14:textId="61FD78BA" w:rsidR="00E80FD0" w:rsidRDefault="00E80FD0" w:rsidP="00F43A4B">
            <w:r>
              <w:t>On the device</w:t>
            </w:r>
            <w:ins w:id="2418" w:author="Author">
              <w:r w:rsidR="008D4C5D">
                <w:t>:</w:t>
              </w:r>
            </w:ins>
          </w:p>
          <w:p w14:paraId="2BF33A07" w14:textId="2176F299" w:rsidR="00E80FD0" w:rsidRPr="00DB3790" w:rsidRDefault="008D4C5D" w:rsidP="00F43A4B">
            <w:pPr>
              <w:pStyle w:val="B1"/>
            </w:pPr>
            <w:ins w:id="2419" w:author="Author">
              <w:r>
                <w:t>1.</w:t>
              </w:r>
            </w:ins>
            <w:del w:id="2420" w:author="Author">
              <w:r w:rsidR="00E80FD0">
                <w:delText>-</w:delText>
              </w:r>
            </w:del>
            <w:r w:rsidR="00E80FD0">
              <w:tab/>
            </w:r>
            <w:r w:rsidR="00E80FD0" w:rsidRPr="00DB3790">
              <w:t xml:space="preserve">Application is installed that permits to consume the </w:t>
            </w:r>
            <w:r w:rsidR="00E80FD0">
              <w:t>event and participate in the event</w:t>
            </w:r>
            <w:ins w:id="2421" w:author="Author">
              <w:r w:rsidR="00D00D91">
                <w:t>.</w:t>
              </w:r>
            </w:ins>
          </w:p>
          <w:p w14:paraId="2D05E9EC" w14:textId="61FAA840" w:rsidR="00E80FD0" w:rsidRDefault="008D4C5D" w:rsidP="00F43A4B">
            <w:pPr>
              <w:pStyle w:val="B1"/>
            </w:pPr>
            <w:ins w:id="2422" w:author="Author">
              <w:r>
                <w:t>2.</w:t>
              </w:r>
            </w:ins>
            <w:del w:id="2423" w:author="Author">
              <w:r w:rsidR="00E80FD0">
                <w:delText>-</w:delText>
              </w:r>
            </w:del>
            <w:r w:rsidR="00E80FD0">
              <w:tab/>
            </w:r>
            <w:r w:rsidR="00E80FD0" w:rsidRPr="00DB3790">
              <w:t xml:space="preserve">The application uses existing </w:t>
            </w:r>
            <w:ins w:id="2424" w:author="Author">
              <w:r w:rsidR="00D00D91">
                <w:t>hardware</w:t>
              </w:r>
            </w:ins>
            <w:del w:id="2425" w:author="Author">
              <w:r w:rsidR="00E80FD0" w:rsidRPr="00DB3790">
                <w:delText>HW</w:delText>
              </w:r>
            </w:del>
            <w:r w:rsidR="00E80FD0" w:rsidRPr="00DB3790">
              <w:t xml:space="preserve"> capabilities on the device, including A/V </w:t>
            </w:r>
            <w:r w:rsidR="00E80FD0">
              <w:t xml:space="preserve">encoders and </w:t>
            </w:r>
            <w:r w:rsidR="00E80FD0" w:rsidRPr="00DB3790">
              <w:t>decoders, rendering functionalities as well as sensors</w:t>
            </w:r>
            <w:ins w:id="2426" w:author="Author">
              <w:r w:rsidR="00D00D91">
                <w:t>.</w:t>
              </w:r>
            </w:ins>
          </w:p>
          <w:p w14:paraId="56EBD23B" w14:textId="681596FC" w:rsidR="00E80FD0" w:rsidRDefault="00E80FD0" w:rsidP="00F43A4B">
            <w:r>
              <w:t>On the network</w:t>
            </w:r>
            <w:ins w:id="2427" w:author="Author">
              <w:r w:rsidR="008D4C5D">
                <w:t>:</w:t>
              </w:r>
            </w:ins>
            <w:del w:id="2428" w:author="Author">
              <w:r>
                <w:delText xml:space="preserve">, </w:delText>
              </w:r>
            </w:del>
          </w:p>
          <w:p w14:paraId="2FED16EC" w14:textId="13FEA54F" w:rsidR="00E80FD0" w:rsidRDefault="008D4C5D" w:rsidP="00E80FD0">
            <w:pPr>
              <w:pStyle w:val="B1"/>
            </w:pPr>
            <w:ins w:id="2429" w:author="Author">
              <w:r>
                <w:t>3.</w:t>
              </w:r>
            </w:ins>
            <w:del w:id="2430" w:author="Author">
              <w:r w:rsidR="00E80FD0">
                <w:delText>-</w:delText>
              </w:r>
            </w:del>
            <w:r w:rsidR="00E80FD0">
              <w:tab/>
              <w:t>Cloud computation capabilities are available to aggregate the user input</w:t>
            </w:r>
            <w:ins w:id="2431" w:author="Author">
              <w:r w:rsidR="00D00D91">
                <w:t>.</w:t>
              </w:r>
            </w:ins>
          </w:p>
          <w:p w14:paraId="35952E62" w14:textId="68A417B4" w:rsidR="00E80FD0" w:rsidRDefault="008D4C5D" w:rsidP="00E80FD0">
            <w:pPr>
              <w:pStyle w:val="B1"/>
            </w:pPr>
            <w:ins w:id="2432" w:author="Author">
              <w:r>
                <w:t>4.</w:t>
              </w:r>
            </w:ins>
            <w:del w:id="2433" w:author="Author">
              <w:r w:rsidR="00E80FD0">
                <w:delText>-</w:delText>
              </w:r>
            </w:del>
            <w:r w:rsidR="00E80FD0">
              <w:tab/>
              <w:t>Cloud/edge computation capabilities are available to render</w:t>
            </w:r>
            <w:ins w:id="2434" w:author="Author">
              <w:r w:rsidR="00D00D91">
                <w:t>.</w:t>
              </w:r>
            </w:ins>
          </w:p>
          <w:p w14:paraId="3721267E" w14:textId="77777777" w:rsidR="00E80FD0" w:rsidRDefault="00E80FD0" w:rsidP="00E80FD0">
            <w:pPr>
              <w:pStyle w:val="B1"/>
              <w:rPr>
                <w:del w:id="2435" w:author="Author"/>
              </w:rPr>
            </w:pPr>
          </w:p>
          <w:p w14:paraId="0DCE6ECB" w14:textId="7A2E3AF7" w:rsidR="00E80FD0" w:rsidRDefault="00E80FD0" w:rsidP="00E80FD0">
            <w:pPr>
              <w:pStyle w:val="B1"/>
              <w:ind w:left="0" w:firstLine="0"/>
            </w:pPr>
            <w:r>
              <w:t>At the live event</w:t>
            </w:r>
            <w:ins w:id="2436" w:author="Author">
              <w:r w:rsidR="00D00D91">
                <w:t>:</w:t>
              </w:r>
            </w:ins>
          </w:p>
          <w:p w14:paraId="437D0C01" w14:textId="3BFFB99D" w:rsidR="00E80FD0" w:rsidRPr="0045640D" w:rsidRDefault="008D4C5D" w:rsidP="00DD3BEC">
            <w:pPr>
              <w:pStyle w:val="B1"/>
              <w:pPrChange w:id="2437" w:author="Author">
                <w:pPr>
                  <w:pStyle w:val="B1"/>
                  <w:numPr>
                    <w:numId w:val="32"/>
                  </w:numPr>
                  <w:overflowPunct w:val="0"/>
                  <w:autoSpaceDE w:val="0"/>
                  <w:autoSpaceDN w:val="0"/>
                  <w:adjustRightInd w:val="0"/>
                  <w:ind w:left="1140" w:hanging="420"/>
                  <w:textAlignment w:val="baseline"/>
                </w:pPr>
              </w:pPrChange>
            </w:pPr>
            <w:ins w:id="2438" w:author="Author">
              <w:r>
                <w:t>5.</w:t>
              </w:r>
              <w:r>
                <w:tab/>
              </w:r>
            </w:ins>
            <w:r w:rsidR="00E80FD0">
              <w:t>Recording and playout functionalities to sense the remote audience</w:t>
            </w:r>
            <w:ins w:id="2439" w:author="Author">
              <w:r w:rsidR="00D00D91">
                <w:t>.</w:t>
              </w:r>
            </w:ins>
          </w:p>
        </w:tc>
      </w:tr>
      <w:tr w:rsidR="00E80FD0" w:rsidRPr="0045640D" w14:paraId="7483A4C5"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4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41" w:author="Author">
              <w:tcPr>
                <w:tcW w:w="9831" w:type="dxa"/>
                <w:shd w:val="clear" w:color="auto" w:fill="A6A6A6"/>
              </w:tcPr>
            </w:tcPrChange>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4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43" w:author="Author">
              <w:tcPr>
                <w:tcW w:w="9831" w:type="dxa"/>
              </w:tcPr>
            </w:tcPrChange>
          </w:tcPr>
          <w:p w14:paraId="795516D8" w14:textId="5C807D39" w:rsidR="00E80FD0" w:rsidRPr="00DD3BEC" w:rsidRDefault="00E80FD0" w:rsidP="00DD3BEC">
            <w:pPr>
              <w:pPrChange w:id="2444" w:author="Author">
                <w:pPr>
                  <w:pStyle w:val="ListParagraph"/>
                  <w:numPr>
                    <w:numId w:val="22"/>
                  </w:numPr>
                  <w:overflowPunct/>
                  <w:autoSpaceDE/>
                  <w:autoSpaceDN/>
                  <w:adjustRightInd/>
                  <w:ind w:hanging="360"/>
                  <w:textAlignment w:val="auto"/>
                </w:pPr>
              </w:pPrChange>
            </w:pPr>
            <w:r w:rsidRPr="00DD3BEC">
              <w:t>Q</w:t>
            </w:r>
            <w:r w:rsidRPr="00DD3BEC">
              <w:rPr>
                <w:rFonts w:hint="eastAsia"/>
                <w:rPrChange w:id="2445" w:author="Author">
                  <w:rPr>
                    <w:rFonts w:ascii="Times New Roman" w:eastAsia="Times New Roman" w:hAnsi="Times New Roman" w:hint="eastAsia"/>
                    <w:sz w:val="20"/>
                  </w:rPr>
                </w:rPrChange>
              </w:rPr>
              <w:t>o</w:t>
            </w:r>
            <w:r w:rsidRPr="00DD3BEC">
              <w:rPr>
                <w:rPrChange w:id="2446" w:author="Author">
                  <w:rPr>
                    <w:rFonts w:ascii="Times New Roman" w:eastAsia="Times New Roman" w:hAnsi="Times New Roman"/>
                    <w:sz w:val="20"/>
                  </w:rPr>
                </w:rPrChange>
              </w:rPr>
              <w:t>S</w:t>
            </w:r>
            <w:ins w:id="2447" w:author="Author">
              <w:r w:rsidR="00D00D91">
                <w:t>:</w:t>
              </w:r>
            </w:ins>
          </w:p>
          <w:p w14:paraId="505A5148" w14:textId="4850CE98" w:rsidR="00E80FD0" w:rsidRDefault="008D4C5D" w:rsidP="00DD3BEC">
            <w:pPr>
              <w:pStyle w:val="B1"/>
              <w:rPr>
                <w:lang w:eastAsia="zh-CN"/>
              </w:rPr>
              <w:pPrChange w:id="2448" w:author="Author">
                <w:pPr>
                  <w:pStyle w:val="ListParagraph"/>
                  <w:numPr>
                    <w:ilvl w:val="1"/>
                    <w:numId w:val="22"/>
                  </w:numPr>
                  <w:overflowPunct/>
                  <w:autoSpaceDE/>
                  <w:autoSpaceDN/>
                  <w:adjustRightInd/>
                  <w:ind w:left="1440" w:hanging="360"/>
                  <w:textAlignment w:val="auto"/>
                </w:pPr>
              </w:pPrChange>
            </w:pPr>
            <w:ins w:id="2449" w:author="Author">
              <w:r>
                <w:rPr>
                  <w:lang w:eastAsia="zh-CN"/>
                </w:rPr>
                <w:t>1.</w:t>
              </w:r>
              <w:r>
                <w:rPr>
                  <w:lang w:eastAsia="zh-CN"/>
                </w:rPr>
                <w:tab/>
              </w:r>
              <w:r w:rsidR="00E80FD0">
                <w:rPr>
                  <w:lang w:eastAsia="zh-CN"/>
                </w:rPr>
                <w:t>Bit</w:t>
              </w:r>
              <w:r w:rsidR="00D00D91">
                <w:rPr>
                  <w:lang w:eastAsia="zh-CN"/>
                </w:rPr>
                <w:t xml:space="preserve"> </w:t>
              </w:r>
              <w:r w:rsidR="00E80FD0">
                <w:rPr>
                  <w:lang w:eastAsia="zh-CN"/>
                </w:rPr>
                <w:t>rates</w:t>
              </w:r>
            </w:ins>
            <w:del w:id="2450" w:author="Author">
              <w:r w:rsidR="00E80FD0">
                <w:rPr>
                  <w:lang w:eastAsia="zh-CN"/>
                </w:rPr>
                <w:delText>Bitrates</w:delText>
              </w:r>
            </w:del>
            <w:r w:rsidR="00E80FD0" w:rsidRPr="00DD3BEC">
              <w:rPr>
                <w:rPrChange w:id="2451" w:author="Author">
                  <w:rPr>
                    <w:rFonts w:ascii="Times New Roman" w:hAnsi="Times New Roman"/>
                    <w:sz w:val="20"/>
                    <w:lang w:eastAsia="zh-CN"/>
                  </w:rPr>
                </w:rPrChange>
              </w:rPr>
              <w:t xml:space="preserve"> and latencies in the uplink are sufficient to provide user interaction to the cloud computation.</w:t>
            </w:r>
          </w:p>
          <w:p w14:paraId="33ED17E4" w14:textId="08E7022D" w:rsidR="00E80FD0" w:rsidRPr="00DD3BEC" w:rsidRDefault="008D4C5D" w:rsidP="00DD3BEC">
            <w:pPr>
              <w:pStyle w:val="B1"/>
              <w:rPr>
                <w:rPrChange w:id="2452" w:author="Author">
                  <w:rPr>
                    <w:rFonts w:ascii="Times New Roman" w:hAnsi="Times New Roman"/>
                    <w:sz w:val="20"/>
                    <w:lang w:eastAsia="zh-CN"/>
                  </w:rPr>
                </w:rPrChange>
              </w:rPr>
              <w:pPrChange w:id="2453" w:author="Author">
                <w:pPr>
                  <w:pStyle w:val="ListParagraph"/>
                  <w:numPr>
                    <w:ilvl w:val="1"/>
                    <w:numId w:val="22"/>
                  </w:numPr>
                  <w:overflowPunct/>
                  <w:autoSpaceDE/>
                  <w:autoSpaceDN/>
                  <w:adjustRightInd/>
                  <w:ind w:left="1440" w:hanging="360"/>
                  <w:textAlignment w:val="auto"/>
                </w:pPr>
              </w:pPrChange>
            </w:pPr>
            <w:ins w:id="2454" w:author="Autho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rates</w:t>
              </w:r>
            </w:ins>
            <w:del w:id="2455" w:author="Author">
              <w:r w:rsidR="00E80FD0" w:rsidRPr="004130F9">
                <w:rPr>
                  <w:lang w:eastAsia="zh-CN"/>
                </w:rPr>
                <w:delText>Bitrates</w:delText>
              </w:r>
            </w:del>
            <w:r w:rsidR="00E80FD0" w:rsidRPr="00DD3BEC">
              <w:rPr>
                <w:rPrChange w:id="2456" w:author="Author">
                  <w:rPr>
                    <w:rFonts w:ascii="Times New Roman" w:hAnsi="Times New Roman"/>
                    <w:sz w:val="20"/>
                    <w:lang w:eastAsia="zh-CN"/>
                  </w:rPr>
                </w:rPrChange>
              </w:rPr>
              <w:t xml:space="preserve"> and </w:t>
            </w:r>
            <w:ins w:id="2457" w:author="Author">
              <w:r w:rsidR="00D00D91">
                <w:rPr>
                  <w:lang w:eastAsia="zh-CN"/>
                </w:rPr>
                <w:t>l</w:t>
              </w:r>
            </w:ins>
            <w:del w:id="2458" w:author="Author">
              <w:r w:rsidR="00E80FD0" w:rsidRPr="004130F9">
                <w:rPr>
                  <w:lang w:eastAsia="zh-CN"/>
                </w:rPr>
                <w:delText>L</w:delText>
              </w:r>
            </w:del>
            <w:r w:rsidR="00E80FD0" w:rsidRPr="00DD3BEC">
              <w:rPr>
                <w:rPrChange w:id="2459" w:author="Author">
                  <w:rPr>
                    <w:rFonts w:ascii="Times New Roman" w:hAnsi="Times New Roman"/>
                    <w:sz w:val="20"/>
                    <w:lang w:eastAsia="zh-CN"/>
                  </w:rPr>
                </w:rPrChange>
              </w:rPr>
              <w:t>atencies that are sufficient to render the viewport within the immersive limits</w:t>
            </w:r>
            <w:ins w:id="2460" w:author="Author">
              <w:r w:rsidR="00D00D91">
                <w:rPr>
                  <w:lang w:eastAsia="zh-CN"/>
                </w:rPr>
                <w:t>.</w:t>
              </w:r>
            </w:ins>
            <w:del w:id="2461" w:author="Author">
              <w:r w:rsidR="00E80FD0" w:rsidRPr="004130F9" w:rsidDel="004130F9">
                <w:rPr>
                  <w:lang w:eastAsia="zh-CN"/>
                </w:rPr>
                <w:delText xml:space="preserve"> </w:delText>
              </w:r>
            </w:del>
          </w:p>
          <w:p w14:paraId="29BA4C6A" w14:textId="5DDCB84D" w:rsidR="00E80FD0" w:rsidRPr="00DD3BEC" w:rsidRDefault="008D4C5D" w:rsidP="00DD3BEC">
            <w:pPr>
              <w:pStyle w:val="B1"/>
              <w:rPr>
                <w:rPrChange w:id="2462" w:author="Author">
                  <w:rPr>
                    <w:rFonts w:ascii="Times New Roman" w:hAnsi="Times New Roman"/>
                    <w:sz w:val="20"/>
                    <w:lang w:eastAsia="zh-CN"/>
                  </w:rPr>
                </w:rPrChange>
              </w:rPr>
              <w:pPrChange w:id="2463" w:author="Author">
                <w:pPr>
                  <w:pStyle w:val="ListParagraph"/>
                  <w:numPr>
                    <w:ilvl w:val="1"/>
                    <w:numId w:val="22"/>
                  </w:numPr>
                  <w:overflowPunct/>
                  <w:autoSpaceDE/>
                  <w:autoSpaceDN/>
                  <w:adjustRightInd/>
                  <w:ind w:left="1440" w:hanging="360"/>
                  <w:textAlignment w:val="auto"/>
                </w:pPr>
              </w:pPrChange>
            </w:pPr>
            <w:ins w:id="2464" w:author="Author">
              <w:r>
                <w:rPr>
                  <w:lang w:eastAsia="zh-CN"/>
                </w:rPr>
                <w:t>3.</w:t>
              </w:r>
              <w:r>
                <w:rPr>
                  <w:lang w:eastAsia="zh-CN"/>
                </w:rPr>
                <w:tab/>
              </w:r>
            </w:ins>
            <w:r w:rsidR="00E80FD0" w:rsidRPr="00DD3BEC">
              <w:rPr>
                <w:rPrChange w:id="2465" w:author="Author">
                  <w:rPr>
                    <w:rFonts w:ascii="Times New Roman" w:hAnsi="Times New Roman"/>
                    <w:sz w:val="20"/>
                    <w:lang w:eastAsia="zh-CN"/>
                  </w:rPr>
                </w:rPrChange>
              </w:rPr>
              <w:t>Sufficient bandwidth to deliver multiple media streams</w:t>
            </w:r>
            <w:ins w:id="2466" w:author="Author">
              <w:r>
                <w:rPr>
                  <w:lang w:eastAsia="zh-CN"/>
                </w:rPr>
                <w:t>.</w:t>
              </w:r>
            </w:ins>
            <w:del w:id="2467" w:author="Author">
              <w:r w:rsidR="00E80FD0" w:rsidRPr="00B965DC">
                <w:rPr>
                  <w:lang w:eastAsia="zh-CN"/>
                </w:rPr>
                <w:delText xml:space="preserve"> </w:delText>
              </w:r>
            </w:del>
          </w:p>
          <w:p w14:paraId="6B123607" w14:textId="550ABACA" w:rsidR="00E80FD0" w:rsidRPr="00DD3BEC" w:rsidRDefault="008D4C5D" w:rsidP="00DD3BEC">
            <w:pPr>
              <w:pStyle w:val="B1"/>
              <w:rPr>
                <w:rPrChange w:id="2468" w:author="Author">
                  <w:rPr>
                    <w:rFonts w:ascii="Times New Roman" w:hAnsi="Times New Roman"/>
                    <w:sz w:val="20"/>
                    <w:lang w:eastAsia="zh-CN"/>
                  </w:rPr>
                </w:rPrChange>
              </w:rPr>
              <w:pPrChange w:id="2469" w:author="Author">
                <w:pPr>
                  <w:pStyle w:val="ListParagraph"/>
                  <w:numPr>
                    <w:ilvl w:val="1"/>
                    <w:numId w:val="22"/>
                  </w:numPr>
                  <w:overflowPunct/>
                  <w:autoSpaceDE/>
                  <w:autoSpaceDN/>
                  <w:adjustRightInd/>
                  <w:ind w:left="1440" w:hanging="360"/>
                  <w:textAlignment w:val="auto"/>
                </w:pPr>
              </w:pPrChange>
            </w:pPr>
            <w:ins w:id="2470" w:author="Author">
              <w:r>
                <w:rPr>
                  <w:lang w:eastAsia="zh-CN"/>
                </w:rPr>
                <w:t>4.</w:t>
              </w:r>
              <w:r>
                <w:rPr>
                  <w:lang w:eastAsia="zh-CN"/>
                </w:rPr>
                <w:tab/>
              </w:r>
            </w:ins>
            <w:r w:rsidR="00E80FD0" w:rsidRPr="00DD3BEC">
              <w:rPr>
                <w:rPrChange w:id="2471" w:author="Author">
                  <w:rPr>
                    <w:rFonts w:ascii="Times New Roman" w:hAnsi="Times New Roman"/>
                    <w:sz w:val="20"/>
                    <w:lang w:eastAsia="zh-CN"/>
                  </w:rPr>
                </w:rPrChange>
              </w:rPr>
              <w:t xml:space="preserve">Sufficiently low latencies end-to-end to provide a </w:t>
            </w:r>
            <w:ins w:id="2472" w:author="Author">
              <w:r w:rsidR="00D00D91">
                <w:rPr>
                  <w:lang w:eastAsia="zh-CN"/>
                </w:rPr>
                <w:t xml:space="preserve">sense of </w:t>
              </w:r>
            </w:ins>
            <w:r w:rsidR="00E80FD0" w:rsidRPr="00DD3BEC">
              <w:rPr>
                <w:rPrChange w:id="2473" w:author="Author">
                  <w:rPr>
                    <w:rFonts w:ascii="Times New Roman" w:hAnsi="Times New Roman"/>
                    <w:sz w:val="20"/>
                    <w:lang w:eastAsia="zh-CN"/>
                  </w:rPr>
                </w:rPrChange>
              </w:rPr>
              <w:t>presence</w:t>
            </w:r>
            <w:ins w:id="2474" w:author="Author">
              <w:r>
                <w:rPr>
                  <w:lang w:eastAsia="zh-CN"/>
                </w:rPr>
                <w:t>.</w:t>
              </w:r>
            </w:ins>
            <w:del w:id="2475" w:author="Author">
              <w:r w:rsidR="00E80FD0">
                <w:rPr>
                  <w:lang w:eastAsia="zh-CN"/>
                </w:rPr>
                <w:delText xml:space="preserve"> sence</w:delText>
              </w:r>
            </w:del>
          </w:p>
          <w:p w14:paraId="34AF9B3C" w14:textId="17ACC06F" w:rsidR="00E80FD0" w:rsidRPr="00DD3BEC" w:rsidRDefault="00E80FD0" w:rsidP="00DD3BEC">
            <w:pPr>
              <w:pPrChange w:id="2476" w:author="Author">
                <w:pPr>
                  <w:pStyle w:val="ListParagraph"/>
                  <w:numPr>
                    <w:numId w:val="22"/>
                  </w:numPr>
                  <w:overflowPunct/>
                  <w:autoSpaceDE/>
                  <w:autoSpaceDN/>
                  <w:adjustRightInd/>
                  <w:ind w:hanging="360"/>
                  <w:textAlignment w:val="auto"/>
                </w:pPr>
              </w:pPrChange>
            </w:pPr>
            <w:r w:rsidRPr="00DD3BEC">
              <w:rPr>
                <w:rPrChange w:id="2477" w:author="Author">
                  <w:rPr>
                    <w:rFonts w:ascii="Times New Roman" w:eastAsia="Times New Roman" w:hAnsi="Times New Roman"/>
                    <w:sz w:val="20"/>
                  </w:rPr>
                </w:rPrChange>
              </w:rPr>
              <w:t>QoE</w:t>
            </w:r>
            <w:ins w:id="2478" w:author="Author">
              <w:r w:rsidR="00D00D91">
                <w:t>:</w:t>
              </w:r>
            </w:ins>
          </w:p>
          <w:p w14:paraId="4FE32DD4" w14:textId="595F2F20" w:rsidR="00E80FD0" w:rsidRPr="00DB3790" w:rsidRDefault="008D4C5D" w:rsidP="00DD3BEC">
            <w:pPr>
              <w:pStyle w:val="B1"/>
              <w:pPrChange w:id="2479" w:author="Author">
                <w:pPr>
                  <w:widowControl w:val="0"/>
                  <w:numPr>
                    <w:ilvl w:val="1"/>
                    <w:numId w:val="22"/>
                  </w:numPr>
                  <w:spacing w:after="120" w:line="240" w:lineRule="atLeast"/>
                  <w:ind w:left="1440" w:hanging="360"/>
                  <w:contextualSpacing/>
                </w:pPr>
              </w:pPrChange>
            </w:pPr>
            <w:ins w:id="2480" w:author="Author">
              <w:r>
                <w:t>5.</w:t>
              </w:r>
              <w:r>
                <w:tab/>
                <w:t>P</w:t>
              </w:r>
              <w:r w:rsidR="00E80FD0" w:rsidRPr="00DB3790">
                <w:t>roviding</w:t>
              </w:r>
            </w:ins>
            <w:del w:id="2481" w:author="Author">
              <w:r w:rsidR="00E80FD0" w:rsidRPr="00DB3790">
                <w:delText>providing</w:delText>
              </w:r>
            </w:del>
            <w:r w:rsidR="00E80FD0" w:rsidRPr="00DB3790">
              <w:t xml:space="preserve"> sufficient AV experience to enable </w:t>
            </w:r>
            <w:r w:rsidR="00E80FD0" w:rsidRPr="00D40743">
              <w:rPr>
                <w:i/>
              </w:rPr>
              <w:t>presence</w:t>
            </w:r>
            <w:r w:rsidR="00E80FD0" w:rsidRPr="00DB3790">
              <w:t xml:space="preserve">. </w:t>
            </w:r>
            <w:r w:rsidR="00006B11">
              <w:fldChar w:fldCharType="begin"/>
            </w:r>
            <w:r w:rsidR="00006B11">
              <w:instrText xml:space="preserve"> HYPERLINK "https://xinreality.com/wiki/Presence" </w:instrText>
            </w:r>
            <w:r w:rsidR="00006B11">
              <w:fldChar w:fldCharType="separate"/>
            </w:r>
            <w:r w:rsidR="00E80FD0" w:rsidRPr="00DB3790">
              <w:rPr>
                <w:rStyle w:val="Hyperlink"/>
              </w:rPr>
              <w:t>https://xinreality.com/wiki/Presence</w:t>
            </w:r>
            <w:r w:rsidR="00006B11">
              <w:rPr>
                <w:rStyle w:val="Hyperlink"/>
              </w:rPr>
              <w:fldChar w:fldCharType="end"/>
            </w:r>
          </w:p>
          <w:p w14:paraId="59620078" w14:textId="127FD2E1" w:rsidR="00E80FD0" w:rsidRPr="00DD3BEC" w:rsidRDefault="008D4C5D" w:rsidP="00DD3BEC">
            <w:pPr>
              <w:pStyle w:val="B1"/>
              <w:pPrChange w:id="2482" w:author="Author">
                <w:pPr>
                  <w:pStyle w:val="ListParagraph"/>
                  <w:numPr>
                    <w:ilvl w:val="1"/>
                    <w:numId w:val="22"/>
                  </w:numPr>
                  <w:overflowPunct/>
                  <w:autoSpaceDE/>
                  <w:autoSpaceDN/>
                  <w:adjustRightInd/>
                  <w:ind w:left="1440" w:hanging="360"/>
                  <w:textAlignment w:val="auto"/>
                </w:pPr>
              </w:pPrChange>
            </w:pPr>
            <w:ins w:id="2483" w:author="Author">
              <w:r>
                <w:t>6.</w:t>
              </w:r>
              <w:r>
                <w:tab/>
                <w:t>L</w:t>
              </w:r>
              <w:r w:rsidR="00E80FD0">
                <w:t>atencies</w:t>
              </w:r>
            </w:ins>
            <w:del w:id="2484" w:author="Author">
              <w:r w:rsidR="00E80FD0">
                <w:delText>latencies</w:delText>
              </w:r>
            </w:del>
            <w:r w:rsidR="00E80FD0" w:rsidRPr="00DD3BEC">
              <w:t xml:space="preserve"> low enough to provide a sense of crowd-reaction remote</w:t>
            </w:r>
            <w:ins w:id="2485" w:author="Author">
              <w:r>
                <w:t>.</w:t>
              </w:r>
            </w:ins>
          </w:p>
          <w:p w14:paraId="1FB8EF5C" w14:textId="7136F0C7" w:rsidR="00E80FD0" w:rsidRPr="00C377C4" w:rsidRDefault="008D4C5D" w:rsidP="00DD3BEC">
            <w:pPr>
              <w:pStyle w:val="B1"/>
              <w:pPrChange w:id="2486" w:author="Author">
                <w:pPr>
                  <w:widowControl w:val="0"/>
                  <w:numPr>
                    <w:ilvl w:val="1"/>
                    <w:numId w:val="22"/>
                  </w:numPr>
                  <w:spacing w:after="120" w:line="240" w:lineRule="atLeast"/>
                  <w:ind w:left="1440" w:hanging="360"/>
                  <w:contextualSpacing/>
                </w:pPr>
              </w:pPrChange>
            </w:pPr>
            <w:ins w:id="2487" w:author="Author">
              <w:r>
                <w:t>7.</w:t>
              </w:r>
              <w:r>
                <w:tab/>
              </w:r>
            </w:ins>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ins w:id="2488" w:author="Author">
              <w:r>
                <w:t>.</w:t>
              </w:r>
            </w:ins>
          </w:p>
          <w:p w14:paraId="14C36841" w14:textId="77777777" w:rsidR="00E80FD0" w:rsidRPr="003522A9" w:rsidRDefault="00E80FD0" w:rsidP="00DD3BEC">
            <w:pPr>
              <w:rPr>
                <w:highlight w:val="yellow"/>
              </w:rPr>
              <w:pPrChange w:id="2489" w:author="Author">
                <w:pPr>
                  <w:pStyle w:val="ListParagraph"/>
                  <w:numPr>
                    <w:ilvl w:val="1"/>
                    <w:numId w:val="22"/>
                  </w:numPr>
                  <w:overflowPunct/>
                  <w:autoSpaceDE/>
                  <w:autoSpaceDN/>
                  <w:adjustRightInd/>
                  <w:ind w:left="1440" w:hanging="360"/>
                  <w:textAlignment w:val="auto"/>
                </w:pPr>
              </w:pPrChange>
            </w:pPr>
            <w:del w:id="2490" w:author="Author">
              <w:r w:rsidRPr="003522A9">
                <w:rPr>
                  <w:highlight w:val="yellow"/>
                  <w:lang w:eastAsia="zh-CN"/>
                </w:rPr>
                <w:delText>more details are necessary.</w:delText>
              </w:r>
            </w:del>
          </w:p>
        </w:tc>
      </w:tr>
      <w:tr w:rsidR="00E80FD0" w:rsidRPr="0045640D" w14:paraId="26DD4CFE"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9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92" w:author="Author">
              <w:tcPr>
                <w:tcW w:w="9831" w:type="dxa"/>
                <w:shd w:val="clear" w:color="auto" w:fill="A6A6A6"/>
              </w:tcPr>
            </w:tcPrChange>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9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94" w:author="Author">
              <w:tcPr>
                <w:tcW w:w="9831" w:type="dxa"/>
              </w:tcPr>
            </w:tcPrChange>
          </w:tcPr>
          <w:p w14:paraId="12DF7E79" w14:textId="77777777" w:rsidR="00E80FD0" w:rsidRPr="0045640D" w:rsidRDefault="00E80FD0" w:rsidP="00F43A4B">
            <w:pPr>
              <w:rPr>
                <w:del w:id="2495" w:author="Author"/>
              </w:rPr>
            </w:pPr>
            <w:del w:id="2496" w:author="Author">
              <w:r w:rsidRPr="0045640D">
                <w:delText>&lt;How could the use case be implemented based on technologies available today or expected to be available in a foreseeable timeline, at most within 3 years?</w:delText>
              </w:r>
            </w:del>
          </w:p>
          <w:p w14:paraId="2303A566" w14:textId="77777777" w:rsidR="00E80FD0" w:rsidRPr="0045640D" w:rsidRDefault="00E80FD0" w:rsidP="00F43A4B">
            <w:pPr>
              <w:ind w:left="568" w:hanging="284"/>
              <w:rPr>
                <w:del w:id="2497" w:author="Author"/>
              </w:rPr>
            </w:pPr>
            <w:del w:id="2498" w:author="Author">
              <w:r w:rsidRPr="0045640D">
                <w:delText>-</w:delText>
              </w:r>
              <w:r w:rsidRPr="0045640D">
                <w:tab/>
                <w:delText>What are the technology challenges to make this use case happen?</w:delText>
              </w:r>
            </w:del>
          </w:p>
          <w:p w14:paraId="5DED11CB" w14:textId="77777777" w:rsidR="00E80FD0" w:rsidRPr="0045640D" w:rsidRDefault="00E80FD0" w:rsidP="00F43A4B">
            <w:pPr>
              <w:ind w:left="568" w:hanging="284"/>
              <w:rPr>
                <w:del w:id="2499" w:author="Author"/>
              </w:rPr>
            </w:pPr>
            <w:del w:id="2500" w:author="Author">
              <w:r w:rsidRPr="0045640D">
                <w:delText>-</w:delText>
              </w:r>
              <w:r w:rsidRPr="0045640D">
                <w:tab/>
                <w:delText>Do you have any implementation information?</w:delText>
              </w:r>
            </w:del>
          </w:p>
          <w:p w14:paraId="6AD08D7B" w14:textId="77777777" w:rsidR="00E80FD0" w:rsidRPr="0045640D" w:rsidRDefault="00E80FD0" w:rsidP="00F43A4B">
            <w:pPr>
              <w:ind w:left="851" w:hanging="284"/>
              <w:rPr>
                <w:del w:id="2501" w:author="Author"/>
              </w:rPr>
            </w:pPr>
            <w:del w:id="2502" w:author="Author">
              <w:r w:rsidRPr="0045640D">
                <w:delText>-</w:delText>
              </w:r>
              <w:r w:rsidRPr="0045640D">
                <w:tab/>
                <w:delText>Demos</w:delText>
              </w:r>
            </w:del>
          </w:p>
          <w:p w14:paraId="5DD0A7BC" w14:textId="77777777" w:rsidR="00E80FD0" w:rsidRPr="0045640D" w:rsidRDefault="00E80FD0" w:rsidP="00F43A4B">
            <w:pPr>
              <w:ind w:left="851" w:hanging="284"/>
              <w:rPr>
                <w:del w:id="2503" w:author="Author"/>
              </w:rPr>
            </w:pPr>
            <w:del w:id="2504" w:author="Author">
              <w:r w:rsidRPr="0045640D">
                <w:delText>-</w:delText>
              </w:r>
              <w:r w:rsidRPr="0045640D">
                <w:tab/>
                <w:delText>Proof of concept</w:delText>
              </w:r>
            </w:del>
          </w:p>
          <w:p w14:paraId="28BFC179" w14:textId="77777777" w:rsidR="00E80FD0" w:rsidRPr="0045640D" w:rsidRDefault="00E80FD0" w:rsidP="00F43A4B">
            <w:pPr>
              <w:ind w:left="851" w:hanging="284"/>
              <w:rPr>
                <w:del w:id="2505" w:author="Author"/>
              </w:rPr>
            </w:pPr>
            <w:del w:id="2506" w:author="Author">
              <w:r w:rsidRPr="0045640D">
                <w:delText>-</w:delText>
              </w:r>
              <w:r w:rsidRPr="0045640D">
                <w:tab/>
                <w:delText>Existing services</w:delText>
              </w:r>
            </w:del>
          </w:p>
          <w:p w14:paraId="5F6E0131" w14:textId="77777777" w:rsidR="00E80FD0" w:rsidRPr="0045640D" w:rsidRDefault="00E80FD0" w:rsidP="00F43A4B">
            <w:pPr>
              <w:ind w:left="851" w:hanging="284"/>
              <w:rPr>
                <w:del w:id="2507" w:author="Author"/>
              </w:rPr>
            </w:pPr>
            <w:del w:id="2508" w:author="Author">
              <w:r w:rsidRPr="0045640D">
                <w:lastRenderedPageBreak/>
                <w:delText>-</w:delText>
              </w:r>
              <w:r w:rsidRPr="0045640D">
                <w:tab/>
                <w:delText>References</w:delText>
              </w:r>
            </w:del>
          </w:p>
          <w:p w14:paraId="1A30A486" w14:textId="77777777" w:rsidR="00E80FD0" w:rsidRPr="0045640D" w:rsidRDefault="00E80FD0" w:rsidP="00F43A4B">
            <w:pPr>
              <w:ind w:left="568" w:hanging="284"/>
              <w:rPr>
                <w:del w:id="2509" w:author="Author"/>
              </w:rPr>
            </w:pPr>
            <w:del w:id="2510" w:author="Author">
              <w:r w:rsidRPr="0045640D">
                <w:delText>-</w:delText>
              </w:r>
              <w:r w:rsidRPr="0045640D">
                <w:tab/>
                <w:delText>Could a reduced experience of the use case be implemented in an earlier timeframe or is it even available today?</w:delText>
              </w:r>
            </w:del>
          </w:p>
          <w:p w14:paraId="5724557C" w14:textId="77777777" w:rsidR="00E80FD0" w:rsidRPr="0045640D" w:rsidRDefault="00E80FD0" w:rsidP="00F43A4B">
            <w:del w:id="2511" w:author="Author">
              <w:r w:rsidRPr="0045640D">
                <w:delText>&gt;</w:delText>
              </w:r>
            </w:del>
          </w:p>
        </w:tc>
      </w:tr>
      <w:tr w:rsidR="00E80FD0" w:rsidRPr="0045640D" w14:paraId="21526656"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1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13" w:author="Author">
              <w:tcPr>
                <w:tcW w:w="9831" w:type="dxa"/>
                <w:shd w:val="clear" w:color="auto" w:fill="A6A6A6"/>
              </w:tcPr>
            </w:tcPrChange>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1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15" w:author="Author">
              <w:tcPr>
                <w:tcW w:w="9831" w:type="dxa"/>
              </w:tcPr>
            </w:tcPrChange>
          </w:tcPr>
          <w:p w14:paraId="712CC383" w14:textId="77777777" w:rsidR="00E80FD0" w:rsidRPr="0045640D" w:rsidRDefault="00E80FD0" w:rsidP="00F43A4B">
            <w:del w:id="2516" w:author="Author">
              <w:r>
                <w:delText>&lt; How does the use case scale with an increasing number of users? &gt;</w:delText>
              </w:r>
            </w:del>
          </w:p>
        </w:tc>
      </w:tr>
      <w:tr w:rsidR="00E80FD0" w:rsidRPr="0045640D" w14:paraId="1BEBD667"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1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18" w:author="Author">
              <w:tcPr>
                <w:tcW w:w="9831" w:type="dxa"/>
                <w:shd w:val="clear" w:color="auto" w:fill="A6A6A6"/>
              </w:tcPr>
            </w:tcPrChange>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DD3BEC">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1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20" w:author="Author">
              <w:tcPr>
                <w:tcW w:w="9831" w:type="dxa"/>
              </w:tcPr>
            </w:tcPrChange>
          </w:tcPr>
          <w:p w14:paraId="418CFF77" w14:textId="77777777" w:rsidR="00E80FD0" w:rsidRPr="0045640D" w:rsidRDefault="00E80FD0" w:rsidP="00F43A4B">
            <w:del w:id="2521" w:author="Author">
              <w:r w:rsidRPr="0045640D">
                <w:delText>&lt;identifies potential standardization needs&gt;</w:delText>
              </w:r>
            </w:del>
          </w:p>
        </w:tc>
      </w:tr>
    </w:tbl>
    <w:p w14:paraId="63C0062A" w14:textId="77777777" w:rsidR="00F26F18" w:rsidRDefault="00F26F18" w:rsidP="00EC6D86">
      <w:pPr>
        <w:pStyle w:val="TAL"/>
        <w:keepNext w:val="0"/>
        <w:rPr>
          <w:ins w:id="2522" w:author="Author"/>
          <w:lang w:val="en-US"/>
        </w:rPr>
      </w:pPr>
    </w:p>
    <w:p w14:paraId="58B96D78" w14:textId="77777777" w:rsidR="0053699A" w:rsidRPr="0075075C" w:rsidRDefault="0053699A" w:rsidP="0053699A">
      <w:pPr>
        <w:pStyle w:val="Heading2"/>
        <w:rPr>
          <w:ins w:id="2523" w:author="Author"/>
        </w:rPr>
      </w:pPr>
      <w:bookmarkStart w:id="2524" w:name="_Toc72923129"/>
      <w:ins w:id="2525" w:author="Author">
        <w:r w:rsidRPr="0075075C">
          <w:t>5.4</w:t>
        </w:r>
        <w:r w:rsidRPr="0075075C">
          <w:tab/>
        </w:r>
        <w:r>
          <w:t>A</w:t>
        </w:r>
        <w:r w:rsidRPr="0075075C">
          <w:t>nalysis of Use Cases</w:t>
        </w:r>
        <w:bookmarkEnd w:id="2524"/>
      </w:ins>
    </w:p>
    <w:p w14:paraId="5CA98A3B" w14:textId="77777777" w:rsidR="0053699A" w:rsidRDefault="0053699A" w:rsidP="0053699A">
      <w:pPr>
        <w:pStyle w:val="Heading3"/>
        <w:rPr>
          <w:ins w:id="2526" w:author="Author"/>
        </w:rPr>
      </w:pPr>
      <w:bookmarkStart w:id="2527" w:name="_Toc72923130"/>
      <w:ins w:id="2528" w:author="Author">
        <w:r>
          <w:t>5.4.1</w:t>
        </w:r>
        <w:r>
          <w:tab/>
          <w:t>Summary</w:t>
        </w:r>
        <w:bookmarkEnd w:id="2527"/>
      </w:ins>
    </w:p>
    <w:p w14:paraId="6F28DA03" w14:textId="77777777" w:rsidR="0053699A" w:rsidRDefault="0053699A" w:rsidP="0053699A">
      <w:pPr>
        <w:keepNext/>
        <w:rPr>
          <w:ins w:id="2529" w:author="Author"/>
        </w:rPr>
      </w:pPr>
      <w:ins w:id="2530" w:author="Autho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ins>
    </w:p>
    <w:p w14:paraId="0D40AA77" w14:textId="77777777" w:rsidR="0053699A" w:rsidRDefault="0053699A" w:rsidP="0053699A">
      <w:pPr>
        <w:pStyle w:val="B1"/>
        <w:keepNext/>
        <w:rPr>
          <w:ins w:id="2531" w:author="Author"/>
        </w:rPr>
      </w:pPr>
      <w:ins w:id="2532" w:author="Author">
        <w:r>
          <w:t>-</w:t>
        </w:r>
        <w:r>
          <w:tab/>
          <w:t>The clauses in the present document where the Use Case description can be found, where the Use Case is analysed and where a call flow for the Use Case can be found are provided in the second, third and fourth columns of the table respectively.</w:t>
        </w:r>
      </w:ins>
    </w:p>
    <w:p w14:paraId="04D85700" w14:textId="77777777" w:rsidR="0053699A" w:rsidRDefault="0053699A" w:rsidP="0053699A">
      <w:pPr>
        <w:pStyle w:val="B1"/>
        <w:keepNext/>
        <w:rPr>
          <w:ins w:id="2533" w:author="Author"/>
        </w:rPr>
      </w:pPr>
      <w:ins w:id="2534" w:author="Autho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ins>
    </w:p>
    <w:p w14:paraId="7A8E3E37" w14:textId="77777777" w:rsidR="0053699A" w:rsidRDefault="0053699A" w:rsidP="0053699A">
      <w:pPr>
        <w:pStyle w:val="B1"/>
        <w:keepNext/>
        <w:rPr>
          <w:ins w:id="2535" w:author="Author"/>
        </w:rPr>
      </w:pPr>
      <w:ins w:id="2536" w:author="Author">
        <w:r>
          <w:t>-</w:t>
        </w:r>
        <w:r>
          <w:tab/>
          <w:t>The set of 5G Media Streaming features potentially relevant to the Use Case is indicated in the last six columns.</w:t>
        </w:r>
      </w:ins>
    </w:p>
    <w:p w14:paraId="3DF5AC0E" w14:textId="77777777" w:rsidR="0053699A" w:rsidRDefault="0053699A" w:rsidP="0053699A">
      <w:pPr>
        <w:pStyle w:val="B1"/>
        <w:rPr>
          <w:ins w:id="2537" w:author="Author"/>
        </w:rPr>
      </w:pPr>
      <w:ins w:id="2538" w:author="Author">
        <w:r>
          <w:t>NOTE:</w:t>
        </w:r>
        <w:r>
          <w:tab/>
          <w:t>A particular realisation of a Use Case may not necessarily exploit all indicated features.</w:t>
        </w:r>
      </w:ins>
    </w:p>
    <w:p w14:paraId="14D67A78" w14:textId="77777777" w:rsidR="0053699A" w:rsidRDefault="0053699A" w:rsidP="0053699A">
      <w:pPr>
        <w:pStyle w:val="TH"/>
        <w:rPr>
          <w:ins w:id="2539" w:author="Author"/>
        </w:rPr>
      </w:pPr>
      <w:ins w:id="2540" w:author="Author">
        <w:r>
          <w:lastRenderedPageBreak/>
          <w:t>Table </w:t>
        </w:r>
        <w:r w:rsidR="007517D9">
          <w:t>6</w:t>
        </w:r>
        <w:r>
          <w:t>: Summary analysis of Use Cases</w:t>
        </w:r>
      </w:ins>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43377E20" w14:textId="77777777" w:rsidTr="008350F2">
        <w:trPr>
          <w:ins w:id="2541" w:author="Author"/>
        </w:trPr>
        <w:tc>
          <w:tcPr>
            <w:tcW w:w="3964" w:type="dxa"/>
            <w:vMerge w:val="restart"/>
            <w:shd w:val="clear" w:color="auto" w:fill="BFBFBF" w:themeFill="background1" w:themeFillShade="BF"/>
            <w:vAlign w:val="bottom"/>
          </w:tcPr>
          <w:p w14:paraId="0324F7DB" w14:textId="77777777" w:rsidR="0053699A" w:rsidRDefault="0053699A" w:rsidP="008350F2">
            <w:pPr>
              <w:pStyle w:val="TAH"/>
              <w:rPr>
                <w:ins w:id="2542" w:author="Author"/>
              </w:rPr>
            </w:pPr>
            <w:ins w:id="2543" w:author="Author">
              <w:r>
                <w:t>Use Case</w:t>
              </w:r>
            </w:ins>
          </w:p>
        </w:tc>
        <w:tc>
          <w:tcPr>
            <w:tcW w:w="651" w:type="dxa"/>
            <w:vMerge w:val="restart"/>
            <w:shd w:val="clear" w:color="auto" w:fill="BFBFBF" w:themeFill="background1" w:themeFillShade="BF"/>
            <w:textDirection w:val="tbRl"/>
            <w:vAlign w:val="center"/>
          </w:tcPr>
          <w:p w14:paraId="3C45511E" w14:textId="77777777" w:rsidR="0053699A" w:rsidRPr="008930F4" w:rsidRDefault="0053699A" w:rsidP="008350F2">
            <w:pPr>
              <w:pStyle w:val="TAH"/>
              <w:rPr>
                <w:ins w:id="2544" w:author="Author"/>
              </w:rPr>
            </w:pPr>
            <w:ins w:id="2545" w:author="Author">
              <w:r w:rsidRPr="008930F4">
                <w:t>Description clause</w:t>
              </w:r>
            </w:ins>
          </w:p>
        </w:tc>
        <w:tc>
          <w:tcPr>
            <w:tcW w:w="767" w:type="dxa"/>
            <w:vMerge w:val="restart"/>
            <w:shd w:val="clear" w:color="auto" w:fill="BFBFBF" w:themeFill="background1" w:themeFillShade="BF"/>
            <w:textDirection w:val="tbRl"/>
            <w:vAlign w:val="center"/>
          </w:tcPr>
          <w:p w14:paraId="4A45CD75" w14:textId="77777777" w:rsidR="0053699A" w:rsidRPr="008930F4" w:rsidRDefault="0053699A" w:rsidP="008350F2">
            <w:pPr>
              <w:pStyle w:val="TAH"/>
              <w:rPr>
                <w:ins w:id="2546" w:author="Author"/>
              </w:rPr>
            </w:pPr>
            <w:ins w:id="2547" w:author="Author">
              <w:r w:rsidRPr="008930F4">
                <w:t>Analysis clause</w:t>
              </w:r>
            </w:ins>
          </w:p>
        </w:tc>
        <w:tc>
          <w:tcPr>
            <w:tcW w:w="528" w:type="dxa"/>
            <w:vMerge w:val="restart"/>
            <w:shd w:val="clear" w:color="auto" w:fill="BFBFBF" w:themeFill="background1" w:themeFillShade="BF"/>
            <w:textDirection w:val="tbRl"/>
            <w:vAlign w:val="center"/>
          </w:tcPr>
          <w:p w14:paraId="72E7DF03" w14:textId="77777777" w:rsidR="0053699A" w:rsidRPr="008930F4" w:rsidRDefault="0053699A" w:rsidP="008350F2">
            <w:pPr>
              <w:pStyle w:val="TAH"/>
              <w:rPr>
                <w:ins w:id="2548" w:author="Author"/>
              </w:rPr>
            </w:pPr>
            <w:ins w:id="2549" w:author="Author">
              <w:r w:rsidRPr="008930F4">
                <w:t>Call flow clause</w:t>
              </w:r>
            </w:ins>
          </w:p>
        </w:tc>
        <w:tc>
          <w:tcPr>
            <w:tcW w:w="1109" w:type="dxa"/>
            <w:vMerge w:val="restart"/>
            <w:shd w:val="clear" w:color="auto" w:fill="BFBFBF" w:themeFill="background1" w:themeFillShade="BF"/>
            <w:textDirection w:val="tbRl"/>
            <w:vAlign w:val="center"/>
          </w:tcPr>
          <w:p w14:paraId="44636A4E" w14:textId="77777777" w:rsidR="0053699A" w:rsidRDefault="0053699A" w:rsidP="008350F2">
            <w:pPr>
              <w:pStyle w:val="TAH"/>
              <w:ind w:left="113" w:right="113"/>
              <w:rPr>
                <w:ins w:id="2550" w:author="Author"/>
              </w:rPr>
            </w:pPr>
            <w:ins w:id="2551" w:author="Author">
              <w:r>
                <w:t>EAS provisioning party</w:t>
              </w:r>
            </w:ins>
          </w:p>
        </w:tc>
        <w:tc>
          <w:tcPr>
            <w:tcW w:w="0" w:type="auto"/>
            <w:gridSpan w:val="6"/>
            <w:shd w:val="clear" w:color="auto" w:fill="BFBFBF" w:themeFill="background1" w:themeFillShade="BF"/>
          </w:tcPr>
          <w:p w14:paraId="34F201B0" w14:textId="77777777" w:rsidR="0053699A" w:rsidRDefault="0053699A" w:rsidP="008350F2">
            <w:pPr>
              <w:pStyle w:val="TAH"/>
              <w:rPr>
                <w:ins w:id="2552" w:author="Author"/>
              </w:rPr>
            </w:pPr>
            <w:ins w:id="2553" w:author="Author">
              <w:r>
                <w:t>Relevant 5GMS features</w:t>
              </w:r>
            </w:ins>
          </w:p>
        </w:tc>
      </w:tr>
      <w:tr w:rsidR="0053699A" w14:paraId="442E0CD7" w14:textId="77777777" w:rsidTr="008350F2">
        <w:trPr>
          <w:cantSplit/>
          <w:trHeight w:val="2261"/>
          <w:ins w:id="2554" w:author="Author"/>
        </w:trPr>
        <w:tc>
          <w:tcPr>
            <w:tcW w:w="3964" w:type="dxa"/>
            <w:vMerge/>
            <w:shd w:val="clear" w:color="auto" w:fill="BFBFBF" w:themeFill="background1" w:themeFillShade="BF"/>
          </w:tcPr>
          <w:p w14:paraId="42EE6C83" w14:textId="77777777" w:rsidR="0053699A" w:rsidRDefault="0053699A" w:rsidP="008350F2">
            <w:pPr>
              <w:pStyle w:val="TAH"/>
              <w:rPr>
                <w:ins w:id="2555" w:author="Author"/>
              </w:rPr>
            </w:pPr>
          </w:p>
        </w:tc>
        <w:tc>
          <w:tcPr>
            <w:tcW w:w="651" w:type="dxa"/>
            <w:vMerge/>
            <w:shd w:val="clear" w:color="auto" w:fill="BFBFBF" w:themeFill="background1" w:themeFillShade="BF"/>
          </w:tcPr>
          <w:p w14:paraId="4FC5C417" w14:textId="77777777" w:rsidR="0053699A" w:rsidRDefault="0053699A" w:rsidP="008350F2">
            <w:pPr>
              <w:pStyle w:val="TAH"/>
              <w:rPr>
                <w:ins w:id="2556" w:author="Author"/>
              </w:rPr>
            </w:pPr>
          </w:p>
        </w:tc>
        <w:tc>
          <w:tcPr>
            <w:tcW w:w="767" w:type="dxa"/>
            <w:vMerge/>
            <w:shd w:val="clear" w:color="auto" w:fill="BFBFBF" w:themeFill="background1" w:themeFillShade="BF"/>
          </w:tcPr>
          <w:p w14:paraId="710092C6" w14:textId="77777777" w:rsidR="0053699A" w:rsidRDefault="0053699A" w:rsidP="008350F2">
            <w:pPr>
              <w:pStyle w:val="TAH"/>
              <w:rPr>
                <w:ins w:id="2557" w:author="Author"/>
              </w:rPr>
            </w:pPr>
          </w:p>
        </w:tc>
        <w:tc>
          <w:tcPr>
            <w:tcW w:w="528" w:type="dxa"/>
            <w:vMerge/>
            <w:shd w:val="clear" w:color="auto" w:fill="BFBFBF" w:themeFill="background1" w:themeFillShade="BF"/>
          </w:tcPr>
          <w:p w14:paraId="3E0BAFC3" w14:textId="77777777" w:rsidR="0053699A" w:rsidRDefault="0053699A" w:rsidP="008350F2">
            <w:pPr>
              <w:pStyle w:val="TAH"/>
              <w:rPr>
                <w:ins w:id="2558" w:author="Author"/>
              </w:rPr>
            </w:pPr>
          </w:p>
        </w:tc>
        <w:tc>
          <w:tcPr>
            <w:tcW w:w="1109" w:type="dxa"/>
            <w:vMerge/>
            <w:shd w:val="clear" w:color="auto" w:fill="BFBFBF" w:themeFill="background1" w:themeFillShade="BF"/>
          </w:tcPr>
          <w:p w14:paraId="6162B32A" w14:textId="77777777" w:rsidR="0053699A" w:rsidRDefault="0053699A" w:rsidP="008350F2">
            <w:pPr>
              <w:pStyle w:val="TAH"/>
              <w:rPr>
                <w:ins w:id="2559" w:author="Author"/>
              </w:rPr>
            </w:pPr>
          </w:p>
        </w:tc>
        <w:tc>
          <w:tcPr>
            <w:tcW w:w="0" w:type="auto"/>
            <w:shd w:val="clear" w:color="auto" w:fill="BFBFBF" w:themeFill="background1" w:themeFillShade="BF"/>
            <w:textDirection w:val="tbRl"/>
          </w:tcPr>
          <w:p w14:paraId="22803E9B" w14:textId="77777777" w:rsidR="0053699A" w:rsidRDefault="0053699A" w:rsidP="008350F2">
            <w:pPr>
              <w:pStyle w:val="TAH"/>
              <w:ind w:left="113" w:right="113"/>
              <w:rPr>
                <w:ins w:id="2560" w:author="Author"/>
              </w:rPr>
            </w:pPr>
            <w:ins w:id="2561" w:author="Author">
              <w:r>
                <w:t>Content preparation</w:t>
              </w:r>
            </w:ins>
          </w:p>
        </w:tc>
        <w:tc>
          <w:tcPr>
            <w:tcW w:w="0" w:type="auto"/>
            <w:shd w:val="clear" w:color="auto" w:fill="BFBFBF" w:themeFill="background1" w:themeFillShade="BF"/>
            <w:textDirection w:val="tbRl"/>
          </w:tcPr>
          <w:p w14:paraId="2CEE8CD0" w14:textId="77777777" w:rsidR="0053699A" w:rsidRDefault="0053699A" w:rsidP="008350F2">
            <w:pPr>
              <w:pStyle w:val="TAH"/>
              <w:ind w:left="113" w:right="113"/>
              <w:rPr>
                <w:ins w:id="2562" w:author="Author"/>
              </w:rPr>
            </w:pPr>
            <w:ins w:id="2563" w:author="Author">
              <w:r>
                <w:t>Content hosting</w:t>
              </w:r>
            </w:ins>
          </w:p>
        </w:tc>
        <w:tc>
          <w:tcPr>
            <w:tcW w:w="0" w:type="auto"/>
            <w:shd w:val="clear" w:color="auto" w:fill="BFBFBF" w:themeFill="background1" w:themeFillShade="BF"/>
            <w:textDirection w:val="tbRl"/>
          </w:tcPr>
          <w:p w14:paraId="569CCC7F" w14:textId="77777777" w:rsidR="0053699A" w:rsidRDefault="0053699A" w:rsidP="008350F2">
            <w:pPr>
              <w:pStyle w:val="TAH"/>
              <w:ind w:left="113" w:right="113"/>
              <w:rPr>
                <w:ins w:id="2564" w:author="Author"/>
              </w:rPr>
            </w:pPr>
            <w:ins w:id="2565" w:author="Author">
              <w:r>
                <w:t>Consumtpion reporting</w:t>
              </w:r>
            </w:ins>
          </w:p>
        </w:tc>
        <w:tc>
          <w:tcPr>
            <w:tcW w:w="0" w:type="auto"/>
            <w:shd w:val="clear" w:color="auto" w:fill="BFBFBF" w:themeFill="background1" w:themeFillShade="BF"/>
            <w:textDirection w:val="tbRl"/>
          </w:tcPr>
          <w:p w14:paraId="585E022C" w14:textId="77777777" w:rsidR="0053699A" w:rsidRDefault="0053699A" w:rsidP="008350F2">
            <w:pPr>
              <w:pStyle w:val="TAH"/>
              <w:ind w:left="113" w:right="113"/>
              <w:rPr>
                <w:ins w:id="2566" w:author="Author"/>
              </w:rPr>
            </w:pPr>
            <w:ins w:id="2567" w:author="Author">
              <w:r>
                <w:t>Metrics reporting</w:t>
              </w:r>
            </w:ins>
          </w:p>
        </w:tc>
        <w:tc>
          <w:tcPr>
            <w:tcW w:w="0" w:type="auto"/>
            <w:shd w:val="clear" w:color="auto" w:fill="BFBFBF" w:themeFill="background1" w:themeFillShade="BF"/>
            <w:textDirection w:val="tbRl"/>
          </w:tcPr>
          <w:p w14:paraId="29862A40" w14:textId="77777777" w:rsidR="0053699A" w:rsidRDefault="0053699A" w:rsidP="008350F2">
            <w:pPr>
              <w:pStyle w:val="TAH"/>
              <w:ind w:left="113" w:right="113"/>
              <w:rPr>
                <w:ins w:id="2568" w:author="Author"/>
              </w:rPr>
            </w:pPr>
            <w:ins w:id="2569" w:author="Author">
              <w:r>
                <w:t>Dynamic policy</w:t>
              </w:r>
            </w:ins>
          </w:p>
        </w:tc>
        <w:tc>
          <w:tcPr>
            <w:tcW w:w="0" w:type="auto"/>
            <w:shd w:val="clear" w:color="auto" w:fill="BFBFBF" w:themeFill="background1" w:themeFillShade="BF"/>
            <w:textDirection w:val="tbRl"/>
          </w:tcPr>
          <w:p w14:paraId="1B0FB20B" w14:textId="77777777" w:rsidR="0053699A" w:rsidRDefault="0053699A" w:rsidP="008350F2">
            <w:pPr>
              <w:pStyle w:val="TAH"/>
              <w:ind w:left="113" w:right="113"/>
              <w:rPr>
                <w:ins w:id="2570" w:author="Author"/>
              </w:rPr>
            </w:pPr>
            <w:ins w:id="2571" w:author="Author">
              <w:r>
                <w:t>Network assistance</w:t>
              </w:r>
            </w:ins>
          </w:p>
        </w:tc>
      </w:tr>
      <w:tr w:rsidR="0053699A" w14:paraId="232E5036" w14:textId="77777777" w:rsidTr="008350F2">
        <w:trPr>
          <w:ins w:id="2572" w:author="Author"/>
        </w:trPr>
        <w:tc>
          <w:tcPr>
            <w:tcW w:w="0" w:type="auto"/>
            <w:gridSpan w:val="11"/>
            <w:shd w:val="clear" w:color="auto" w:fill="D9D9D9" w:themeFill="background1" w:themeFillShade="D9"/>
          </w:tcPr>
          <w:p w14:paraId="35AF5A77" w14:textId="77777777" w:rsidR="0053699A" w:rsidRDefault="0053699A" w:rsidP="008350F2">
            <w:pPr>
              <w:pStyle w:val="TAC"/>
              <w:rPr>
                <w:ins w:id="2573" w:author="Author"/>
              </w:rPr>
            </w:pPr>
            <w:ins w:id="2574" w:author="Author">
              <w:r>
                <w:t>Use Cases requiring only downlink media streaming</w:t>
              </w:r>
            </w:ins>
          </w:p>
        </w:tc>
      </w:tr>
      <w:tr w:rsidR="0053699A" w14:paraId="08A62C5A" w14:textId="77777777" w:rsidTr="008350F2">
        <w:trPr>
          <w:ins w:id="2575" w:author="Author"/>
        </w:trPr>
        <w:tc>
          <w:tcPr>
            <w:tcW w:w="3964" w:type="dxa"/>
          </w:tcPr>
          <w:p w14:paraId="42C7FE4F" w14:textId="77777777" w:rsidR="0053699A" w:rsidRDefault="0053699A" w:rsidP="008350F2">
            <w:pPr>
              <w:pStyle w:val="TAL"/>
              <w:rPr>
                <w:ins w:id="2576" w:author="Author"/>
              </w:rPr>
            </w:pPr>
            <w:ins w:id="2577" w:author="Author">
              <w:r>
                <w:t>Caching downlink streaming content</w:t>
              </w:r>
            </w:ins>
          </w:p>
        </w:tc>
        <w:tc>
          <w:tcPr>
            <w:tcW w:w="651" w:type="dxa"/>
          </w:tcPr>
          <w:p w14:paraId="0D73FC9C" w14:textId="77777777" w:rsidR="0053699A" w:rsidRDefault="0053699A" w:rsidP="008350F2">
            <w:pPr>
              <w:pStyle w:val="TAC"/>
              <w:rPr>
                <w:ins w:id="2578" w:author="Author"/>
              </w:rPr>
            </w:pPr>
            <w:ins w:id="2579" w:author="Author">
              <w:r>
                <w:t>5.2.1</w:t>
              </w:r>
            </w:ins>
          </w:p>
        </w:tc>
        <w:tc>
          <w:tcPr>
            <w:tcW w:w="767" w:type="dxa"/>
          </w:tcPr>
          <w:p w14:paraId="35AEB355" w14:textId="77777777" w:rsidR="0053699A" w:rsidRDefault="0053699A" w:rsidP="008350F2">
            <w:pPr>
              <w:pStyle w:val="TAC"/>
              <w:rPr>
                <w:ins w:id="2580" w:author="Author"/>
              </w:rPr>
            </w:pPr>
            <w:ins w:id="2581" w:author="Author">
              <w:r>
                <w:t>5.4.2.1</w:t>
              </w:r>
            </w:ins>
          </w:p>
        </w:tc>
        <w:tc>
          <w:tcPr>
            <w:tcW w:w="528" w:type="dxa"/>
          </w:tcPr>
          <w:p w14:paraId="0A22825F" w14:textId="77777777" w:rsidR="0053699A" w:rsidRDefault="0053699A" w:rsidP="008350F2">
            <w:pPr>
              <w:pStyle w:val="TAC"/>
              <w:rPr>
                <w:ins w:id="2582" w:author="Author"/>
              </w:rPr>
            </w:pPr>
          </w:p>
        </w:tc>
        <w:tc>
          <w:tcPr>
            <w:tcW w:w="1109" w:type="dxa"/>
          </w:tcPr>
          <w:p w14:paraId="68F03CB8" w14:textId="77777777" w:rsidR="0053699A" w:rsidRDefault="0053699A" w:rsidP="008350F2">
            <w:pPr>
              <w:pStyle w:val="TAL"/>
              <w:rPr>
                <w:ins w:id="2583" w:author="Author"/>
              </w:rPr>
            </w:pPr>
            <w:ins w:id="2584" w:author="Author">
              <w:r>
                <w:t>Application Provider</w:t>
              </w:r>
            </w:ins>
          </w:p>
        </w:tc>
        <w:tc>
          <w:tcPr>
            <w:tcW w:w="0" w:type="auto"/>
            <w:vAlign w:val="center"/>
          </w:tcPr>
          <w:p w14:paraId="63564040" w14:textId="77777777" w:rsidR="0053699A" w:rsidRDefault="0053699A" w:rsidP="008350F2">
            <w:pPr>
              <w:pStyle w:val="TAC"/>
              <w:rPr>
                <w:ins w:id="2585" w:author="Author"/>
              </w:rPr>
            </w:pPr>
            <w:ins w:id="2586" w:author="Author">
              <w:r>
                <w:t>N</w:t>
              </w:r>
            </w:ins>
          </w:p>
        </w:tc>
        <w:tc>
          <w:tcPr>
            <w:tcW w:w="0" w:type="auto"/>
            <w:gridSpan w:val="2"/>
            <w:vAlign w:val="center"/>
          </w:tcPr>
          <w:p w14:paraId="7EEBB62E" w14:textId="77777777" w:rsidR="0053699A" w:rsidRDefault="0053699A" w:rsidP="008350F2">
            <w:pPr>
              <w:pStyle w:val="TAC"/>
              <w:rPr>
                <w:ins w:id="2587" w:author="Author"/>
              </w:rPr>
            </w:pPr>
            <w:ins w:id="2588" w:author="Author">
              <w:r>
                <w:t>Y</w:t>
              </w:r>
            </w:ins>
          </w:p>
        </w:tc>
        <w:tc>
          <w:tcPr>
            <w:tcW w:w="0" w:type="auto"/>
            <w:vAlign w:val="center"/>
          </w:tcPr>
          <w:p w14:paraId="33B9083C" w14:textId="77777777" w:rsidR="0053699A" w:rsidRDefault="0053699A" w:rsidP="008350F2">
            <w:pPr>
              <w:pStyle w:val="TAC"/>
              <w:rPr>
                <w:ins w:id="2589" w:author="Author"/>
              </w:rPr>
            </w:pPr>
            <w:ins w:id="2590" w:author="Author">
              <w:r>
                <w:t>Y</w:t>
              </w:r>
            </w:ins>
          </w:p>
        </w:tc>
        <w:tc>
          <w:tcPr>
            <w:tcW w:w="0" w:type="auto"/>
            <w:vAlign w:val="center"/>
          </w:tcPr>
          <w:p w14:paraId="5C7DB3A5" w14:textId="77777777" w:rsidR="0053699A" w:rsidRDefault="0053699A" w:rsidP="008350F2">
            <w:pPr>
              <w:pStyle w:val="TAC"/>
              <w:rPr>
                <w:ins w:id="2591" w:author="Author"/>
              </w:rPr>
            </w:pPr>
            <w:ins w:id="2592" w:author="Author">
              <w:r>
                <w:t>Y</w:t>
              </w:r>
            </w:ins>
          </w:p>
        </w:tc>
        <w:tc>
          <w:tcPr>
            <w:tcW w:w="0" w:type="auto"/>
            <w:vAlign w:val="center"/>
          </w:tcPr>
          <w:p w14:paraId="5D61B694" w14:textId="77777777" w:rsidR="0053699A" w:rsidRDefault="0053699A" w:rsidP="008350F2">
            <w:pPr>
              <w:pStyle w:val="TAC"/>
              <w:rPr>
                <w:ins w:id="2593" w:author="Author"/>
              </w:rPr>
            </w:pPr>
            <w:ins w:id="2594" w:author="Author">
              <w:r>
                <w:t>Y</w:t>
              </w:r>
            </w:ins>
          </w:p>
        </w:tc>
      </w:tr>
      <w:tr w:rsidR="0053699A" w14:paraId="3F9A2A62" w14:textId="77777777" w:rsidTr="008350F2">
        <w:trPr>
          <w:ins w:id="2595" w:author="Author"/>
        </w:trPr>
        <w:tc>
          <w:tcPr>
            <w:tcW w:w="3964" w:type="dxa"/>
          </w:tcPr>
          <w:p w14:paraId="6A003157" w14:textId="77777777" w:rsidR="0053699A" w:rsidRDefault="0053699A" w:rsidP="008350F2">
            <w:pPr>
              <w:pStyle w:val="TAL"/>
              <w:rPr>
                <w:ins w:id="2596" w:author="Author"/>
              </w:rPr>
            </w:pPr>
            <w:ins w:id="2597" w:author="Author">
              <w:r>
                <w:t>Split rendering</w:t>
              </w:r>
            </w:ins>
          </w:p>
        </w:tc>
        <w:tc>
          <w:tcPr>
            <w:tcW w:w="651" w:type="dxa"/>
          </w:tcPr>
          <w:p w14:paraId="2471BCBC" w14:textId="77777777" w:rsidR="0053699A" w:rsidRDefault="0053699A" w:rsidP="008350F2">
            <w:pPr>
              <w:pStyle w:val="TAC"/>
              <w:rPr>
                <w:ins w:id="2598" w:author="Author"/>
              </w:rPr>
            </w:pPr>
            <w:ins w:id="2599" w:author="Author">
              <w:r>
                <w:t>5.2.2</w:t>
              </w:r>
            </w:ins>
          </w:p>
        </w:tc>
        <w:tc>
          <w:tcPr>
            <w:tcW w:w="767" w:type="dxa"/>
          </w:tcPr>
          <w:p w14:paraId="3A6241E1" w14:textId="77777777" w:rsidR="0053699A" w:rsidRDefault="0053699A" w:rsidP="008350F2">
            <w:pPr>
              <w:pStyle w:val="TAC"/>
              <w:rPr>
                <w:ins w:id="2600" w:author="Author"/>
              </w:rPr>
            </w:pPr>
            <w:ins w:id="2601" w:author="Author">
              <w:r>
                <w:t>5.4.2.2</w:t>
              </w:r>
            </w:ins>
          </w:p>
        </w:tc>
        <w:tc>
          <w:tcPr>
            <w:tcW w:w="528" w:type="dxa"/>
          </w:tcPr>
          <w:p w14:paraId="66861673" w14:textId="77777777" w:rsidR="0053699A" w:rsidRDefault="0053699A" w:rsidP="008350F2">
            <w:pPr>
              <w:pStyle w:val="TAC"/>
              <w:rPr>
                <w:ins w:id="2602" w:author="Author"/>
              </w:rPr>
            </w:pPr>
            <w:ins w:id="2603" w:author="Author">
              <w:r>
                <w:t>B.1</w:t>
              </w:r>
            </w:ins>
          </w:p>
        </w:tc>
        <w:tc>
          <w:tcPr>
            <w:tcW w:w="1109" w:type="dxa"/>
          </w:tcPr>
          <w:p w14:paraId="41181F15" w14:textId="77777777" w:rsidR="0053699A" w:rsidRDefault="0053699A" w:rsidP="008350F2">
            <w:pPr>
              <w:pStyle w:val="TAL"/>
              <w:rPr>
                <w:ins w:id="2604" w:author="Author"/>
              </w:rPr>
            </w:pPr>
            <w:ins w:id="2605" w:author="Author">
              <w:r>
                <w:t>Application</w:t>
              </w:r>
            </w:ins>
          </w:p>
        </w:tc>
        <w:tc>
          <w:tcPr>
            <w:tcW w:w="0" w:type="auto"/>
            <w:vMerge w:val="restart"/>
            <w:vAlign w:val="center"/>
          </w:tcPr>
          <w:p w14:paraId="556D3248" w14:textId="77777777" w:rsidR="0053699A" w:rsidRDefault="0053699A" w:rsidP="008350F2">
            <w:pPr>
              <w:pStyle w:val="TAC"/>
              <w:rPr>
                <w:ins w:id="2606" w:author="Author"/>
              </w:rPr>
            </w:pPr>
            <w:ins w:id="2607" w:author="Author">
              <w:r>
                <w:t>N?</w:t>
              </w:r>
            </w:ins>
          </w:p>
        </w:tc>
        <w:tc>
          <w:tcPr>
            <w:tcW w:w="0" w:type="auto"/>
            <w:gridSpan w:val="2"/>
            <w:vMerge w:val="restart"/>
            <w:vAlign w:val="center"/>
          </w:tcPr>
          <w:p w14:paraId="592EE333" w14:textId="77777777" w:rsidR="0053699A" w:rsidRDefault="0053699A" w:rsidP="008350F2">
            <w:pPr>
              <w:pStyle w:val="TAC"/>
              <w:rPr>
                <w:ins w:id="2608" w:author="Author"/>
              </w:rPr>
            </w:pPr>
            <w:ins w:id="2609" w:author="Author">
              <w:r>
                <w:t>Y?</w:t>
              </w:r>
            </w:ins>
          </w:p>
        </w:tc>
        <w:tc>
          <w:tcPr>
            <w:tcW w:w="0" w:type="auto"/>
            <w:vMerge w:val="restart"/>
            <w:vAlign w:val="center"/>
          </w:tcPr>
          <w:p w14:paraId="76CEFCB5" w14:textId="77777777" w:rsidR="0053699A" w:rsidRDefault="0053699A" w:rsidP="008350F2">
            <w:pPr>
              <w:pStyle w:val="TAC"/>
              <w:rPr>
                <w:ins w:id="2610" w:author="Author"/>
              </w:rPr>
            </w:pPr>
            <w:ins w:id="2611" w:author="Author">
              <w:r>
                <w:t>Y</w:t>
              </w:r>
            </w:ins>
          </w:p>
        </w:tc>
        <w:tc>
          <w:tcPr>
            <w:tcW w:w="0" w:type="auto"/>
            <w:vMerge w:val="restart"/>
            <w:vAlign w:val="center"/>
          </w:tcPr>
          <w:p w14:paraId="7DC19C25" w14:textId="77777777" w:rsidR="0053699A" w:rsidRDefault="0053699A" w:rsidP="008350F2">
            <w:pPr>
              <w:pStyle w:val="TAC"/>
              <w:rPr>
                <w:ins w:id="2612" w:author="Author"/>
              </w:rPr>
            </w:pPr>
            <w:ins w:id="2613" w:author="Author">
              <w:r>
                <w:t>Y</w:t>
              </w:r>
            </w:ins>
          </w:p>
        </w:tc>
        <w:tc>
          <w:tcPr>
            <w:tcW w:w="0" w:type="auto"/>
            <w:vMerge w:val="restart"/>
            <w:vAlign w:val="center"/>
          </w:tcPr>
          <w:p w14:paraId="079022F8" w14:textId="77777777" w:rsidR="0053699A" w:rsidRDefault="0053699A" w:rsidP="008350F2">
            <w:pPr>
              <w:pStyle w:val="TAC"/>
              <w:rPr>
                <w:ins w:id="2614" w:author="Author"/>
              </w:rPr>
            </w:pPr>
            <w:ins w:id="2615" w:author="Author">
              <w:r>
                <w:t>Y?</w:t>
              </w:r>
            </w:ins>
          </w:p>
        </w:tc>
      </w:tr>
      <w:tr w:rsidR="0053699A" w14:paraId="3A16ACAD" w14:textId="77777777" w:rsidTr="008350F2">
        <w:trPr>
          <w:ins w:id="2616" w:author="Author"/>
        </w:trPr>
        <w:tc>
          <w:tcPr>
            <w:tcW w:w="3964" w:type="dxa"/>
          </w:tcPr>
          <w:p w14:paraId="1858C47A" w14:textId="77777777" w:rsidR="0053699A" w:rsidRDefault="0053699A" w:rsidP="008350F2">
            <w:pPr>
              <w:pStyle w:val="TAL"/>
              <w:rPr>
                <w:ins w:id="2617" w:author="Author"/>
              </w:rPr>
            </w:pPr>
            <w:ins w:id="2618" w:author="Author">
              <w:r>
                <w:t>Generalized split and cloud rendering and processing</w:t>
              </w:r>
            </w:ins>
          </w:p>
        </w:tc>
        <w:tc>
          <w:tcPr>
            <w:tcW w:w="651" w:type="dxa"/>
          </w:tcPr>
          <w:p w14:paraId="20762BC1" w14:textId="77777777" w:rsidR="0053699A" w:rsidRDefault="0053699A" w:rsidP="008350F2">
            <w:pPr>
              <w:pStyle w:val="TAC"/>
              <w:rPr>
                <w:ins w:id="2619" w:author="Author"/>
              </w:rPr>
            </w:pPr>
            <w:ins w:id="2620" w:author="Author">
              <w:r>
                <w:t>5.2.5</w:t>
              </w:r>
            </w:ins>
          </w:p>
        </w:tc>
        <w:tc>
          <w:tcPr>
            <w:tcW w:w="767" w:type="dxa"/>
          </w:tcPr>
          <w:p w14:paraId="70793DC3" w14:textId="77777777" w:rsidR="0053699A" w:rsidRDefault="0053699A" w:rsidP="008350F2">
            <w:pPr>
              <w:pStyle w:val="TAC"/>
              <w:rPr>
                <w:ins w:id="2621" w:author="Author"/>
              </w:rPr>
            </w:pPr>
            <w:ins w:id="2622" w:author="Author">
              <w:r>
                <w:t>5.4.2.3</w:t>
              </w:r>
            </w:ins>
          </w:p>
        </w:tc>
        <w:tc>
          <w:tcPr>
            <w:tcW w:w="528" w:type="dxa"/>
          </w:tcPr>
          <w:p w14:paraId="764359F2" w14:textId="77777777" w:rsidR="0053699A" w:rsidRDefault="0053699A" w:rsidP="008350F2">
            <w:pPr>
              <w:pStyle w:val="TAC"/>
              <w:rPr>
                <w:ins w:id="2623" w:author="Author"/>
              </w:rPr>
            </w:pPr>
          </w:p>
        </w:tc>
        <w:tc>
          <w:tcPr>
            <w:tcW w:w="1109" w:type="dxa"/>
          </w:tcPr>
          <w:p w14:paraId="10DE9FB7" w14:textId="77777777" w:rsidR="0053699A" w:rsidRDefault="0053699A" w:rsidP="008350F2">
            <w:pPr>
              <w:pStyle w:val="TAL"/>
              <w:rPr>
                <w:ins w:id="2624" w:author="Author"/>
              </w:rPr>
            </w:pPr>
            <w:ins w:id="2625" w:author="Author">
              <w:r>
                <w:t>?</w:t>
              </w:r>
            </w:ins>
          </w:p>
        </w:tc>
        <w:tc>
          <w:tcPr>
            <w:tcW w:w="0" w:type="auto"/>
            <w:vMerge/>
            <w:vAlign w:val="center"/>
          </w:tcPr>
          <w:p w14:paraId="47A1DA44" w14:textId="77777777" w:rsidR="0053699A" w:rsidRDefault="0053699A" w:rsidP="008350F2">
            <w:pPr>
              <w:pStyle w:val="TAC"/>
              <w:rPr>
                <w:ins w:id="2626" w:author="Author"/>
              </w:rPr>
            </w:pPr>
          </w:p>
        </w:tc>
        <w:tc>
          <w:tcPr>
            <w:tcW w:w="0" w:type="auto"/>
            <w:gridSpan w:val="2"/>
            <w:vMerge/>
            <w:vAlign w:val="center"/>
          </w:tcPr>
          <w:p w14:paraId="273F31AE" w14:textId="77777777" w:rsidR="0053699A" w:rsidRDefault="0053699A" w:rsidP="008350F2">
            <w:pPr>
              <w:pStyle w:val="TAC"/>
              <w:rPr>
                <w:ins w:id="2627" w:author="Author"/>
              </w:rPr>
            </w:pPr>
          </w:p>
        </w:tc>
        <w:tc>
          <w:tcPr>
            <w:tcW w:w="0" w:type="auto"/>
            <w:vMerge/>
            <w:vAlign w:val="center"/>
          </w:tcPr>
          <w:p w14:paraId="3E61A4EC" w14:textId="77777777" w:rsidR="0053699A" w:rsidRDefault="0053699A" w:rsidP="008350F2">
            <w:pPr>
              <w:pStyle w:val="TAC"/>
              <w:rPr>
                <w:ins w:id="2628" w:author="Author"/>
              </w:rPr>
            </w:pPr>
          </w:p>
        </w:tc>
        <w:tc>
          <w:tcPr>
            <w:tcW w:w="0" w:type="auto"/>
            <w:vMerge/>
            <w:vAlign w:val="center"/>
          </w:tcPr>
          <w:p w14:paraId="4300BADD" w14:textId="77777777" w:rsidR="0053699A" w:rsidRDefault="0053699A" w:rsidP="008350F2">
            <w:pPr>
              <w:pStyle w:val="TAC"/>
              <w:rPr>
                <w:ins w:id="2629" w:author="Author"/>
              </w:rPr>
            </w:pPr>
          </w:p>
        </w:tc>
        <w:tc>
          <w:tcPr>
            <w:tcW w:w="0" w:type="auto"/>
            <w:vMerge/>
            <w:vAlign w:val="center"/>
          </w:tcPr>
          <w:p w14:paraId="0E0D94EB" w14:textId="77777777" w:rsidR="0053699A" w:rsidRDefault="0053699A" w:rsidP="008350F2">
            <w:pPr>
              <w:pStyle w:val="TAC"/>
              <w:rPr>
                <w:ins w:id="2630" w:author="Author"/>
              </w:rPr>
            </w:pPr>
          </w:p>
        </w:tc>
      </w:tr>
      <w:tr w:rsidR="0053699A" w14:paraId="2C972D84" w14:textId="77777777" w:rsidTr="008350F2">
        <w:trPr>
          <w:ins w:id="2631" w:author="Author"/>
        </w:trPr>
        <w:tc>
          <w:tcPr>
            <w:tcW w:w="3964" w:type="dxa"/>
          </w:tcPr>
          <w:p w14:paraId="12EB3042" w14:textId="77777777" w:rsidR="0053699A" w:rsidRDefault="0053699A" w:rsidP="008350F2">
            <w:pPr>
              <w:pStyle w:val="TAL"/>
              <w:rPr>
                <w:ins w:id="2632" w:author="Author"/>
              </w:rPr>
            </w:pPr>
            <w:ins w:id="2633" w:author="Author">
              <w:r>
                <w:t>Cloud/split rendering of immersive live events</w:t>
              </w:r>
            </w:ins>
          </w:p>
        </w:tc>
        <w:tc>
          <w:tcPr>
            <w:tcW w:w="651" w:type="dxa"/>
          </w:tcPr>
          <w:p w14:paraId="63A70B6C" w14:textId="77777777" w:rsidR="0053699A" w:rsidRDefault="0053699A" w:rsidP="008350F2">
            <w:pPr>
              <w:pStyle w:val="TAC"/>
              <w:rPr>
                <w:ins w:id="2634" w:author="Author"/>
              </w:rPr>
            </w:pPr>
            <w:ins w:id="2635" w:author="Author">
              <w:r>
                <w:t>5.3.2</w:t>
              </w:r>
            </w:ins>
          </w:p>
        </w:tc>
        <w:tc>
          <w:tcPr>
            <w:tcW w:w="767" w:type="dxa"/>
          </w:tcPr>
          <w:p w14:paraId="1A6E17F6" w14:textId="77777777" w:rsidR="0053699A" w:rsidRDefault="0053699A" w:rsidP="008350F2">
            <w:pPr>
              <w:pStyle w:val="TAC"/>
              <w:rPr>
                <w:ins w:id="2636" w:author="Author"/>
              </w:rPr>
            </w:pPr>
            <w:ins w:id="2637" w:author="Author">
              <w:r>
                <w:t>5.4.2.4</w:t>
              </w:r>
            </w:ins>
          </w:p>
        </w:tc>
        <w:tc>
          <w:tcPr>
            <w:tcW w:w="528" w:type="dxa"/>
          </w:tcPr>
          <w:p w14:paraId="0C99F729" w14:textId="77777777" w:rsidR="0053699A" w:rsidRDefault="0053699A" w:rsidP="008350F2">
            <w:pPr>
              <w:pStyle w:val="TAC"/>
              <w:rPr>
                <w:ins w:id="2638" w:author="Author"/>
              </w:rPr>
            </w:pPr>
          </w:p>
        </w:tc>
        <w:tc>
          <w:tcPr>
            <w:tcW w:w="1109" w:type="dxa"/>
          </w:tcPr>
          <w:p w14:paraId="09AB9B9E" w14:textId="77777777" w:rsidR="0053699A" w:rsidRDefault="0053699A" w:rsidP="008350F2">
            <w:pPr>
              <w:pStyle w:val="TAL"/>
              <w:rPr>
                <w:ins w:id="2639" w:author="Author"/>
              </w:rPr>
            </w:pPr>
            <w:ins w:id="2640" w:author="Author">
              <w:r>
                <w:t>?</w:t>
              </w:r>
            </w:ins>
          </w:p>
        </w:tc>
        <w:tc>
          <w:tcPr>
            <w:tcW w:w="0" w:type="auto"/>
            <w:vMerge/>
            <w:vAlign w:val="center"/>
          </w:tcPr>
          <w:p w14:paraId="177DA6F6" w14:textId="77777777" w:rsidR="0053699A" w:rsidRDefault="0053699A" w:rsidP="008350F2">
            <w:pPr>
              <w:pStyle w:val="TAL"/>
              <w:jc w:val="center"/>
              <w:rPr>
                <w:ins w:id="2641" w:author="Author"/>
              </w:rPr>
            </w:pPr>
          </w:p>
        </w:tc>
        <w:tc>
          <w:tcPr>
            <w:tcW w:w="0" w:type="auto"/>
            <w:gridSpan w:val="2"/>
            <w:vMerge/>
            <w:vAlign w:val="center"/>
          </w:tcPr>
          <w:p w14:paraId="4A7AE570" w14:textId="77777777" w:rsidR="0053699A" w:rsidRDefault="0053699A" w:rsidP="008350F2">
            <w:pPr>
              <w:pStyle w:val="TAL"/>
              <w:jc w:val="center"/>
              <w:rPr>
                <w:ins w:id="2642" w:author="Author"/>
              </w:rPr>
            </w:pPr>
          </w:p>
        </w:tc>
        <w:tc>
          <w:tcPr>
            <w:tcW w:w="0" w:type="auto"/>
            <w:vMerge/>
            <w:vAlign w:val="center"/>
          </w:tcPr>
          <w:p w14:paraId="67C0CAC2" w14:textId="77777777" w:rsidR="0053699A" w:rsidRDefault="0053699A" w:rsidP="008350F2">
            <w:pPr>
              <w:pStyle w:val="TAL"/>
              <w:jc w:val="center"/>
              <w:rPr>
                <w:ins w:id="2643" w:author="Author"/>
              </w:rPr>
            </w:pPr>
          </w:p>
        </w:tc>
        <w:tc>
          <w:tcPr>
            <w:tcW w:w="0" w:type="auto"/>
            <w:vMerge/>
            <w:vAlign w:val="center"/>
          </w:tcPr>
          <w:p w14:paraId="6A2F62D8" w14:textId="77777777" w:rsidR="0053699A" w:rsidRDefault="0053699A" w:rsidP="008350F2">
            <w:pPr>
              <w:pStyle w:val="TAL"/>
              <w:jc w:val="center"/>
              <w:rPr>
                <w:ins w:id="2644" w:author="Author"/>
              </w:rPr>
            </w:pPr>
          </w:p>
        </w:tc>
        <w:tc>
          <w:tcPr>
            <w:tcW w:w="0" w:type="auto"/>
            <w:vMerge/>
            <w:vAlign w:val="center"/>
          </w:tcPr>
          <w:p w14:paraId="36EFE7AA" w14:textId="77777777" w:rsidR="0053699A" w:rsidRDefault="0053699A" w:rsidP="008350F2">
            <w:pPr>
              <w:pStyle w:val="TAL"/>
              <w:jc w:val="center"/>
              <w:rPr>
                <w:ins w:id="2645" w:author="Author"/>
              </w:rPr>
            </w:pPr>
          </w:p>
        </w:tc>
      </w:tr>
      <w:tr w:rsidR="0053699A" w14:paraId="0EEBC3F1" w14:textId="77777777" w:rsidTr="008350F2">
        <w:trPr>
          <w:ins w:id="2646" w:author="Author"/>
        </w:trPr>
        <w:tc>
          <w:tcPr>
            <w:tcW w:w="3964" w:type="dxa"/>
          </w:tcPr>
          <w:p w14:paraId="3EB9E2BE" w14:textId="77777777" w:rsidR="0053699A" w:rsidRDefault="0053699A" w:rsidP="008350F2">
            <w:pPr>
              <w:pStyle w:val="TAL"/>
              <w:rPr>
                <w:ins w:id="2647" w:author="Author"/>
              </w:rPr>
            </w:pPr>
            <w:ins w:id="2648" w:author="Author">
              <w:r>
                <w:t>Pandemic stadium</w:t>
              </w:r>
            </w:ins>
          </w:p>
        </w:tc>
        <w:tc>
          <w:tcPr>
            <w:tcW w:w="651" w:type="dxa"/>
          </w:tcPr>
          <w:p w14:paraId="7C3C58EE" w14:textId="77777777" w:rsidR="0053699A" w:rsidRDefault="0053699A" w:rsidP="008350F2">
            <w:pPr>
              <w:pStyle w:val="TAC"/>
              <w:rPr>
                <w:ins w:id="2649" w:author="Author"/>
              </w:rPr>
            </w:pPr>
            <w:ins w:id="2650" w:author="Author">
              <w:r>
                <w:t>5.3.3</w:t>
              </w:r>
            </w:ins>
          </w:p>
        </w:tc>
        <w:tc>
          <w:tcPr>
            <w:tcW w:w="767" w:type="dxa"/>
          </w:tcPr>
          <w:p w14:paraId="322C8E5C" w14:textId="77777777" w:rsidR="0053699A" w:rsidRDefault="0053699A" w:rsidP="008350F2">
            <w:pPr>
              <w:pStyle w:val="TAC"/>
              <w:rPr>
                <w:ins w:id="2651" w:author="Author"/>
              </w:rPr>
            </w:pPr>
            <w:ins w:id="2652" w:author="Author">
              <w:r>
                <w:t>5.4.2.5</w:t>
              </w:r>
            </w:ins>
          </w:p>
        </w:tc>
        <w:tc>
          <w:tcPr>
            <w:tcW w:w="528" w:type="dxa"/>
          </w:tcPr>
          <w:p w14:paraId="725E2879" w14:textId="77777777" w:rsidR="0053699A" w:rsidRDefault="0053699A" w:rsidP="008350F2">
            <w:pPr>
              <w:pStyle w:val="TAC"/>
              <w:rPr>
                <w:ins w:id="2653" w:author="Author"/>
              </w:rPr>
            </w:pPr>
          </w:p>
        </w:tc>
        <w:tc>
          <w:tcPr>
            <w:tcW w:w="1109" w:type="dxa"/>
          </w:tcPr>
          <w:p w14:paraId="2143ADFC" w14:textId="77777777" w:rsidR="0053699A" w:rsidRDefault="0053699A" w:rsidP="008350F2">
            <w:pPr>
              <w:pStyle w:val="TAL"/>
              <w:rPr>
                <w:ins w:id="2654" w:author="Author"/>
              </w:rPr>
            </w:pPr>
            <w:ins w:id="2655" w:author="Author">
              <w:r>
                <w:t>?</w:t>
              </w:r>
            </w:ins>
          </w:p>
        </w:tc>
        <w:tc>
          <w:tcPr>
            <w:tcW w:w="0" w:type="auto"/>
            <w:vMerge/>
            <w:vAlign w:val="center"/>
          </w:tcPr>
          <w:p w14:paraId="3C76521F" w14:textId="77777777" w:rsidR="0053699A" w:rsidRDefault="0053699A" w:rsidP="008350F2">
            <w:pPr>
              <w:pStyle w:val="TAL"/>
              <w:jc w:val="center"/>
              <w:rPr>
                <w:ins w:id="2656" w:author="Author"/>
              </w:rPr>
            </w:pPr>
          </w:p>
        </w:tc>
        <w:tc>
          <w:tcPr>
            <w:tcW w:w="0" w:type="auto"/>
            <w:gridSpan w:val="2"/>
            <w:vMerge/>
            <w:vAlign w:val="center"/>
          </w:tcPr>
          <w:p w14:paraId="2239443C" w14:textId="77777777" w:rsidR="0053699A" w:rsidRDefault="0053699A" w:rsidP="008350F2">
            <w:pPr>
              <w:pStyle w:val="TAL"/>
              <w:jc w:val="center"/>
              <w:rPr>
                <w:ins w:id="2657" w:author="Author"/>
              </w:rPr>
            </w:pPr>
          </w:p>
        </w:tc>
        <w:tc>
          <w:tcPr>
            <w:tcW w:w="0" w:type="auto"/>
            <w:vMerge/>
            <w:vAlign w:val="center"/>
          </w:tcPr>
          <w:p w14:paraId="09FB6487" w14:textId="77777777" w:rsidR="0053699A" w:rsidRDefault="0053699A" w:rsidP="008350F2">
            <w:pPr>
              <w:pStyle w:val="TAL"/>
              <w:jc w:val="center"/>
              <w:rPr>
                <w:ins w:id="2658" w:author="Author"/>
              </w:rPr>
            </w:pPr>
          </w:p>
        </w:tc>
        <w:tc>
          <w:tcPr>
            <w:tcW w:w="0" w:type="auto"/>
            <w:vMerge/>
            <w:vAlign w:val="center"/>
          </w:tcPr>
          <w:p w14:paraId="0C4C4166" w14:textId="77777777" w:rsidR="0053699A" w:rsidRDefault="0053699A" w:rsidP="008350F2">
            <w:pPr>
              <w:pStyle w:val="TAL"/>
              <w:jc w:val="center"/>
              <w:rPr>
                <w:ins w:id="2659" w:author="Author"/>
              </w:rPr>
            </w:pPr>
          </w:p>
        </w:tc>
        <w:tc>
          <w:tcPr>
            <w:tcW w:w="0" w:type="auto"/>
            <w:vMerge/>
            <w:vAlign w:val="center"/>
          </w:tcPr>
          <w:p w14:paraId="64759BED" w14:textId="77777777" w:rsidR="0053699A" w:rsidRDefault="0053699A" w:rsidP="008350F2">
            <w:pPr>
              <w:pStyle w:val="TAL"/>
              <w:jc w:val="center"/>
              <w:rPr>
                <w:ins w:id="2660" w:author="Author"/>
              </w:rPr>
            </w:pPr>
          </w:p>
        </w:tc>
      </w:tr>
      <w:tr w:rsidR="0053699A" w14:paraId="31A27E61" w14:textId="77777777" w:rsidTr="008350F2">
        <w:trPr>
          <w:ins w:id="2661" w:author="Author"/>
        </w:trPr>
        <w:tc>
          <w:tcPr>
            <w:tcW w:w="3964" w:type="dxa"/>
          </w:tcPr>
          <w:p w14:paraId="05C8BD29" w14:textId="77777777" w:rsidR="0053699A" w:rsidRDefault="0053699A" w:rsidP="008350F2">
            <w:pPr>
              <w:pStyle w:val="TAL"/>
              <w:rPr>
                <w:ins w:id="2662" w:author="Author"/>
              </w:rPr>
            </w:pPr>
            <w:ins w:id="2663" w:author="Author">
              <w:r>
                <w:t>Media services in the edge</w:t>
              </w:r>
            </w:ins>
          </w:p>
        </w:tc>
        <w:tc>
          <w:tcPr>
            <w:tcW w:w="651" w:type="dxa"/>
          </w:tcPr>
          <w:p w14:paraId="010D81C0" w14:textId="77777777" w:rsidR="0053699A" w:rsidRDefault="0053699A" w:rsidP="008350F2">
            <w:pPr>
              <w:pStyle w:val="TAC"/>
              <w:rPr>
                <w:ins w:id="2664" w:author="Author"/>
              </w:rPr>
            </w:pPr>
            <w:ins w:id="2665" w:author="Author">
              <w:r>
                <w:t>5.2.7</w:t>
              </w:r>
            </w:ins>
          </w:p>
        </w:tc>
        <w:tc>
          <w:tcPr>
            <w:tcW w:w="767" w:type="dxa"/>
          </w:tcPr>
          <w:p w14:paraId="7E374A89" w14:textId="77777777" w:rsidR="0053699A" w:rsidRDefault="0053699A" w:rsidP="008350F2">
            <w:pPr>
              <w:pStyle w:val="TAC"/>
              <w:rPr>
                <w:ins w:id="2666" w:author="Author"/>
              </w:rPr>
            </w:pPr>
            <w:ins w:id="2667" w:author="Author">
              <w:r>
                <w:t>5.4.2.6</w:t>
              </w:r>
            </w:ins>
          </w:p>
        </w:tc>
        <w:tc>
          <w:tcPr>
            <w:tcW w:w="528" w:type="dxa"/>
          </w:tcPr>
          <w:p w14:paraId="2A3354EB" w14:textId="77777777" w:rsidR="0053699A" w:rsidRDefault="0053699A" w:rsidP="008350F2">
            <w:pPr>
              <w:pStyle w:val="TAC"/>
              <w:rPr>
                <w:ins w:id="2668" w:author="Author"/>
              </w:rPr>
            </w:pPr>
          </w:p>
        </w:tc>
        <w:tc>
          <w:tcPr>
            <w:tcW w:w="1109" w:type="dxa"/>
          </w:tcPr>
          <w:p w14:paraId="0E4D9703" w14:textId="77777777" w:rsidR="0053699A" w:rsidRDefault="0053699A" w:rsidP="008350F2">
            <w:pPr>
              <w:pStyle w:val="TAL"/>
              <w:rPr>
                <w:ins w:id="2669" w:author="Author"/>
              </w:rPr>
            </w:pPr>
            <w:ins w:id="2670" w:author="Author">
              <w:r>
                <w:t>?</w:t>
              </w:r>
            </w:ins>
          </w:p>
        </w:tc>
        <w:tc>
          <w:tcPr>
            <w:tcW w:w="0" w:type="auto"/>
          </w:tcPr>
          <w:p w14:paraId="51A7072F" w14:textId="77777777" w:rsidR="0053699A" w:rsidRDefault="0053699A" w:rsidP="008350F2">
            <w:pPr>
              <w:pStyle w:val="TAC"/>
              <w:rPr>
                <w:ins w:id="2671" w:author="Author"/>
              </w:rPr>
            </w:pPr>
            <w:ins w:id="2672" w:author="Author">
              <w:r>
                <w:t>?</w:t>
              </w:r>
            </w:ins>
          </w:p>
        </w:tc>
        <w:tc>
          <w:tcPr>
            <w:tcW w:w="0" w:type="auto"/>
            <w:gridSpan w:val="2"/>
          </w:tcPr>
          <w:p w14:paraId="0FCB7FA7" w14:textId="77777777" w:rsidR="0053699A" w:rsidRDefault="0053699A" w:rsidP="008350F2">
            <w:pPr>
              <w:pStyle w:val="TAC"/>
              <w:rPr>
                <w:ins w:id="2673" w:author="Author"/>
              </w:rPr>
            </w:pPr>
            <w:ins w:id="2674" w:author="Author">
              <w:r>
                <w:t>?</w:t>
              </w:r>
            </w:ins>
          </w:p>
        </w:tc>
        <w:tc>
          <w:tcPr>
            <w:tcW w:w="0" w:type="auto"/>
          </w:tcPr>
          <w:p w14:paraId="0CECDA86" w14:textId="77777777" w:rsidR="0053699A" w:rsidRDefault="0053699A" w:rsidP="008350F2">
            <w:pPr>
              <w:pStyle w:val="TAC"/>
              <w:rPr>
                <w:ins w:id="2675" w:author="Author"/>
              </w:rPr>
            </w:pPr>
            <w:ins w:id="2676" w:author="Author">
              <w:r>
                <w:t>?</w:t>
              </w:r>
            </w:ins>
          </w:p>
        </w:tc>
        <w:tc>
          <w:tcPr>
            <w:tcW w:w="0" w:type="auto"/>
          </w:tcPr>
          <w:p w14:paraId="75880AA3" w14:textId="77777777" w:rsidR="0053699A" w:rsidRDefault="0053699A" w:rsidP="008350F2">
            <w:pPr>
              <w:pStyle w:val="TAC"/>
              <w:rPr>
                <w:ins w:id="2677" w:author="Author"/>
              </w:rPr>
            </w:pPr>
            <w:ins w:id="2678" w:author="Author">
              <w:r>
                <w:t>?</w:t>
              </w:r>
            </w:ins>
          </w:p>
        </w:tc>
        <w:tc>
          <w:tcPr>
            <w:tcW w:w="0" w:type="auto"/>
          </w:tcPr>
          <w:p w14:paraId="7F0D05BF" w14:textId="77777777" w:rsidR="0053699A" w:rsidRDefault="0053699A" w:rsidP="008350F2">
            <w:pPr>
              <w:pStyle w:val="TAC"/>
              <w:rPr>
                <w:ins w:id="2679" w:author="Author"/>
              </w:rPr>
            </w:pPr>
            <w:ins w:id="2680" w:author="Author">
              <w:r>
                <w:t>?</w:t>
              </w:r>
            </w:ins>
          </w:p>
        </w:tc>
      </w:tr>
      <w:tr w:rsidR="0053699A" w14:paraId="71C66A2F" w14:textId="77777777" w:rsidTr="008350F2">
        <w:trPr>
          <w:ins w:id="2681" w:author="Author"/>
        </w:trPr>
        <w:tc>
          <w:tcPr>
            <w:tcW w:w="0" w:type="auto"/>
            <w:gridSpan w:val="11"/>
            <w:shd w:val="clear" w:color="auto" w:fill="D9D9D9" w:themeFill="background1" w:themeFillShade="D9"/>
          </w:tcPr>
          <w:p w14:paraId="41D70ACE" w14:textId="77777777" w:rsidR="0053699A" w:rsidRDefault="0053699A" w:rsidP="008350F2">
            <w:pPr>
              <w:pStyle w:val="TAC"/>
              <w:rPr>
                <w:ins w:id="2682" w:author="Author"/>
              </w:rPr>
            </w:pPr>
            <w:ins w:id="2683" w:author="Author">
              <w:r>
                <w:t>Use Cases requiring only uplink media streaming</w:t>
              </w:r>
            </w:ins>
          </w:p>
        </w:tc>
      </w:tr>
      <w:tr w:rsidR="0053699A" w14:paraId="6A5971D1" w14:textId="77777777" w:rsidTr="008350F2">
        <w:trPr>
          <w:ins w:id="2684" w:author="Author"/>
        </w:trPr>
        <w:tc>
          <w:tcPr>
            <w:tcW w:w="3964" w:type="dxa"/>
            <w:shd w:val="clear" w:color="auto" w:fill="FFFFFF" w:themeFill="background1"/>
          </w:tcPr>
          <w:p w14:paraId="63E475BF" w14:textId="77777777" w:rsidR="0053699A" w:rsidRDefault="0053699A" w:rsidP="008350F2">
            <w:pPr>
              <w:pStyle w:val="TAC"/>
              <w:rPr>
                <w:ins w:id="2685" w:author="Author"/>
              </w:rPr>
            </w:pPr>
          </w:p>
        </w:tc>
        <w:tc>
          <w:tcPr>
            <w:tcW w:w="651" w:type="dxa"/>
            <w:shd w:val="clear" w:color="auto" w:fill="FFFFFF" w:themeFill="background1"/>
          </w:tcPr>
          <w:p w14:paraId="4E861726" w14:textId="77777777" w:rsidR="0053699A" w:rsidRDefault="0053699A" w:rsidP="008350F2">
            <w:pPr>
              <w:pStyle w:val="TAC"/>
              <w:rPr>
                <w:ins w:id="2686" w:author="Author"/>
              </w:rPr>
            </w:pPr>
          </w:p>
        </w:tc>
        <w:tc>
          <w:tcPr>
            <w:tcW w:w="767" w:type="dxa"/>
            <w:shd w:val="clear" w:color="auto" w:fill="FFFFFF" w:themeFill="background1"/>
          </w:tcPr>
          <w:p w14:paraId="0932E2D3" w14:textId="77777777" w:rsidR="0053699A" w:rsidRDefault="0053699A" w:rsidP="008350F2">
            <w:pPr>
              <w:pStyle w:val="TAC"/>
              <w:rPr>
                <w:ins w:id="2687" w:author="Author"/>
              </w:rPr>
            </w:pPr>
          </w:p>
        </w:tc>
        <w:tc>
          <w:tcPr>
            <w:tcW w:w="528" w:type="dxa"/>
            <w:shd w:val="clear" w:color="auto" w:fill="FFFFFF" w:themeFill="background1"/>
          </w:tcPr>
          <w:p w14:paraId="00348037" w14:textId="77777777" w:rsidR="0053699A" w:rsidRDefault="0053699A" w:rsidP="008350F2">
            <w:pPr>
              <w:pStyle w:val="TAC"/>
              <w:rPr>
                <w:ins w:id="2688" w:author="Author"/>
              </w:rPr>
            </w:pPr>
          </w:p>
        </w:tc>
        <w:tc>
          <w:tcPr>
            <w:tcW w:w="1109" w:type="dxa"/>
            <w:shd w:val="clear" w:color="auto" w:fill="FFFFFF" w:themeFill="background1"/>
          </w:tcPr>
          <w:p w14:paraId="79275CFF" w14:textId="77777777" w:rsidR="0053699A" w:rsidRDefault="0053699A" w:rsidP="008350F2">
            <w:pPr>
              <w:pStyle w:val="TAC"/>
              <w:rPr>
                <w:ins w:id="2689" w:author="Author"/>
              </w:rPr>
            </w:pPr>
          </w:p>
        </w:tc>
        <w:tc>
          <w:tcPr>
            <w:tcW w:w="0" w:type="auto"/>
            <w:shd w:val="clear" w:color="auto" w:fill="FFFFFF" w:themeFill="background1"/>
          </w:tcPr>
          <w:p w14:paraId="7627AA7B" w14:textId="77777777" w:rsidR="0053699A" w:rsidRDefault="0053699A" w:rsidP="008350F2">
            <w:pPr>
              <w:pStyle w:val="TAC"/>
              <w:rPr>
                <w:ins w:id="2690" w:author="Author"/>
              </w:rPr>
            </w:pPr>
          </w:p>
        </w:tc>
        <w:tc>
          <w:tcPr>
            <w:tcW w:w="0" w:type="auto"/>
            <w:gridSpan w:val="2"/>
            <w:shd w:val="clear" w:color="auto" w:fill="FFFFFF" w:themeFill="background1"/>
          </w:tcPr>
          <w:p w14:paraId="6AC4250C" w14:textId="77777777" w:rsidR="0053699A" w:rsidRDefault="0053699A" w:rsidP="008350F2">
            <w:pPr>
              <w:pStyle w:val="TAC"/>
              <w:rPr>
                <w:ins w:id="2691" w:author="Author"/>
              </w:rPr>
            </w:pPr>
          </w:p>
        </w:tc>
        <w:tc>
          <w:tcPr>
            <w:tcW w:w="0" w:type="auto"/>
            <w:shd w:val="clear" w:color="auto" w:fill="FFFFFF" w:themeFill="background1"/>
          </w:tcPr>
          <w:p w14:paraId="01CE1AA6" w14:textId="77777777" w:rsidR="0053699A" w:rsidRDefault="0053699A" w:rsidP="008350F2">
            <w:pPr>
              <w:pStyle w:val="TAC"/>
              <w:rPr>
                <w:ins w:id="2692" w:author="Author"/>
              </w:rPr>
            </w:pPr>
          </w:p>
        </w:tc>
        <w:tc>
          <w:tcPr>
            <w:tcW w:w="0" w:type="auto"/>
            <w:shd w:val="clear" w:color="auto" w:fill="FFFFFF" w:themeFill="background1"/>
          </w:tcPr>
          <w:p w14:paraId="5AE10B53" w14:textId="77777777" w:rsidR="0053699A" w:rsidRDefault="0053699A" w:rsidP="008350F2">
            <w:pPr>
              <w:pStyle w:val="TAC"/>
              <w:rPr>
                <w:ins w:id="2693" w:author="Author"/>
              </w:rPr>
            </w:pPr>
          </w:p>
        </w:tc>
        <w:tc>
          <w:tcPr>
            <w:tcW w:w="0" w:type="auto"/>
            <w:shd w:val="clear" w:color="auto" w:fill="FFFFFF" w:themeFill="background1"/>
          </w:tcPr>
          <w:p w14:paraId="067C51C4" w14:textId="77777777" w:rsidR="0053699A" w:rsidRDefault="0053699A" w:rsidP="008350F2">
            <w:pPr>
              <w:pStyle w:val="TAC"/>
              <w:rPr>
                <w:ins w:id="2694" w:author="Author"/>
              </w:rPr>
            </w:pPr>
          </w:p>
        </w:tc>
      </w:tr>
      <w:tr w:rsidR="0053699A" w14:paraId="614CBCB7" w14:textId="77777777" w:rsidTr="008350F2">
        <w:trPr>
          <w:ins w:id="2695" w:author="Author"/>
        </w:trPr>
        <w:tc>
          <w:tcPr>
            <w:tcW w:w="0" w:type="auto"/>
            <w:gridSpan w:val="11"/>
            <w:shd w:val="clear" w:color="auto" w:fill="D9D9D9" w:themeFill="background1" w:themeFillShade="D9"/>
          </w:tcPr>
          <w:p w14:paraId="04703FD0" w14:textId="77777777" w:rsidR="0053699A" w:rsidRDefault="0053699A" w:rsidP="008350F2">
            <w:pPr>
              <w:pStyle w:val="TAL"/>
              <w:jc w:val="center"/>
              <w:rPr>
                <w:ins w:id="2696" w:author="Author"/>
              </w:rPr>
            </w:pPr>
            <w:ins w:id="2697" w:author="Author">
              <w:r>
                <w:t>Use Cases requiring both uplink and downlink media streaming</w:t>
              </w:r>
            </w:ins>
          </w:p>
        </w:tc>
      </w:tr>
      <w:tr w:rsidR="0053699A" w14:paraId="1B59AF46" w14:textId="77777777" w:rsidTr="008350F2">
        <w:trPr>
          <w:ins w:id="2698" w:author="Author"/>
        </w:trPr>
        <w:tc>
          <w:tcPr>
            <w:tcW w:w="3964" w:type="dxa"/>
          </w:tcPr>
          <w:p w14:paraId="57F0B47C" w14:textId="77777777" w:rsidR="0053699A" w:rsidRDefault="0053699A" w:rsidP="008350F2">
            <w:pPr>
              <w:pStyle w:val="TAL"/>
              <w:rPr>
                <w:ins w:id="2699" w:author="Author"/>
              </w:rPr>
            </w:pPr>
            <w:ins w:id="2700" w:author="Author">
              <w:r>
                <w:t>User-generated live streaming</w:t>
              </w:r>
            </w:ins>
          </w:p>
        </w:tc>
        <w:tc>
          <w:tcPr>
            <w:tcW w:w="651" w:type="dxa"/>
          </w:tcPr>
          <w:p w14:paraId="4848EA7D" w14:textId="77777777" w:rsidR="0053699A" w:rsidRDefault="0053699A" w:rsidP="008350F2">
            <w:pPr>
              <w:pStyle w:val="TAC"/>
              <w:rPr>
                <w:ins w:id="2701" w:author="Author"/>
              </w:rPr>
            </w:pPr>
            <w:ins w:id="2702" w:author="Author">
              <w:r>
                <w:t>5.2.3</w:t>
              </w:r>
            </w:ins>
          </w:p>
        </w:tc>
        <w:tc>
          <w:tcPr>
            <w:tcW w:w="767" w:type="dxa"/>
          </w:tcPr>
          <w:p w14:paraId="30589766" w14:textId="77777777" w:rsidR="0053699A" w:rsidRDefault="0053699A" w:rsidP="008350F2">
            <w:pPr>
              <w:pStyle w:val="TAC"/>
              <w:rPr>
                <w:ins w:id="2703" w:author="Author"/>
              </w:rPr>
            </w:pPr>
            <w:ins w:id="2704" w:author="Author">
              <w:r>
                <w:t>5.4.4.1</w:t>
              </w:r>
            </w:ins>
          </w:p>
        </w:tc>
        <w:tc>
          <w:tcPr>
            <w:tcW w:w="528" w:type="dxa"/>
          </w:tcPr>
          <w:p w14:paraId="51B503AA" w14:textId="77777777" w:rsidR="0053699A" w:rsidRDefault="0053699A" w:rsidP="008350F2">
            <w:pPr>
              <w:pStyle w:val="TAC"/>
              <w:rPr>
                <w:ins w:id="2705" w:author="Author"/>
              </w:rPr>
            </w:pPr>
          </w:p>
        </w:tc>
        <w:tc>
          <w:tcPr>
            <w:tcW w:w="1109" w:type="dxa"/>
          </w:tcPr>
          <w:p w14:paraId="285A61E8" w14:textId="77777777" w:rsidR="0053699A" w:rsidRDefault="0053699A" w:rsidP="008350F2">
            <w:pPr>
              <w:pStyle w:val="TAL"/>
              <w:rPr>
                <w:ins w:id="2706" w:author="Author"/>
              </w:rPr>
            </w:pPr>
            <w:ins w:id="2707" w:author="Author">
              <w:r>
                <w:t>Application</w:t>
              </w:r>
            </w:ins>
          </w:p>
        </w:tc>
        <w:tc>
          <w:tcPr>
            <w:tcW w:w="0" w:type="auto"/>
          </w:tcPr>
          <w:p w14:paraId="2E6AD042" w14:textId="77777777" w:rsidR="0053699A" w:rsidRDefault="0053699A" w:rsidP="008350F2">
            <w:pPr>
              <w:pStyle w:val="TAC"/>
              <w:rPr>
                <w:ins w:id="2708" w:author="Author"/>
              </w:rPr>
            </w:pPr>
            <w:ins w:id="2709" w:author="Author">
              <w:r w:rsidRPr="005972FA">
                <w:t>Y</w:t>
              </w:r>
            </w:ins>
          </w:p>
        </w:tc>
        <w:tc>
          <w:tcPr>
            <w:tcW w:w="0" w:type="auto"/>
            <w:gridSpan w:val="2"/>
          </w:tcPr>
          <w:p w14:paraId="52C438AF" w14:textId="77777777" w:rsidR="0053699A" w:rsidRDefault="0053699A" w:rsidP="008350F2">
            <w:pPr>
              <w:pStyle w:val="TAC"/>
              <w:rPr>
                <w:ins w:id="2710" w:author="Author"/>
              </w:rPr>
            </w:pPr>
            <w:ins w:id="2711" w:author="Author">
              <w:r w:rsidRPr="005972FA">
                <w:t>Y</w:t>
              </w:r>
            </w:ins>
          </w:p>
        </w:tc>
        <w:tc>
          <w:tcPr>
            <w:tcW w:w="0" w:type="auto"/>
          </w:tcPr>
          <w:p w14:paraId="4CBF8111" w14:textId="77777777" w:rsidR="0053699A" w:rsidRDefault="0053699A" w:rsidP="008350F2">
            <w:pPr>
              <w:pStyle w:val="TAC"/>
              <w:rPr>
                <w:ins w:id="2712" w:author="Author"/>
              </w:rPr>
            </w:pPr>
            <w:ins w:id="2713" w:author="Author">
              <w:r w:rsidRPr="005972FA">
                <w:t>Y</w:t>
              </w:r>
            </w:ins>
          </w:p>
        </w:tc>
        <w:tc>
          <w:tcPr>
            <w:tcW w:w="0" w:type="auto"/>
          </w:tcPr>
          <w:p w14:paraId="69C74DCD" w14:textId="77777777" w:rsidR="0053699A" w:rsidRDefault="0053699A" w:rsidP="008350F2">
            <w:pPr>
              <w:pStyle w:val="TAC"/>
              <w:rPr>
                <w:ins w:id="2714" w:author="Author"/>
              </w:rPr>
            </w:pPr>
            <w:ins w:id="2715" w:author="Author">
              <w:r w:rsidRPr="005972FA">
                <w:t>Y</w:t>
              </w:r>
            </w:ins>
          </w:p>
        </w:tc>
        <w:tc>
          <w:tcPr>
            <w:tcW w:w="0" w:type="auto"/>
          </w:tcPr>
          <w:p w14:paraId="1E00AF81" w14:textId="77777777" w:rsidR="0053699A" w:rsidRDefault="0053699A" w:rsidP="008350F2">
            <w:pPr>
              <w:pStyle w:val="TAC"/>
              <w:rPr>
                <w:ins w:id="2716" w:author="Author"/>
              </w:rPr>
            </w:pPr>
            <w:ins w:id="2717" w:author="Author">
              <w:r w:rsidRPr="005972FA">
                <w:t>Y</w:t>
              </w:r>
            </w:ins>
          </w:p>
        </w:tc>
      </w:tr>
      <w:tr w:rsidR="0053699A" w14:paraId="2AF74A52" w14:textId="77777777" w:rsidTr="008350F2">
        <w:trPr>
          <w:ins w:id="2718" w:author="Author"/>
        </w:trPr>
        <w:tc>
          <w:tcPr>
            <w:tcW w:w="3964" w:type="dxa"/>
          </w:tcPr>
          <w:p w14:paraId="5AA5C7E0" w14:textId="77777777" w:rsidR="0053699A" w:rsidRDefault="0053699A" w:rsidP="008350F2">
            <w:pPr>
              <w:pStyle w:val="TAL"/>
              <w:rPr>
                <w:ins w:id="2719" w:author="Author"/>
              </w:rPr>
            </w:pPr>
            <w:ins w:id="2720" w:author="Author">
              <w:r>
                <w:t>Augmented video streaming</w:t>
              </w:r>
            </w:ins>
          </w:p>
        </w:tc>
        <w:tc>
          <w:tcPr>
            <w:tcW w:w="651" w:type="dxa"/>
          </w:tcPr>
          <w:p w14:paraId="24F1C61A" w14:textId="77777777" w:rsidR="0053699A" w:rsidRDefault="0053699A" w:rsidP="008350F2">
            <w:pPr>
              <w:pStyle w:val="TAC"/>
              <w:rPr>
                <w:ins w:id="2721" w:author="Author"/>
              </w:rPr>
            </w:pPr>
            <w:ins w:id="2722" w:author="Author">
              <w:r>
                <w:t>5.2.4</w:t>
              </w:r>
            </w:ins>
          </w:p>
        </w:tc>
        <w:tc>
          <w:tcPr>
            <w:tcW w:w="767" w:type="dxa"/>
          </w:tcPr>
          <w:p w14:paraId="6A49923C" w14:textId="77777777" w:rsidR="0053699A" w:rsidRDefault="0053699A" w:rsidP="008350F2">
            <w:pPr>
              <w:pStyle w:val="TAC"/>
              <w:rPr>
                <w:ins w:id="2723" w:author="Author"/>
              </w:rPr>
            </w:pPr>
            <w:ins w:id="2724" w:author="Author">
              <w:r>
                <w:t>5.4.4.2</w:t>
              </w:r>
            </w:ins>
          </w:p>
        </w:tc>
        <w:tc>
          <w:tcPr>
            <w:tcW w:w="528" w:type="dxa"/>
          </w:tcPr>
          <w:p w14:paraId="237BE9E1" w14:textId="77777777" w:rsidR="0053699A" w:rsidRDefault="0053699A" w:rsidP="008350F2">
            <w:pPr>
              <w:pStyle w:val="TAC"/>
              <w:rPr>
                <w:ins w:id="2725" w:author="Author"/>
              </w:rPr>
            </w:pPr>
          </w:p>
        </w:tc>
        <w:tc>
          <w:tcPr>
            <w:tcW w:w="1109" w:type="dxa"/>
          </w:tcPr>
          <w:p w14:paraId="63C82DA9" w14:textId="77777777" w:rsidR="0053699A" w:rsidRDefault="0053699A" w:rsidP="008350F2">
            <w:pPr>
              <w:pStyle w:val="TAL"/>
              <w:rPr>
                <w:ins w:id="2726" w:author="Author"/>
              </w:rPr>
            </w:pPr>
            <w:ins w:id="2727" w:author="Author">
              <w:r>
                <w:t>?</w:t>
              </w:r>
            </w:ins>
          </w:p>
        </w:tc>
        <w:tc>
          <w:tcPr>
            <w:tcW w:w="0" w:type="auto"/>
            <w:vMerge w:val="restart"/>
            <w:vAlign w:val="center"/>
          </w:tcPr>
          <w:p w14:paraId="118C8CD5" w14:textId="77777777" w:rsidR="0053699A" w:rsidRDefault="0053699A" w:rsidP="008350F2">
            <w:pPr>
              <w:pStyle w:val="TAC"/>
              <w:rPr>
                <w:ins w:id="2728" w:author="Author"/>
              </w:rPr>
            </w:pPr>
            <w:ins w:id="2729" w:author="Author">
              <w:r w:rsidRPr="005B3B51">
                <w:t>Y</w:t>
              </w:r>
            </w:ins>
          </w:p>
        </w:tc>
        <w:tc>
          <w:tcPr>
            <w:tcW w:w="0" w:type="auto"/>
            <w:gridSpan w:val="2"/>
            <w:vMerge w:val="restart"/>
            <w:vAlign w:val="center"/>
          </w:tcPr>
          <w:p w14:paraId="58037216" w14:textId="77777777" w:rsidR="0053699A" w:rsidRDefault="0053699A" w:rsidP="008350F2">
            <w:pPr>
              <w:pStyle w:val="TAC"/>
              <w:rPr>
                <w:ins w:id="2730" w:author="Author"/>
              </w:rPr>
            </w:pPr>
            <w:ins w:id="2731" w:author="Author">
              <w:r>
                <w:t>Y</w:t>
              </w:r>
            </w:ins>
          </w:p>
        </w:tc>
        <w:tc>
          <w:tcPr>
            <w:tcW w:w="0" w:type="auto"/>
            <w:vMerge w:val="restart"/>
            <w:vAlign w:val="center"/>
          </w:tcPr>
          <w:p w14:paraId="173CA45D" w14:textId="77777777" w:rsidR="0053699A" w:rsidRDefault="0053699A" w:rsidP="008350F2">
            <w:pPr>
              <w:pStyle w:val="TAC"/>
              <w:rPr>
                <w:ins w:id="2732" w:author="Author"/>
              </w:rPr>
            </w:pPr>
            <w:ins w:id="2733" w:author="Author">
              <w:r w:rsidRPr="005B3B51">
                <w:t>Y</w:t>
              </w:r>
            </w:ins>
          </w:p>
        </w:tc>
        <w:tc>
          <w:tcPr>
            <w:tcW w:w="0" w:type="auto"/>
            <w:vMerge w:val="restart"/>
            <w:vAlign w:val="center"/>
          </w:tcPr>
          <w:p w14:paraId="0C7A4C9E" w14:textId="77777777" w:rsidR="0053699A" w:rsidRDefault="0053699A" w:rsidP="008350F2">
            <w:pPr>
              <w:pStyle w:val="TAC"/>
              <w:rPr>
                <w:ins w:id="2734" w:author="Author"/>
              </w:rPr>
            </w:pPr>
            <w:ins w:id="2735" w:author="Author">
              <w:r w:rsidRPr="005B3B51">
                <w:t>Y</w:t>
              </w:r>
            </w:ins>
          </w:p>
        </w:tc>
        <w:tc>
          <w:tcPr>
            <w:tcW w:w="0" w:type="auto"/>
            <w:vMerge w:val="restart"/>
            <w:vAlign w:val="center"/>
          </w:tcPr>
          <w:p w14:paraId="4ADA1227" w14:textId="77777777" w:rsidR="0053699A" w:rsidRDefault="0053699A" w:rsidP="008350F2">
            <w:pPr>
              <w:pStyle w:val="TAC"/>
              <w:rPr>
                <w:ins w:id="2736" w:author="Author"/>
              </w:rPr>
            </w:pPr>
            <w:ins w:id="2737" w:author="Author">
              <w:r w:rsidRPr="005B3B51">
                <w:t>Y</w:t>
              </w:r>
            </w:ins>
          </w:p>
        </w:tc>
      </w:tr>
      <w:tr w:rsidR="0053699A" w14:paraId="462AC505" w14:textId="77777777" w:rsidTr="008350F2">
        <w:trPr>
          <w:ins w:id="2738" w:author="Author"/>
        </w:trPr>
        <w:tc>
          <w:tcPr>
            <w:tcW w:w="3964" w:type="dxa"/>
          </w:tcPr>
          <w:p w14:paraId="6BEAF1B2" w14:textId="77777777" w:rsidR="0053699A" w:rsidRDefault="0053699A" w:rsidP="008350F2">
            <w:pPr>
              <w:pStyle w:val="TAL"/>
              <w:rPr>
                <w:ins w:id="2739" w:author="Author"/>
              </w:rPr>
            </w:pPr>
            <w:ins w:id="2740" w:author="Author">
              <w:r>
                <w:t>Photo-realistic AR rendering in network</w:t>
              </w:r>
            </w:ins>
          </w:p>
        </w:tc>
        <w:tc>
          <w:tcPr>
            <w:tcW w:w="651" w:type="dxa"/>
          </w:tcPr>
          <w:p w14:paraId="2F472590" w14:textId="77777777" w:rsidR="0053699A" w:rsidRDefault="0053699A" w:rsidP="008350F2">
            <w:pPr>
              <w:pStyle w:val="TAC"/>
              <w:rPr>
                <w:ins w:id="2741" w:author="Author"/>
              </w:rPr>
            </w:pPr>
            <w:ins w:id="2742" w:author="Author">
              <w:r>
                <w:t>5.2.6</w:t>
              </w:r>
            </w:ins>
          </w:p>
        </w:tc>
        <w:tc>
          <w:tcPr>
            <w:tcW w:w="767" w:type="dxa"/>
          </w:tcPr>
          <w:p w14:paraId="5778CE5E" w14:textId="77777777" w:rsidR="0053699A" w:rsidRDefault="0053699A" w:rsidP="008350F2">
            <w:pPr>
              <w:pStyle w:val="TAC"/>
              <w:rPr>
                <w:ins w:id="2743" w:author="Author"/>
              </w:rPr>
            </w:pPr>
            <w:ins w:id="2744" w:author="Author">
              <w:r>
                <w:t>5.4.4.3</w:t>
              </w:r>
            </w:ins>
          </w:p>
        </w:tc>
        <w:tc>
          <w:tcPr>
            <w:tcW w:w="528" w:type="dxa"/>
          </w:tcPr>
          <w:p w14:paraId="5091C9CF" w14:textId="77777777" w:rsidR="0053699A" w:rsidRDefault="0053699A" w:rsidP="008350F2">
            <w:pPr>
              <w:pStyle w:val="TAC"/>
              <w:rPr>
                <w:ins w:id="2745" w:author="Author"/>
              </w:rPr>
            </w:pPr>
          </w:p>
        </w:tc>
        <w:tc>
          <w:tcPr>
            <w:tcW w:w="1109" w:type="dxa"/>
          </w:tcPr>
          <w:p w14:paraId="03F7E5FE" w14:textId="77777777" w:rsidR="0053699A" w:rsidRDefault="0053699A" w:rsidP="008350F2">
            <w:pPr>
              <w:pStyle w:val="TAL"/>
              <w:rPr>
                <w:ins w:id="2746" w:author="Author"/>
              </w:rPr>
            </w:pPr>
            <w:ins w:id="2747" w:author="Author">
              <w:r>
                <w:t>?</w:t>
              </w:r>
            </w:ins>
          </w:p>
        </w:tc>
        <w:tc>
          <w:tcPr>
            <w:tcW w:w="0" w:type="auto"/>
            <w:vMerge/>
          </w:tcPr>
          <w:p w14:paraId="583EE1F1" w14:textId="77777777" w:rsidR="0053699A" w:rsidRDefault="0053699A" w:rsidP="008350F2">
            <w:pPr>
              <w:pStyle w:val="TAC"/>
              <w:rPr>
                <w:ins w:id="2748" w:author="Author"/>
              </w:rPr>
            </w:pPr>
          </w:p>
        </w:tc>
        <w:tc>
          <w:tcPr>
            <w:tcW w:w="0" w:type="auto"/>
            <w:gridSpan w:val="2"/>
            <w:vMerge/>
          </w:tcPr>
          <w:p w14:paraId="7F6EBBE1" w14:textId="77777777" w:rsidR="0053699A" w:rsidRDefault="0053699A" w:rsidP="008350F2">
            <w:pPr>
              <w:pStyle w:val="TAC"/>
              <w:rPr>
                <w:ins w:id="2749" w:author="Author"/>
              </w:rPr>
            </w:pPr>
          </w:p>
        </w:tc>
        <w:tc>
          <w:tcPr>
            <w:tcW w:w="0" w:type="auto"/>
            <w:vMerge/>
          </w:tcPr>
          <w:p w14:paraId="562AA511" w14:textId="77777777" w:rsidR="0053699A" w:rsidRDefault="0053699A" w:rsidP="008350F2">
            <w:pPr>
              <w:pStyle w:val="TAC"/>
              <w:rPr>
                <w:ins w:id="2750" w:author="Author"/>
              </w:rPr>
            </w:pPr>
          </w:p>
        </w:tc>
        <w:tc>
          <w:tcPr>
            <w:tcW w:w="0" w:type="auto"/>
            <w:vMerge/>
          </w:tcPr>
          <w:p w14:paraId="3D0B609B" w14:textId="77777777" w:rsidR="0053699A" w:rsidRDefault="0053699A" w:rsidP="008350F2">
            <w:pPr>
              <w:pStyle w:val="TAC"/>
              <w:rPr>
                <w:ins w:id="2751" w:author="Author"/>
              </w:rPr>
            </w:pPr>
          </w:p>
        </w:tc>
        <w:tc>
          <w:tcPr>
            <w:tcW w:w="0" w:type="auto"/>
            <w:vMerge/>
          </w:tcPr>
          <w:p w14:paraId="7885F591" w14:textId="77777777" w:rsidR="0053699A" w:rsidRDefault="0053699A" w:rsidP="008350F2">
            <w:pPr>
              <w:pStyle w:val="TAC"/>
              <w:rPr>
                <w:ins w:id="2752" w:author="Author"/>
              </w:rPr>
            </w:pPr>
          </w:p>
        </w:tc>
      </w:tr>
      <w:tr w:rsidR="0053699A" w14:paraId="4B41B7E4" w14:textId="77777777" w:rsidTr="008350F2">
        <w:trPr>
          <w:ins w:id="2753" w:author="Author"/>
        </w:trPr>
        <w:tc>
          <w:tcPr>
            <w:tcW w:w="3964" w:type="dxa"/>
          </w:tcPr>
          <w:p w14:paraId="71D528B4" w14:textId="77777777" w:rsidR="0053699A" w:rsidRDefault="0053699A" w:rsidP="008350F2">
            <w:pPr>
              <w:pStyle w:val="TAL"/>
              <w:rPr>
                <w:ins w:id="2754" w:author="Author"/>
              </w:rPr>
            </w:pPr>
            <w:ins w:id="2755" w:author="Author">
              <w:r>
                <w:t>Partial delivery of 3D content (point cloud, mesh) for AR/MR device</w:t>
              </w:r>
            </w:ins>
          </w:p>
        </w:tc>
        <w:tc>
          <w:tcPr>
            <w:tcW w:w="651" w:type="dxa"/>
          </w:tcPr>
          <w:p w14:paraId="19878411" w14:textId="77777777" w:rsidR="0053699A" w:rsidRDefault="0053699A" w:rsidP="008350F2">
            <w:pPr>
              <w:pStyle w:val="TAC"/>
              <w:rPr>
                <w:ins w:id="2756" w:author="Author"/>
              </w:rPr>
            </w:pPr>
            <w:ins w:id="2757" w:author="Author">
              <w:r>
                <w:t>5.2.8</w:t>
              </w:r>
            </w:ins>
          </w:p>
        </w:tc>
        <w:tc>
          <w:tcPr>
            <w:tcW w:w="767" w:type="dxa"/>
          </w:tcPr>
          <w:p w14:paraId="7EE2519F" w14:textId="77777777" w:rsidR="0053699A" w:rsidRDefault="0053699A" w:rsidP="008350F2">
            <w:pPr>
              <w:pStyle w:val="TAC"/>
              <w:rPr>
                <w:ins w:id="2758" w:author="Author"/>
              </w:rPr>
            </w:pPr>
            <w:ins w:id="2759" w:author="Author">
              <w:r>
                <w:t>5.4.4.4</w:t>
              </w:r>
            </w:ins>
          </w:p>
        </w:tc>
        <w:tc>
          <w:tcPr>
            <w:tcW w:w="528" w:type="dxa"/>
          </w:tcPr>
          <w:p w14:paraId="4B622B9C" w14:textId="77777777" w:rsidR="0053699A" w:rsidRDefault="0053699A" w:rsidP="008350F2">
            <w:pPr>
              <w:pStyle w:val="TAC"/>
              <w:rPr>
                <w:ins w:id="2760" w:author="Author"/>
              </w:rPr>
            </w:pPr>
          </w:p>
        </w:tc>
        <w:tc>
          <w:tcPr>
            <w:tcW w:w="1109" w:type="dxa"/>
          </w:tcPr>
          <w:p w14:paraId="102FDA6A" w14:textId="77777777" w:rsidR="0053699A" w:rsidRDefault="0053699A" w:rsidP="008350F2">
            <w:pPr>
              <w:pStyle w:val="TAL"/>
              <w:rPr>
                <w:ins w:id="2761" w:author="Author"/>
              </w:rPr>
            </w:pPr>
            <w:ins w:id="2762" w:author="Author">
              <w:r>
                <w:t>?</w:t>
              </w:r>
            </w:ins>
          </w:p>
        </w:tc>
        <w:tc>
          <w:tcPr>
            <w:tcW w:w="0" w:type="auto"/>
            <w:vMerge/>
          </w:tcPr>
          <w:p w14:paraId="16DAC6B6" w14:textId="77777777" w:rsidR="0053699A" w:rsidRDefault="0053699A" w:rsidP="008350F2">
            <w:pPr>
              <w:pStyle w:val="TAC"/>
              <w:rPr>
                <w:ins w:id="2763" w:author="Author"/>
              </w:rPr>
            </w:pPr>
          </w:p>
        </w:tc>
        <w:tc>
          <w:tcPr>
            <w:tcW w:w="0" w:type="auto"/>
            <w:gridSpan w:val="2"/>
            <w:vMerge/>
          </w:tcPr>
          <w:p w14:paraId="6206026A" w14:textId="77777777" w:rsidR="0053699A" w:rsidRDefault="0053699A" w:rsidP="008350F2">
            <w:pPr>
              <w:pStyle w:val="TAC"/>
              <w:rPr>
                <w:ins w:id="2764" w:author="Author"/>
              </w:rPr>
            </w:pPr>
          </w:p>
        </w:tc>
        <w:tc>
          <w:tcPr>
            <w:tcW w:w="0" w:type="auto"/>
            <w:vMerge/>
          </w:tcPr>
          <w:p w14:paraId="1B979598" w14:textId="77777777" w:rsidR="0053699A" w:rsidRDefault="0053699A" w:rsidP="008350F2">
            <w:pPr>
              <w:pStyle w:val="TAC"/>
              <w:rPr>
                <w:ins w:id="2765" w:author="Author"/>
              </w:rPr>
            </w:pPr>
          </w:p>
        </w:tc>
        <w:tc>
          <w:tcPr>
            <w:tcW w:w="0" w:type="auto"/>
            <w:vMerge/>
          </w:tcPr>
          <w:p w14:paraId="2152B014" w14:textId="77777777" w:rsidR="0053699A" w:rsidRDefault="0053699A" w:rsidP="008350F2">
            <w:pPr>
              <w:pStyle w:val="TAC"/>
              <w:rPr>
                <w:ins w:id="2766" w:author="Author"/>
              </w:rPr>
            </w:pPr>
          </w:p>
        </w:tc>
        <w:tc>
          <w:tcPr>
            <w:tcW w:w="0" w:type="auto"/>
            <w:vMerge/>
          </w:tcPr>
          <w:p w14:paraId="7C39AA28" w14:textId="77777777" w:rsidR="0053699A" w:rsidRDefault="0053699A" w:rsidP="008350F2">
            <w:pPr>
              <w:pStyle w:val="TAC"/>
              <w:rPr>
                <w:ins w:id="2767" w:author="Author"/>
              </w:rPr>
            </w:pPr>
          </w:p>
        </w:tc>
      </w:tr>
      <w:tr w:rsidR="0053699A" w14:paraId="6C54904B" w14:textId="77777777" w:rsidTr="008350F2">
        <w:trPr>
          <w:ins w:id="2768" w:author="Author"/>
        </w:trPr>
        <w:tc>
          <w:tcPr>
            <w:tcW w:w="3964" w:type="dxa"/>
          </w:tcPr>
          <w:p w14:paraId="33388D4E" w14:textId="77777777" w:rsidR="0053699A" w:rsidRDefault="0053699A" w:rsidP="008350F2">
            <w:pPr>
              <w:pStyle w:val="TAL"/>
              <w:rPr>
                <w:ins w:id="2769" w:author="Author"/>
              </w:rPr>
            </w:pPr>
            <w:ins w:id="2770" w:author="Author">
              <w:r>
                <w:t>Multi-camera uplink stream processing</w:t>
              </w:r>
            </w:ins>
          </w:p>
        </w:tc>
        <w:tc>
          <w:tcPr>
            <w:tcW w:w="651" w:type="dxa"/>
          </w:tcPr>
          <w:p w14:paraId="1B91BD42" w14:textId="77777777" w:rsidR="0053699A" w:rsidRDefault="0053699A" w:rsidP="008350F2">
            <w:pPr>
              <w:pStyle w:val="TAC"/>
              <w:rPr>
                <w:ins w:id="2771" w:author="Author"/>
              </w:rPr>
            </w:pPr>
            <w:ins w:id="2772" w:author="Author">
              <w:r>
                <w:t>5.3.1</w:t>
              </w:r>
            </w:ins>
          </w:p>
        </w:tc>
        <w:tc>
          <w:tcPr>
            <w:tcW w:w="767" w:type="dxa"/>
          </w:tcPr>
          <w:p w14:paraId="4116513D" w14:textId="77777777" w:rsidR="0053699A" w:rsidRDefault="0053699A" w:rsidP="008350F2">
            <w:pPr>
              <w:pStyle w:val="TAC"/>
              <w:rPr>
                <w:ins w:id="2773" w:author="Author"/>
              </w:rPr>
            </w:pPr>
            <w:ins w:id="2774" w:author="Author">
              <w:r>
                <w:t>5.4.4.5</w:t>
              </w:r>
            </w:ins>
          </w:p>
        </w:tc>
        <w:tc>
          <w:tcPr>
            <w:tcW w:w="528" w:type="dxa"/>
          </w:tcPr>
          <w:p w14:paraId="103756D9" w14:textId="77777777" w:rsidR="0053699A" w:rsidRDefault="0053699A" w:rsidP="008350F2">
            <w:pPr>
              <w:pStyle w:val="TAC"/>
              <w:rPr>
                <w:ins w:id="2775" w:author="Author"/>
              </w:rPr>
            </w:pPr>
          </w:p>
        </w:tc>
        <w:tc>
          <w:tcPr>
            <w:tcW w:w="1109" w:type="dxa"/>
          </w:tcPr>
          <w:p w14:paraId="360B7376" w14:textId="77777777" w:rsidR="0053699A" w:rsidRDefault="0053699A" w:rsidP="008350F2">
            <w:pPr>
              <w:pStyle w:val="TAL"/>
              <w:rPr>
                <w:ins w:id="2776" w:author="Author"/>
              </w:rPr>
            </w:pPr>
            <w:ins w:id="2777" w:author="Author">
              <w:r>
                <w:t>?</w:t>
              </w:r>
            </w:ins>
          </w:p>
        </w:tc>
        <w:tc>
          <w:tcPr>
            <w:tcW w:w="0" w:type="auto"/>
          </w:tcPr>
          <w:p w14:paraId="70594B48" w14:textId="77777777" w:rsidR="0053699A" w:rsidRDefault="0053699A" w:rsidP="008350F2">
            <w:pPr>
              <w:pStyle w:val="TAL"/>
              <w:jc w:val="center"/>
              <w:rPr>
                <w:ins w:id="2778" w:author="Author"/>
              </w:rPr>
            </w:pPr>
          </w:p>
        </w:tc>
        <w:tc>
          <w:tcPr>
            <w:tcW w:w="0" w:type="auto"/>
            <w:gridSpan w:val="2"/>
          </w:tcPr>
          <w:p w14:paraId="2CAA0C0F" w14:textId="77777777" w:rsidR="0053699A" w:rsidRDefault="0053699A" w:rsidP="008350F2">
            <w:pPr>
              <w:pStyle w:val="TAL"/>
              <w:jc w:val="center"/>
              <w:rPr>
                <w:ins w:id="2779" w:author="Author"/>
              </w:rPr>
            </w:pPr>
          </w:p>
        </w:tc>
        <w:tc>
          <w:tcPr>
            <w:tcW w:w="0" w:type="auto"/>
          </w:tcPr>
          <w:p w14:paraId="129D5B84" w14:textId="77777777" w:rsidR="0053699A" w:rsidRDefault="0053699A" w:rsidP="008350F2">
            <w:pPr>
              <w:pStyle w:val="TAL"/>
              <w:jc w:val="center"/>
              <w:rPr>
                <w:ins w:id="2780" w:author="Author"/>
              </w:rPr>
            </w:pPr>
          </w:p>
        </w:tc>
        <w:tc>
          <w:tcPr>
            <w:tcW w:w="0" w:type="auto"/>
          </w:tcPr>
          <w:p w14:paraId="39CC960B" w14:textId="77777777" w:rsidR="0053699A" w:rsidRDefault="0053699A" w:rsidP="008350F2">
            <w:pPr>
              <w:pStyle w:val="TAL"/>
              <w:jc w:val="center"/>
              <w:rPr>
                <w:ins w:id="2781" w:author="Author"/>
              </w:rPr>
            </w:pPr>
          </w:p>
        </w:tc>
        <w:tc>
          <w:tcPr>
            <w:tcW w:w="0" w:type="auto"/>
          </w:tcPr>
          <w:p w14:paraId="78A4FB96" w14:textId="77777777" w:rsidR="0053699A" w:rsidRDefault="0053699A" w:rsidP="008350F2">
            <w:pPr>
              <w:pStyle w:val="TAL"/>
              <w:jc w:val="center"/>
              <w:rPr>
                <w:ins w:id="2782" w:author="Author"/>
              </w:rPr>
            </w:pPr>
          </w:p>
        </w:tc>
      </w:tr>
    </w:tbl>
    <w:p w14:paraId="03306F2E" w14:textId="77777777" w:rsidR="0053699A" w:rsidRDefault="0053699A" w:rsidP="0053699A">
      <w:pPr>
        <w:pStyle w:val="TAN"/>
        <w:keepNext w:val="0"/>
        <w:rPr>
          <w:ins w:id="2783" w:author="Author"/>
        </w:rPr>
      </w:pPr>
    </w:p>
    <w:p w14:paraId="7425FAC5" w14:textId="77777777" w:rsidR="0053699A" w:rsidRPr="00F52E70" w:rsidRDefault="0053699A" w:rsidP="0053699A">
      <w:pPr>
        <w:rPr>
          <w:ins w:id="2784" w:author="Author"/>
        </w:rPr>
      </w:pPr>
      <w:ins w:id="2785" w:author="Author">
        <w:r>
          <w:t>The detailed analysis of the Use Cases in the following subclauses considers whether and how each Use Case could potentially be realised using a combination of 5G Media Streaming supported by edge processing.</w:t>
        </w:r>
      </w:ins>
    </w:p>
    <w:p w14:paraId="70124736" w14:textId="77777777" w:rsidR="0053699A" w:rsidRDefault="0053699A" w:rsidP="0053699A">
      <w:pPr>
        <w:pStyle w:val="Heading3"/>
        <w:rPr>
          <w:ins w:id="2786" w:author="Author"/>
        </w:rPr>
      </w:pPr>
      <w:bookmarkStart w:id="2787" w:name="_Toc72923131"/>
      <w:ins w:id="2788" w:author="Author">
        <w:r>
          <w:t>5.4.2</w:t>
        </w:r>
        <w:r>
          <w:tab/>
          <w:t>Use Cases requiring only downlink media streaming</w:t>
        </w:r>
        <w:bookmarkEnd w:id="2787"/>
      </w:ins>
    </w:p>
    <w:p w14:paraId="0842C5E7" w14:textId="77777777" w:rsidR="0053699A" w:rsidRDefault="0053699A" w:rsidP="0053699A">
      <w:pPr>
        <w:pStyle w:val="Heading4"/>
        <w:rPr>
          <w:ins w:id="2789" w:author="Author"/>
        </w:rPr>
      </w:pPr>
      <w:bookmarkStart w:id="2790" w:name="_Toc72923132"/>
      <w:ins w:id="2791" w:author="Author">
        <w:r>
          <w:t>5.4.2.1</w:t>
        </w:r>
        <w:r>
          <w:tab/>
          <w:t>Caching downlink streaming content</w:t>
        </w:r>
        <w:bookmarkEnd w:id="2790"/>
      </w:ins>
    </w:p>
    <w:p w14:paraId="04AED5F6" w14:textId="77777777" w:rsidR="0053699A" w:rsidRDefault="0053699A" w:rsidP="0053699A">
      <w:pPr>
        <w:keepNext/>
        <w:keepLines/>
        <w:rPr>
          <w:ins w:id="2792" w:author="Author"/>
        </w:rPr>
      </w:pPr>
      <w:ins w:id="2793" w:author="Autho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ins>
    </w:p>
    <w:p w14:paraId="4252E3D5" w14:textId="77777777" w:rsidR="0053699A" w:rsidRDefault="0053699A" w:rsidP="0053699A">
      <w:pPr>
        <w:rPr>
          <w:ins w:id="2794" w:author="Author"/>
        </w:rPr>
      </w:pPr>
      <w:ins w:id="2795" w:author="Author">
        <w:r>
          <w:t>The main additional requirement is to specify that the 5GMS AS can be instantiated in the Edge DN at the point of provisioning. Traffic steering is expected to take advantage of whichever of the DNS-based solutions studied by SA2 (see clause 4.3.2) is finally standardised.</w:t>
        </w:r>
      </w:ins>
    </w:p>
    <w:p w14:paraId="00FB3554" w14:textId="77777777" w:rsidR="0053699A" w:rsidRPr="00621CE4" w:rsidRDefault="0053699A" w:rsidP="0053699A">
      <w:pPr>
        <w:rPr>
          <w:ins w:id="2796" w:author="Author"/>
        </w:rPr>
      </w:pPr>
      <w:ins w:id="2797" w:author="Author">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ins>
    </w:p>
    <w:p w14:paraId="40398DEA" w14:textId="77777777" w:rsidR="0053699A" w:rsidRDefault="0053699A" w:rsidP="0053699A">
      <w:pPr>
        <w:pStyle w:val="Heading4"/>
        <w:rPr>
          <w:ins w:id="2798" w:author="Author"/>
        </w:rPr>
      </w:pPr>
      <w:bookmarkStart w:id="2799" w:name="_Toc72923133"/>
      <w:ins w:id="2800" w:author="Author">
        <w:r>
          <w:lastRenderedPageBreak/>
          <w:t>5.4.2.2</w:t>
        </w:r>
        <w:r>
          <w:tab/>
          <w:t>Split rendering</w:t>
        </w:r>
        <w:bookmarkEnd w:id="2799"/>
      </w:ins>
    </w:p>
    <w:p w14:paraId="7B061EE6" w14:textId="77777777" w:rsidR="0053699A" w:rsidRDefault="0053699A" w:rsidP="0053699A">
      <w:pPr>
        <w:keepNext/>
        <w:rPr>
          <w:ins w:id="2801" w:author="Author"/>
          <w:lang w:val="en-US"/>
        </w:rPr>
      </w:pPr>
      <w:ins w:id="2802" w:author="Autho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ins>
    </w:p>
    <w:p w14:paraId="34DC6181" w14:textId="77777777" w:rsidR="0053699A" w:rsidRDefault="0053699A" w:rsidP="0053699A">
      <w:pPr>
        <w:keepNext/>
        <w:rPr>
          <w:ins w:id="2803" w:author="Author"/>
        </w:rPr>
      </w:pPr>
      <w:ins w:id="2804" w:author="Author">
        <w:r>
          <w:t>The real-time graphics rendering aspects of this Use Case are provided by an XR Server running as an EAS instance at the network edge. These application-specific aspects lie outside the scope of 5G Media Streaming.</w:t>
        </w:r>
      </w:ins>
    </w:p>
    <w:p w14:paraId="059566C3" w14:textId="77777777" w:rsidR="0053699A" w:rsidRDefault="0053699A" w:rsidP="0053699A">
      <w:pPr>
        <w:pStyle w:val="B1"/>
        <w:rPr>
          <w:ins w:id="2805" w:author="Author"/>
        </w:rPr>
      </w:pPr>
      <w:ins w:id="2806" w:author="Author">
        <w:r>
          <w:t>1.</w:t>
        </w:r>
        <w:r>
          <w:tab/>
          <w:t>Whether 5GMS uplink streaming is used to supply UE pose data to the XR Server is for study in TR 26.998 [</w:t>
        </w:r>
        <w:r w:rsidR="00BD41F7">
          <w:t>7</w:t>
        </w:r>
        <w:r>
          <w:t>].</w:t>
        </w:r>
      </w:ins>
    </w:p>
    <w:p w14:paraId="4F93F299" w14:textId="77777777" w:rsidR="0053699A" w:rsidRDefault="0053699A" w:rsidP="0053699A">
      <w:pPr>
        <w:pStyle w:val="B1"/>
        <w:rPr>
          <w:ins w:id="2807" w:author="Author"/>
        </w:rPr>
      </w:pPr>
      <w:ins w:id="2808" w:author="Author">
        <w:r>
          <w:t>2.</w:t>
        </w:r>
        <w:r>
          <w:tab/>
          <w:t>The XR Server application is likely to be too complex to be described in a generic Content Preparation Template, so the content preparation feature is not required in this Use Case.</w:t>
        </w:r>
      </w:ins>
    </w:p>
    <w:p w14:paraId="79CEB46A" w14:textId="77777777" w:rsidR="0053699A" w:rsidRDefault="0053699A" w:rsidP="0053699A">
      <w:pPr>
        <w:pStyle w:val="B1"/>
        <w:rPr>
          <w:ins w:id="2809" w:author="Author"/>
        </w:rPr>
      </w:pPr>
      <w:ins w:id="2810" w:author="Autho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ins>
    </w:p>
    <w:p w14:paraId="09EC48BD" w14:textId="77777777" w:rsidR="0053699A" w:rsidRDefault="0053699A" w:rsidP="0053699A">
      <w:pPr>
        <w:pStyle w:val="NO"/>
        <w:rPr>
          <w:ins w:id="2811" w:author="Author"/>
        </w:rPr>
      </w:pPr>
      <w:ins w:id="2812" w:author="Author">
        <w:r>
          <w:t>NOTE:</w:t>
        </w:r>
        <w:r>
          <w:tab/>
          <w:t>If the required distribution media format is application-specific, it may not be possible to use the 5GMS content hosting feature at all.</w:t>
        </w:r>
      </w:ins>
    </w:p>
    <w:p w14:paraId="48AF2272" w14:textId="77777777" w:rsidR="0053699A" w:rsidRDefault="0053699A" w:rsidP="0053699A">
      <w:pPr>
        <w:pStyle w:val="B1"/>
        <w:rPr>
          <w:ins w:id="2813" w:author="Author"/>
        </w:rPr>
      </w:pPr>
      <w:ins w:id="2814" w:author="Author">
        <w:r>
          <w:t>4.</w:t>
        </w:r>
        <w:r>
          <w:tab/>
          <w:t>Usage reporting is closely tied to the content hosting feature, so is only relevant if the latter is also used.</w:t>
        </w:r>
      </w:ins>
    </w:p>
    <w:p w14:paraId="01C95A91" w14:textId="77777777" w:rsidR="0053699A" w:rsidRDefault="0053699A" w:rsidP="0053699A">
      <w:pPr>
        <w:pStyle w:val="B1"/>
        <w:rPr>
          <w:ins w:id="2815" w:author="Author"/>
        </w:rPr>
      </w:pPr>
      <w:ins w:id="2816" w:author="Author">
        <w:r>
          <w:t>5.</w:t>
        </w:r>
        <w:r>
          <w:tab/>
          <w:t>Metrics reporting remains relevant.</w:t>
        </w:r>
      </w:ins>
    </w:p>
    <w:p w14:paraId="24A4166A" w14:textId="77777777" w:rsidR="0053699A" w:rsidRDefault="0053699A" w:rsidP="0053699A">
      <w:pPr>
        <w:pStyle w:val="B1"/>
        <w:rPr>
          <w:ins w:id="2817" w:author="Author"/>
        </w:rPr>
      </w:pPr>
      <w:ins w:id="2818" w:author="Author">
        <w:r>
          <w:t>6.</w:t>
        </w:r>
        <w:r>
          <w:tab/>
          <w:t>Dynamic policies may be useful in assuring the network Quality of Experience needed to support the desired end user Quality of Experience.</w:t>
        </w:r>
      </w:ins>
    </w:p>
    <w:p w14:paraId="45FC9AA8" w14:textId="77777777" w:rsidR="0053699A" w:rsidRDefault="0053699A" w:rsidP="0053699A">
      <w:pPr>
        <w:rPr>
          <w:ins w:id="2819" w:author="Author"/>
        </w:rPr>
      </w:pPr>
      <w:ins w:id="2820" w:author="Author">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ins>
    </w:p>
    <w:p w14:paraId="06C5E7B7" w14:textId="77777777" w:rsidR="0053699A" w:rsidRPr="001472C0" w:rsidRDefault="0053699A" w:rsidP="0053699A">
      <w:pPr>
        <w:rPr>
          <w:ins w:id="2821" w:author="Author"/>
        </w:rPr>
      </w:pPr>
      <w:ins w:id="2822" w:author="Author">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ins>
    </w:p>
    <w:p w14:paraId="7157124C" w14:textId="77777777" w:rsidR="0053699A" w:rsidRDefault="0053699A" w:rsidP="0053699A">
      <w:pPr>
        <w:pStyle w:val="Heading4"/>
        <w:rPr>
          <w:ins w:id="2823" w:author="Author"/>
        </w:rPr>
      </w:pPr>
      <w:bookmarkStart w:id="2824" w:name="_Toc72923134"/>
      <w:ins w:id="2825" w:author="Author">
        <w:r>
          <w:t>5.4.2.3</w:t>
        </w:r>
        <w:r>
          <w:tab/>
          <w:t>Generalized split and cloud rendering and processing</w:t>
        </w:r>
        <w:bookmarkEnd w:id="2824"/>
      </w:ins>
    </w:p>
    <w:p w14:paraId="3465DE01" w14:textId="77777777" w:rsidR="0053699A" w:rsidRDefault="0053699A" w:rsidP="0053699A">
      <w:pPr>
        <w:rPr>
          <w:ins w:id="2826" w:author="Author"/>
        </w:rPr>
      </w:pPr>
      <w:ins w:id="2827" w:author="Author">
        <w:r>
          <w:t>From the perspective of the study, this is similar to the Use Case on Split Rendering analysed in the preceding clause.</w:t>
        </w:r>
      </w:ins>
    </w:p>
    <w:p w14:paraId="43029186" w14:textId="77777777" w:rsidR="0053699A" w:rsidRDefault="0053699A" w:rsidP="0053699A">
      <w:pPr>
        <w:pStyle w:val="Heading4"/>
        <w:rPr>
          <w:ins w:id="2828" w:author="Author"/>
        </w:rPr>
      </w:pPr>
      <w:bookmarkStart w:id="2829" w:name="_Toc72923135"/>
      <w:ins w:id="2830" w:author="Author">
        <w:r>
          <w:t>5.4.2.4</w:t>
        </w:r>
        <w:r>
          <w:tab/>
          <w:t>Cloud/split rendering of immersive live events</w:t>
        </w:r>
        <w:bookmarkEnd w:id="2829"/>
      </w:ins>
    </w:p>
    <w:p w14:paraId="54958E41" w14:textId="77777777" w:rsidR="0053699A" w:rsidRDefault="0053699A" w:rsidP="0053699A">
      <w:pPr>
        <w:rPr>
          <w:ins w:id="2831" w:author="Author"/>
        </w:rPr>
      </w:pPr>
      <w:ins w:id="2832" w:author="Author">
        <w:r>
          <w:t>From the perspective of the study, this is similar to the Use Cases on Split Rendering analysed in the preceding clauses.</w:t>
        </w:r>
      </w:ins>
    </w:p>
    <w:p w14:paraId="087F45E2" w14:textId="77777777" w:rsidR="0053699A" w:rsidRDefault="0053699A" w:rsidP="0053699A">
      <w:pPr>
        <w:pStyle w:val="Heading4"/>
        <w:rPr>
          <w:ins w:id="2833" w:author="Author"/>
        </w:rPr>
      </w:pPr>
      <w:bookmarkStart w:id="2834" w:name="_Toc72923136"/>
      <w:ins w:id="2835" w:author="Author">
        <w:r>
          <w:t>5.4.2.5</w:t>
        </w:r>
        <w:r>
          <w:tab/>
          <w:t>Pandemic stadium</w:t>
        </w:r>
        <w:bookmarkEnd w:id="2834"/>
      </w:ins>
    </w:p>
    <w:p w14:paraId="15A8A2A8" w14:textId="77777777" w:rsidR="0053699A" w:rsidRDefault="0053699A" w:rsidP="0053699A">
      <w:pPr>
        <w:rPr>
          <w:ins w:id="2836" w:author="Author"/>
        </w:rPr>
      </w:pPr>
      <w:ins w:id="2837" w:author="Author">
        <w:r>
          <w:t>From the perspective of the study, this is similar to the Use Cases on Split Rendering analysed in the preceding clauses.</w:t>
        </w:r>
      </w:ins>
    </w:p>
    <w:p w14:paraId="0174B950" w14:textId="77777777" w:rsidR="0053699A" w:rsidRDefault="0053699A" w:rsidP="0053699A">
      <w:pPr>
        <w:pStyle w:val="Heading4"/>
        <w:rPr>
          <w:ins w:id="2838" w:author="Author"/>
        </w:rPr>
      </w:pPr>
      <w:bookmarkStart w:id="2839" w:name="_Toc72923137"/>
      <w:ins w:id="2840" w:author="Author">
        <w:r>
          <w:t>5.4.2.6</w:t>
        </w:r>
        <w:r>
          <w:tab/>
          <w:t>Media services in the edge</w:t>
        </w:r>
        <w:bookmarkEnd w:id="2839"/>
      </w:ins>
    </w:p>
    <w:p w14:paraId="75F5E0F7" w14:textId="77777777" w:rsidR="0053699A" w:rsidRPr="007B232B" w:rsidRDefault="0053699A" w:rsidP="0053699A">
      <w:pPr>
        <w:rPr>
          <w:ins w:id="2841" w:author="Author"/>
        </w:rPr>
      </w:pPr>
      <w:ins w:id="2842" w:author="Author">
        <w:r>
          <w:t>Not enough detail is provided in this Use Case to enable detailed analysis of potential requirements.</w:t>
        </w:r>
      </w:ins>
    </w:p>
    <w:p w14:paraId="74C458B1" w14:textId="77777777" w:rsidR="0053699A" w:rsidRDefault="0053699A" w:rsidP="0053699A">
      <w:pPr>
        <w:pStyle w:val="Heading3"/>
        <w:rPr>
          <w:ins w:id="2843" w:author="Author"/>
        </w:rPr>
      </w:pPr>
      <w:bookmarkStart w:id="2844" w:name="_Toc72923138"/>
      <w:ins w:id="2845" w:author="Author">
        <w:r>
          <w:t>5.4.3</w:t>
        </w:r>
        <w:r>
          <w:tab/>
          <w:t>Use Cases requiring only uplink media streaming</w:t>
        </w:r>
        <w:bookmarkEnd w:id="2844"/>
      </w:ins>
    </w:p>
    <w:p w14:paraId="2B8B7883" w14:textId="77777777" w:rsidR="0053699A" w:rsidRPr="006F01C8" w:rsidRDefault="0053699A" w:rsidP="0053699A">
      <w:pPr>
        <w:rPr>
          <w:ins w:id="2846" w:author="Author"/>
        </w:rPr>
      </w:pPr>
      <w:ins w:id="2847" w:author="Author">
        <w:r>
          <w:t>No Use Cases requiring only uplink media streaming are documented in the study.</w:t>
        </w:r>
      </w:ins>
    </w:p>
    <w:p w14:paraId="209AF6F5" w14:textId="77777777" w:rsidR="0053699A" w:rsidRDefault="0053699A" w:rsidP="0053699A">
      <w:pPr>
        <w:pStyle w:val="Heading3"/>
        <w:rPr>
          <w:ins w:id="2848" w:author="Author"/>
        </w:rPr>
      </w:pPr>
      <w:bookmarkStart w:id="2849" w:name="_Toc72923139"/>
      <w:ins w:id="2850" w:author="Author">
        <w:r>
          <w:lastRenderedPageBreak/>
          <w:t>5.4.4</w:t>
        </w:r>
        <w:r>
          <w:tab/>
          <w:t>Use Cases requiring both uplink and downlink media streaming</w:t>
        </w:r>
        <w:bookmarkEnd w:id="2849"/>
      </w:ins>
    </w:p>
    <w:p w14:paraId="7400E5C6" w14:textId="77777777" w:rsidR="0053699A" w:rsidRDefault="0053699A" w:rsidP="0053699A">
      <w:pPr>
        <w:pStyle w:val="Heading4"/>
        <w:rPr>
          <w:ins w:id="2851" w:author="Author"/>
        </w:rPr>
      </w:pPr>
      <w:bookmarkStart w:id="2852" w:name="_Toc72923140"/>
      <w:ins w:id="2853" w:author="Author">
        <w:r>
          <w:t>5.4.4.1</w:t>
        </w:r>
        <w:r>
          <w:tab/>
          <w:t>User-generated live streaming</w:t>
        </w:r>
        <w:bookmarkEnd w:id="2852"/>
      </w:ins>
    </w:p>
    <w:p w14:paraId="617BD5CA" w14:textId="77777777" w:rsidR="0053699A" w:rsidRDefault="0053699A" w:rsidP="0053699A">
      <w:pPr>
        <w:pStyle w:val="NO"/>
        <w:keepNext/>
        <w:rPr>
          <w:ins w:id="2854" w:author="Author"/>
        </w:rPr>
      </w:pPr>
      <w:ins w:id="2855" w:author="Author">
        <w:r>
          <w:t>NOTE:</w:t>
        </w:r>
        <w:r>
          <w:tab/>
          <w:t>Detailed analysis of this Use Case is the subject of a study in TS 26.804 [</w:t>
        </w:r>
        <w:r w:rsidR="00BD41F7">
          <w:t>8</w:t>
        </w:r>
        <w:r>
          <w:t>].</w:t>
        </w:r>
      </w:ins>
    </w:p>
    <w:p w14:paraId="66C57FC5" w14:textId="77777777" w:rsidR="0053699A" w:rsidRDefault="0053699A" w:rsidP="0053699A">
      <w:pPr>
        <w:keepNext/>
        <w:rPr>
          <w:ins w:id="2856" w:author="Author"/>
        </w:rPr>
      </w:pPr>
      <w:ins w:id="2857" w:author="Autho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ins>
    </w:p>
    <w:tbl>
      <w:tblPr>
        <w:tblStyle w:val="TableGrid"/>
        <w:tblW w:w="0" w:type="auto"/>
        <w:jc w:val="center"/>
        <w:tblLook w:val="04A0" w:firstRow="1" w:lastRow="0" w:firstColumn="1" w:lastColumn="0" w:noHBand="0" w:noVBand="1"/>
      </w:tblPr>
      <w:tblGrid>
        <w:gridCol w:w="367"/>
        <w:gridCol w:w="2463"/>
        <w:gridCol w:w="3828"/>
        <w:gridCol w:w="1842"/>
      </w:tblGrid>
      <w:tr w:rsidR="0053699A" w14:paraId="5203E005" w14:textId="77777777" w:rsidTr="008350F2">
        <w:trPr>
          <w:jc w:val="center"/>
          <w:ins w:id="2858" w:author="Author"/>
        </w:trPr>
        <w:tc>
          <w:tcPr>
            <w:tcW w:w="2830" w:type="dxa"/>
            <w:gridSpan w:val="2"/>
            <w:shd w:val="clear" w:color="auto" w:fill="BFBFBF" w:themeFill="background1" w:themeFillShade="BF"/>
          </w:tcPr>
          <w:p w14:paraId="41C39D28" w14:textId="77777777" w:rsidR="0053699A" w:rsidRDefault="0053699A" w:rsidP="008350F2">
            <w:pPr>
              <w:pStyle w:val="TAH"/>
              <w:rPr>
                <w:ins w:id="2859" w:author="Author"/>
              </w:rPr>
            </w:pPr>
            <w:ins w:id="2860" w:author="Author">
              <w:r>
                <w:t>Content preparation step</w:t>
              </w:r>
            </w:ins>
          </w:p>
        </w:tc>
        <w:tc>
          <w:tcPr>
            <w:tcW w:w="3828" w:type="dxa"/>
            <w:shd w:val="clear" w:color="auto" w:fill="BFBFBF" w:themeFill="background1" w:themeFillShade="BF"/>
          </w:tcPr>
          <w:p w14:paraId="0870D34A" w14:textId="77777777" w:rsidR="0053699A" w:rsidRDefault="0053699A" w:rsidP="008350F2">
            <w:pPr>
              <w:pStyle w:val="TAH"/>
              <w:rPr>
                <w:ins w:id="2861" w:author="Author"/>
              </w:rPr>
            </w:pPr>
            <w:ins w:id="2862" w:author="Author">
              <w:r>
                <w:t>Content preparation activities</w:t>
              </w:r>
            </w:ins>
          </w:p>
        </w:tc>
        <w:tc>
          <w:tcPr>
            <w:tcW w:w="1842" w:type="dxa"/>
            <w:shd w:val="clear" w:color="auto" w:fill="BFBFBF" w:themeFill="background1" w:themeFillShade="BF"/>
          </w:tcPr>
          <w:p w14:paraId="6B66637F" w14:textId="77777777" w:rsidR="0053699A" w:rsidRDefault="0053699A" w:rsidP="008350F2">
            <w:pPr>
              <w:pStyle w:val="TAH"/>
              <w:rPr>
                <w:ins w:id="2863" w:author="Author"/>
              </w:rPr>
            </w:pPr>
            <w:ins w:id="2864" w:author="Author">
              <w:r>
                <w:t>Characterisation</w:t>
              </w:r>
            </w:ins>
          </w:p>
        </w:tc>
      </w:tr>
      <w:tr w:rsidR="0053699A" w14:paraId="560C5ED7" w14:textId="77777777" w:rsidTr="008350F2">
        <w:trPr>
          <w:jc w:val="center"/>
          <w:ins w:id="2865" w:author="Author"/>
        </w:trPr>
        <w:tc>
          <w:tcPr>
            <w:tcW w:w="367" w:type="dxa"/>
          </w:tcPr>
          <w:p w14:paraId="79B5F468" w14:textId="77777777" w:rsidR="0053699A" w:rsidRPr="0078039A" w:rsidRDefault="0053699A" w:rsidP="008350F2">
            <w:pPr>
              <w:pStyle w:val="TAL"/>
              <w:rPr>
                <w:ins w:id="2866" w:author="Author"/>
              </w:rPr>
            </w:pPr>
            <w:ins w:id="2867" w:author="Author">
              <w:r>
                <w:t>1.</w:t>
              </w:r>
            </w:ins>
          </w:p>
        </w:tc>
        <w:tc>
          <w:tcPr>
            <w:tcW w:w="2463" w:type="dxa"/>
          </w:tcPr>
          <w:p w14:paraId="546E3CC1" w14:textId="77777777" w:rsidR="0053699A" w:rsidRDefault="0053699A" w:rsidP="008350F2">
            <w:pPr>
              <w:pStyle w:val="TAL"/>
              <w:rPr>
                <w:ins w:id="2868" w:author="Author"/>
              </w:rPr>
            </w:pPr>
            <w:ins w:id="2869" w:author="Author">
              <w:r w:rsidRPr="0078039A">
                <w:t>Pre-processing of uplinked media</w:t>
              </w:r>
            </w:ins>
          </w:p>
        </w:tc>
        <w:tc>
          <w:tcPr>
            <w:tcW w:w="3828" w:type="dxa"/>
          </w:tcPr>
          <w:p w14:paraId="241DA570" w14:textId="77777777" w:rsidR="0053699A" w:rsidRDefault="0053699A" w:rsidP="008350F2">
            <w:pPr>
              <w:pStyle w:val="TAL"/>
              <w:rPr>
                <w:ins w:id="2870" w:author="Author"/>
              </w:rPr>
            </w:pPr>
            <w:ins w:id="2871" w:author="Author">
              <w:r>
                <w:t>Video upscaling</w:t>
              </w:r>
            </w:ins>
          </w:p>
          <w:p w14:paraId="20606DB1" w14:textId="77777777" w:rsidR="0053699A" w:rsidRDefault="0053699A" w:rsidP="008350F2">
            <w:pPr>
              <w:pStyle w:val="TALcontinuation"/>
              <w:rPr>
                <w:ins w:id="2872" w:author="Author"/>
              </w:rPr>
            </w:pPr>
            <w:ins w:id="2873" w:author="Author">
              <w:r>
                <w:t>Light correction in video</w:t>
              </w:r>
            </w:ins>
          </w:p>
          <w:p w14:paraId="2E5CD507" w14:textId="77777777" w:rsidR="0053699A" w:rsidRDefault="0053699A" w:rsidP="008350F2">
            <w:pPr>
              <w:pStyle w:val="TALcontinuation"/>
              <w:rPr>
                <w:ins w:id="2874" w:author="Author"/>
              </w:rPr>
            </w:pPr>
            <w:ins w:id="2875" w:author="Author">
              <w:r>
                <w:t>Image stablisation of video</w:t>
              </w:r>
            </w:ins>
          </w:p>
        </w:tc>
        <w:tc>
          <w:tcPr>
            <w:tcW w:w="1842" w:type="dxa"/>
          </w:tcPr>
          <w:p w14:paraId="3A652A16" w14:textId="77777777" w:rsidR="0053699A" w:rsidRDefault="0053699A" w:rsidP="008350F2">
            <w:pPr>
              <w:pStyle w:val="TAL"/>
              <w:rPr>
                <w:ins w:id="2876" w:author="Author"/>
              </w:rPr>
            </w:pPr>
            <w:ins w:id="2877" w:author="Author">
              <w:r>
                <w:t>Generic</w:t>
              </w:r>
            </w:ins>
          </w:p>
        </w:tc>
      </w:tr>
      <w:tr w:rsidR="0053699A" w14:paraId="23552983" w14:textId="77777777" w:rsidTr="008350F2">
        <w:trPr>
          <w:jc w:val="center"/>
          <w:ins w:id="2878" w:author="Author"/>
        </w:trPr>
        <w:tc>
          <w:tcPr>
            <w:tcW w:w="367" w:type="dxa"/>
          </w:tcPr>
          <w:p w14:paraId="339F3792" w14:textId="77777777" w:rsidR="0053699A" w:rsidRPr="0078039A" w:rsidRDefault="0053699A" w:rsidP="008350F2">
            <w:pPr>
              <w:pStyle w:val="TAL"/>
              <w:rPr>
                <w:ins w:id="2879" w:author="Author"/>
              </w:rPr>
            </w:pPr>
            <w:ins w:id="2880" w:author="Author">
              <w:r>
                <w:t>2.</w:t>
              </w:r>
            </w:ins>
          </w:p>
        </w:tc>
        <w:tc>
          <w:tcPr>
            <w:tcW w:w="2463" w:type="dxa"/>
          </w:tcPr>
          <w:p w14:paraId="7E23B13B" w14:textId="77777777" w:rsidR="0053699A" w:rsidRDefault="0053699A" w:rsidP="008350F2">
            <w:pPr>
              <w:pStyle w:val="TAL"/>
              <w:rPr>
                <w:ins w:id="2881" w:author="Author"/>
              </w:rPr>
            </w:pPr>
            <w:ins w:id="2882" w:author="Author">
              <w:r w:rsidRPr="0078039A">
                <w:t>Content augmentation</w:t>
              </w:r>
            </w:ins>
          </w:p>
        </w:tc>
        <w:tc>
          <w:tcPr>
            <w:tcW w:w="3828" w:type="dxa"/>
          </w:tcPr>
          <w:p w14:paraId="3A53126E" w14:textId="77777777" w:rsidR="0053699A" w:rsidRDefault="0053699A" w:rsidP="008350F2">
            <w:pPr>
              <w:pStyle w:val="TALcontinuation"/>
              <w:rPr>
                <w:ins w:id="2883" w:author="Author"/>
              </w:rPr>
            </w:pPr>
            <w:ins w:id="2884" w:author="Author">
              <w:r>
                <w:t>Audio dubbing</w:t>
              </w:r>
            </w:ins>
          </w:p>
          <w:p w14:paraId="1FF6D251" w14:textId="77777777" w:rsidR="0053699A" w:rsidRDefault="0053699A" w:rsidP="008350F2">
            <w:pPr>
              <w:pStyle w:val="TALcontinuation"/>
              <w:rPr>
                <w:ins w:id="2885" w:author="Author"/>
              </w:rPr>
            </w:pPr>
            <w:ins w:id="2886" w:author="Author">
              <w:r>
                <w:t>Captioning</w:t>
              </w:r>
            </w:ins>
          </w:p>
        </w:tc>
        <w:tc>
          <w:tcPr>
            <w:tcW w:w="1842" w:type="dxa"/>
          </w:tcPr>
          <w:p w14:paraId="5AEF246C" w14:textId="77777777" w:rsidR="0053699A" w:rsidRDefault="0053699A" w:rsidP="008350F2">
            <w:pPr>
              <w:pStyle w:val="TAL"/>
              <w:rPr>
                <w:ins w:id="2887" w:author="Author"/>
              </w:rPr>
            </w:pPr>
            <w:ins w:id="2888" w:author="Author">
              <w:r>
                <w:t>Application-specific</w:t>
              </w:r>
            </w:ins>
          </w:p>
        </w:tc>
      </w:tr>
      <w:tr w:rsidR="0053699A" w14:paraId="31A2BCAC" w14:textId="77777777" w:rsidTr="008350F2">
        <w:trPr>
          <w:jc w:val="center"/>
          <w:ins w:id="2889" w:author="Author"/>
        </w:trPr>
        <w:tc>
          <w:tcPr>
            <w:tcW w:w="367" w:type="dxa"/>
          </w:tcPr>
          <w:p w14:paraId="15265E1C" w14:textId="77777777" w:rsidR="0053699A" w:rsidRPr="0078039A" w:rsidRDefault="0053699A" w:rsidP="008350F2">
            <w:pPr>
              <w:pStyle w:val="TAL"/>
              <w:rPr>
                <w:ins w:id="2890" w:author="Author"/>
              </w:rPr>
            </w:pPr>
            <w:ins w:id="2891" w:author="Author">
              <w:r>
                <w:t>3.</w:t>
              </w:r>
            </w:ins>
          </w:p>
        </w:tc>
        <w:tc>
          <w:tcPr>
            <w:tcW w:w="2463" w:type="dxa"/>
          </w:tcPr>
          <w:p w14:paraId="7BF511A3" w14:textId="77777777" w:rsidR="0053699A" w:rsidRDefault="0053699A" w:rsidP="008350F2">
            <w:pPr>
              <w:pStyle w:val="TAL"/>
              <w:rPr>
                <w:ins w:id="2892" w:author="Author"/>
              </w:rPr>
            </w:pPr>
            <w:ins w:id="2893" w:author="Author">
              <w:r w:rsidRPr="0078039A">
                <w:t>Distribution configuration for downlink media streaming</w:t>
              </w:r>
            </w:ins>
          </w:p>
        </w:tc>
        <w:tc>
          <w:tcPr>
            <w:tcW w:w="3828" w:type="dxa"/>
          </w:tcPr>
          <w:p w14:paraId="03B2A6A2" w14:textId="77777777" w:rsidR="0053699A" w:rsidRDefault="0053699A" w:rsidP="008350F2">
            <w:pPr>
              <w:pStyle w:val="TALcontinuation"/>
              <w:rPr>
                <w:ins w:id="2894" w:author="Author"/>
              </w:rPr>
            </w:pPr>
            <w:ins w:id="2895" w:author="Author">
              <w:r>
                <w:t>Specification of media packaging format(s)</w:t>
              </w:r>
            </w:ins>
          </w:p>
          <w:p w14:paraId="77AF579C" w14:textId="77777777" w:rsidR="0053699A" w:rsidRDefault="0053699A" w:rsidP="008350F2">
            <w:pPr>
              <w:pStyle w:val="TALcontinuation"/>
              <w:rPr>
                <w:ins w:id="2896" w:author="Author"/>
              </w:rPr>
            </w:pPr>
            <w:ins w:id="2897" w:author="Author">
              <w:r>
                <w:t>Specification of bit rate encoding ladder</w:t>
              </w:r>
            </w:ins>
          </w:p>
        </w:tc>
        <w:tc>
          <w:tcPr>
            <w:tcW w:w="1842" w:type="dxa"/>
          </w:tcPr>
          <w:p w14:paraId="1CC0F5CF" w14:textId="77777777" w:rsidR="0053699A" w:rsidRDefault="0053699A" w:rsidP="008350F2">
            <w:pPr>
              <w:pStyle w:val="TAL"/>
              <w:rPr>
                <w:ins w:id="2898" w:author="Author"/>
              </w:rPr>
            </w:pPr>
            <w:ins w:id="2899" w:author="Author">
              <w:r>
                <w:t>Generic</w:t>
              </w:r>
            </w:ins>
          </w:p>
        </w:tc>
      </w:tr>
    </w:tbl>
    <w:p w14:paraId="4B2CEE59" w14:textId="77777777" w:rsidR="0053699A" w:rsidRDefault="0053699A" w:rsidP="0053699A">
      <w:pPr>
        <w:pStyle w:val="TAN"/>
        <w:rPr>
          <w:ins w:id="2900" w:author="Author"/>
        </w:rPr>
      </w:pPr>
    </w:p>
    <w:p w14:paraId="15C09A56" w14:textId="77777777" w:rsidR="0053699A" w:rsidRPr="00EB511F" w:rsidRDefault="0053699A" w:rsidP="0053699A">
      <w:pPr>
        <w:rPr>
          <w:ins w:id="2901" w:author="Author"/>
        </w:rPr>
      </w:pPr>
      <w:ins w:id="2902" w:author="Author">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ins>
    </w:p>
    <w:p w14:paraId="18ED8C18" w14:textId="77777777" w:rsidR="0053699A" w:rsidRDefault="0053699A" w:rsidP="0053699A">
      <w:pPr>
        <w:pStyle w:val="Heading4"/>
        <w:rPr>
          <w:ins w:id="2903" w:author="Author"/>
        </w:rPr>
      </w:pPr>
      <w:bookmarkStart w:id="2904" w:name="_Toc72923141"/>
      <w:ins w:id="2905" w:author="Author">
        <w:r>
          <w:t>5.4.4.2</w:t>
        </w:r>
        <w:r>
          <w:tab/>
          <w:t xml:space="preserve">Augmented video </w:t>
        </w:r>
        <w:r w:rsidRPr="006F01C8">
          <w:t>streaming</w:t>
        </w:r>
        <w:bookmarkEnd w:id="2904"/>
      </w:ins>
    </w:p>
    <w:p w14:paraId="6C2426B2" w14:textId="77777777" w:rsidR="0053699A" w:rsidRDefault="0053699A" w:rsidP="0053699A">
      <w:pPr>
        <w:rPr>
          <w:ins w:id="2906" w:author="Author"/>
        </w:rPr>
      </w:pPr>
      <w:ins w:id="2907" w:author="Author">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ins>
    </w:p>
    <w:p w14:paraId="41ED5A6C" w14:textId="77777777" w:rsidR="0053699A" w:rsidRDefault="0053699A" w:rsidP="0053699A">
      <w:pPr>
        <w:pStyle w:val="Heading4"/>
        <w:rPr>
          <w:ins w:id="2908" w:author="Author"/>
        </w:rPr>
      </w:pPr>
      <w:bookmarkStart w:id="2909" w:name="_Toc72923142"/>
      <w:ins w:id="2910" w:author="Author">
        <w:r>
          <w:t>5.4.4.3</w:t>
        </w:r>
        <w:r>
          <w:tab/>
          <w:t>Photo-</w:t>
        </w:r>
        <w:r w:rsidRPr="006F01C8">
          <w:t>realistic</w:t>
        </w:r>
        <w:r>
          <w:t xml:space="preserve"> AR rendering in network</w:t>
        </w:r>
        <w:bookmarkEnd w:id="2909"/>
      </w:ins>
    </w:p>
    <w:p w14:paraId="49B2C078" w14:textId="77777777" w:rsidR="0053699A" w:rsidRDefault="0053699A" w:rsidP="0053699A">
      <w:pPr>
        <w:rPr>
          <w:ins w:id="2911" w:author="Author"/>
        </w:rPr>
      </w:pPr>
      <w:ins w:id="2912" w:author="Author">
        <w:r>
          <w:t>This is similar to the “Augmented video streaming” Use Case analysed in the preceding clause.</w:t>
        </w:r>
      </w:ins>
    </w:p>
    <w:p w14:paraId="698E9043" w14:textId="77777777" w:rsidR="0053699A" w:rsidRDefault="0053699A" w:rsidP="0053699A">
      <w:pPr>
        <w:pStyle w:val="Heading4"/>
        <w:rPr>
          <w:ins w:id="2913" w:author="Author"/>
        </w:rPr>
      </w:pPr>
      <w:bookmarkStart w:id="2914" w:name="_Toc72923143"/>
      <w:ins w:id="2915" w:author="Author">
        <w:r>
          <w:t>5.4.4.4</w:t>
        </w:r>
        <w:r>
          <w:tab/>
          <w:t>Partial delivery of 3D content (point cloud, mesh) for AR/MR device</w:t>
        </w:r>
        <w:bookmarkEnd w:id="2914"/>
      </w:ins>
    </w:p>
    <w:p w14:paraId="1D413DEC" w14:textId="77777777" w:rsidR="0053699A" w:rsidRDefault="0053699A" w:rsidP="0053699A">
      <w:pPr>
        <w:rPr>
          <w:ins w:id="2916" w:author="Author"/>
        </w:rPr>
      </w:pPr>
      <w:ins w:id="2917" w:author="Author">
        <w:r>
          <w:t>This Use Case is similar to the augmented reality Use Cases described in the preceding clauses.</w:t>
        </w:r>
      </w:ins>
    </w:p>
    <w:p w14:paraId="6AF14991" w14:textId="77777777" w:rsidR="0053699A" w:rsidRDefault="0053699A" w:rsidP="0053699A">
      <w:pPr>
        <w:rPr>
          <w:ins w:id="2918" w:author="Author"/>
        </w:rPr>
      </w:pPr>
      <w:ins w:id="2919" w:author="Author">
        <w:r>
          <w:t>The element of uplink streaming essential to augmented/mixed reality is missing from the Use Case description, so no further analysis is possible.</w:t>
        </w:r>
      </w:ins>
    </w:p>
    <w:p w14:paraId="45A040C7" w14:textId="77777777" w:rsidR="0053699A" w:rsidRDefault="0053699A" w:rsidP="0053699A">
      <w:pPr>
        <w:pStyle w:val="Heading4"/>
        <w:rPr>
          <w:ins w:id="2920" w:author="Author"/>
        </w:rPr>
      </w:pPr>
      <w:bookmarkStart w:id="2921" w:name="_Toc72923144"/>
      <w:ins w:id="2922" w:author="Author">
        <w:r>
          <w:t>5.4.4.5</w:t>
        </w:r>
        <w:r>
          <w:tab/>
          <w:t>Multi-camera uplink stream processing</w:t>
        </w:r>
        <w:bookmarkEnd w:id="2921"/>
      </w:ins>
    </w:p>
    <w:p w14:paraId="2FE1EAEF" w14:textId="77777777" w:rsidR="0053699A" w:rsidRDefault="0053699A" w:rsidP="0053699A">
      <w:pPr>
        <w:rPr>
          <w:ins w:id="2923" w:author="Author"/>
        </w:rPr>
      </w:pPr>
      <w:ins w:id="2924" w:author="Author">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ins>
    </w:p>
    <w:p w14:paraId="3D7CD810" w14:textId="08FEA819" w:rsidR="00F26F18" w:rsidRPr="00AD6A45" w:rsidRDefault="0053699A" w:rsidP="00DD3BEC">
      <w:pPr>
        <w:pStyle w:val="TAL"/>
        <w:keepNext w:val="0"/>
        <w:rPr>
          <w:lang w:val="en-US"/>
        </w:rPr>
        <w:pPrChange w:id="2925" w:author="Author">
          <w:pPr>
            <w:pStyle w:val="TAL"/>
          </w:pPr>
        </w:pPrChange>
      </w:pPr>
      <w:ins w:id="2926" w:author="Author">
        <w:r>
          <w:t>The Use Case lacks a description of the downlink media streaming envisaged for distributing the result of the video stitctching, so no further analysis is possible.</w:t>
        </w:r>
      </w:ins>
    </w:p>
    <w:p w14:paraId="0406C679" w14:textId="77777777" w:rsidR="003107E0" w:rsidRPr="003107E0" w:rsidRDefault="003107E0" w:rsidP="003107E0">
      <w:pPr>
        <w:pStyle w:val="Heading1"/>
      </w:pPr>
      <w:bookmarkStart w:id="2927" w:name="_Toc63868543"/>
      <w:bookmarkStart w:id="2928" w:name="_Toc72923145"/>
      <w:r>
        <w:lastRenderedPageBreak/>
        <w:t>6</w:t>
      </w:r>
      <w:r>
        <w:tab/>
        <w:t>Potential 5GMS Architecture Extensions</w:t>
      </w:r>
      <w:bookmarkEnd w:id="2927"/>
      <w:bookmarkEnd w:id="2928"/>
    </w:p>
    <w:p w14:paraId="12F8C0E3" w14:textId="7578B70E" w:rsidR="00080512" w:rsidRDefault="003107E0" w:rsidP="003107E0">
      <w:pPr>
        <w:pStyle w:val="Heading2"/>
      </w:pPr>
      <w:bookmarkStart w:id="2929" w:name="_Toc63868544"/>
      <w:bookmarkStart w:id="2930" w:name="_Toc72923146"/>
      <w:r>
        <w:t>6.1</w:t>
      </w:r>
      <w:r>
        <w:tab/>
        <w:t>General</w:t>
      </w:r>
      <w:bookmarkEnd w:id="2929"/>
      <w:bookmarkEnd w:id="2930"/>
    </w:p>
    <w:p w14:paraId="33137E43" w14:textId="280D4102" w:rsidR="00D41D96" w:rsidRDefault="00D41D96" w:rsidP="00DD3BEC">
      <w:pPr>
        <w:pStyle w:val="EditorsNote"/>
        <w:keepNext/>
        <w:pPrChange w:id="2931" w:author="Author">
          <w:pPr/>
        </w:pPrChange>
      </w:pPr>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D3BEC">
      <w:pPr>
        <w:pStyle w:val="EditorsNote"/>
        <w:keepNext/>
        <w:pPrChange w:id="2932" w:author="Author">
          <w:pPr/>
        </w:pPrChange>
      </w:pPr>
      <w:r>
        <w:t>Editor’s Note: The potential extensions are mainly based on the identified relevant use cases in section 5.</w:t>
      </w:r>
      <w:del w:id="2933" w:author="Author">
        <w:r>
          <w:delText xml:space="preserve"> </w:delText>
        </w:r>
      </w:del>
    </w:p>
    <w:p w14:paraId="6C0C8F64" w14:textId="2F9F899E" w:rsidR="003107E0" w:rsidRDefault="003107E0" w:rsidP="003107E0">
      <w:pPr>
        <w:pStyle w:val="Heading2"/>
      </w:pPr>
      <w:bookmarkStart w:id="2934" w:name="_Toc63868545"/>
      <w:bookmarkStart w:id="2935" w:name="_Toc72923147"/>
      <w:r>
        <w:t>6.2</w:t>
      </w:r>
      <w:r>
        <w:tab/>
      </w:r>
      <w:r w:rsidR="00293EEF">
        <w:t>EMSA Architecture</w:t>
      </w:r>
      <w:bookmarkEnd w:id="2934"/>
      <w:bookmarkEnd w:id="2935"/>
    </w:p>
    <w:p w14:paraId="0925641F" w14:textId="77777777" w:rsidR="00293EEF" w:rsidRDefault="00293EEF" w:rsidP="00DD3BEC">
      <w:pPr>
        <w:keepNext/>
        <w:pPrChange w:id="2936" w:author="Author">
          <w:pPr/>
        </w:pPrChange>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2C836F52" w:rsidR="00293EEF" w:rsidRPr="005F2941" w:rsidRDefault="00293EEF" w:rsidP="00293EEF">
      <w:pPr>
        <w:pStyle w:val="TF"/>
      </w:pPr>
      <w:r w:rsidRPr="00D30276">
        <w:t>Figure</w:t>
      </w:r>
      <w:ins w:id="2937" w:author="Author">
        <w:r w:rsidR="008D4C5D">
          <w:t> </w:t>
        </w:r>
        <w:r w:rsidR="00CD0F1B">
          <w:t>8</w:t>
        </w:r>
        <w:r w:rsidRPr="00D30276">
          <w:t xml:space="preserve">: </w:t>
        </w:r>
        <w:r w:rsidR="001F4684">
          <w:t>R</w:t>
        </w:r>
        <w:r w:rsidRPr="00D30276">
          <w:t>eference</w:t>
        </w:r>
      </w:ins>
      <w:del w:id="2938" w:author="Author">
        <w:r w:rsidRPr="00D30276">
          <w:delText xml:space="preserve"> </w:delText>
        </w:r>
        <w:r w:rsidR="002273DE">
          <w:delText>7</w:delText>
        </w:r>
        <w:r w:rsidRPr="00D30276">
          <w:delText>: The reference</w:delText>
        </w:r>
      </w:del>
      <w:r w:rsidRPr="005F2941">
        <w:t xml:space="preserve"> edge-enabled 5GMS media architecture</w:t>
      </w:r>
    </w:p>
    <w:p w14:paraId="7EBEE03D" w14:textId="49526505" w:rsidR="00293EEF" w:rsidRDefault="00293EEF" w:rsidP="00293EEF">
      <w:r>
        <w:t xml:space="preserve">The above architecture demonstrates how the edge-enabled 5GMS media architecture leverages the edge functionality and architectural elements specified in </w:t>
      </w:r>
      <w:ins w:id="2939" w:author="Author">
        <w:r w:rsidR="001F4684">
          <w:t xml:space="preserve">TS 23.558 </w:t>
        </w:r>
      </w:ins>
      <w:r>
        <w:t>[</w:t>
      </w:r>
      <w:r w:rsidR="002273DE">
        <w:t>3</w:t>
      </w:r>
      <w:r>
        <w:t>]. In this illustration, the EEC, EES, and EAS are shown as parts of the MSH, 5GMS AF, and 5GMS AS, respectively.</w:t>
      </w:r>
    </w:p>
    <w:p w14:paraId="7BAD7B11" w14:textId="77777777" w:rsidR="00293EEF" w:rsidRDefault="00293EEF" w:rsidP="00DD3BEC">
      <w:pPr>
        <w:keepNext/>
        <w:pPrChange w:id="2940" w:author="Author">
          <w:pPr/>
        </w:pPrChange>
      </w:pPr>
      <w:r>
        <w:lastRenderedPageBreak/>
        <w:t>This architecture implies the following:</w:t>
      </w:r>
    </w:p>
    <w:p w14:paraId="49574591" w14:textId="78FA4E8C" w:rsidR="00293EEF" w:rsidRPr="00DD3BEC" w:rsidRDefault="001F4684" w:rsidP="00DD3BEC">
      <w:pPr>
        <w:pStyle w:val="B1"/>
        <w:keepNext/>
        <w:rPr>
          <w:rPrChange w:id="2941" w:author="Author">
            <w:rPr>
              <w:rFonts w:asciiTheme="majorBidi" w:hAnsiTheme="majorBidi" w:cstheme="majorBidi"/>
              <w:sz w:val="20"/>
            </w:rPr>
          </w:rPrChange>
        </w:rPr>
        <w:pPrChange w:id="2942" w:author="Author">
          <w:pPr>
            <w:pStyle w:val="ListParagraph"/>
            <w:widowControl/>
            <w:numPr>
              <w:numId w:val="38"/>
            </w:numPr>
            <w:overflowPunct/>
            <w:autoSpaceDE/>
            <w:autoSpaceDN/>
            <w:adjustRightInd/>
            <w:spacing w:after="160" w:line="259" w:lineRule="auto"/>
            <w:ind w:hanging="360"/>
            <w:textAlignment w:val="auto"/>
          </w:pPr>
        </w:pPrChange>
      </w:pPr>
      <w:ins w:id="2943" w:author="Author">
        <w:r>
          <w:t>1.</w:t>
        </w:r>
        <w:r>
          <w:tab/>
        </w:r>
      </w:ins>
      <w:r w:rsidR="00293EEF" w:rsidRPr="00DD3BEC">
        <w:rPr>
          <w:rPrChange w:id="2944" w:author="Author">
            <w:rPr>
              <w:rFonts w:asciiTheme="majorBidi" w:hAnsiTheme="majorBidi" w:cstheme="majorBidi"/>
              <w:sz w:val="20"/>
            </w:rPr>
          </w:rPrChange>
        </w:rPr>
        <w:t>A Media Session Handler (MSH) that is edge-enabled is required to implement the EDGE-5 API.</w:t>
      </w:r>
    </w:p>
    <w:p w14:paraId="3414B866" w14:textId="35A459FB" w:rsidR="00293EEF" w:rsidRPr="00DD3BEC" w:rsidRDefault="001F4684" w:rsidP="00DD3BEC">
      <w:pPr>
        <w:pStyle w:val="B1"/>
        <w:keepNext/>
        <w:rPr>
          <w:rPrChange w:id="2945" w:author="Author">
            <w:rPr>
              <w:rFonts w:asciiTheme="majorBidi" w:hAnsiTheme="majorBidi" w:cstheme="majorBidi"/>
              <w:sz w:val="20"/>
            </w:rPr>
          </w:rPrChange>
        </w:rPr>
        <w:pPrChange w:id="2946" w:author="Author">
          <w:pPr>
            <w:pStyle w:val="ListParagraph"/>
            <w:widowControl/>
            <w:numPr>
              <w:numId w:val="38"/>
            </w:numPr>
            <w:overflowPunct/>
            <w:autoSpaceDE/>
            <w:autoSpaceDN/>
            <w:adjustRightInd/>
            <w:spacing w:after="160" w:line="259" w:lineRule="auto"/>
            <w:ind w:hanging="360"/>
            <w:textAlignment w:val="auto"/>
          </w:pPr>
        </w:pPrChange>
      </w:pPr>
      <w:ins w:id="2947" w:author="Author">
        <w:r>
          <w:t>2.</w:t>
        </w:r>
        <w:r>
          <w:tab/>
        </w:r>
      </w:ins>
      <w:r w:rsidR="00293EEF" w:rsidRPr="00DD3BEC">
        <w:rPr>
          <w:rPrChange w:id="2948" w:author="Author">
            <w:rPr>
              <w:rFonts w:asciiTheme="majorBidi" w:hAnsiTheme="majorBidi" w:cstheme="majorBidi"/>
              <w:sz w:val="20"/>
            </w:rPr>
          </w:rPrChange>
        </w:rPr>
        <w:t>A 5GMS AF that is edge-enabled is required to support EES functionality including:</w:t>
      </w:r>
    </w:p>
    <w:p w14:paraId="19F2EA0A" w14:textId="7D1CB53E" w:rsidR="00293EEF" w:rsidRPr="00DD3BEC" w:rsidRDefault="001F4684" w:rsidP="00DD3BEC">
      <w:pPr>
        <w:pStyle w:val="B2"/>
        <w:keepNext/>
        <w:rPr>
          <w:rPrChange w:id="2949" w:author="Author">
            <w:rPr>
              <w:rFonts w:asciiTheme="majorBidi" w:hAnsiTheme="majorBidi" w:cstheme="majorBidi"/>
              <w:sz w:val="20"/>
            </w:rPr>
          </w:rPrChange>
        </w:rPr>
        <w:pPrChange w:id="2950" w:author="Author">
          <w:pPr>
            <w:pStyle w:val="ListParagraph"/>
            <w:widowControl/>
            <w:numPr>
              <w:ilvl w:val="1"/>
              <w:numId w:val="38"/>
            </w:numPr>
            <w:overflowPunct/>
            <w:autoSpaceDE/>
            <w:autoSpaceDN/>
            <w:adjustRightInd/>
            <w:spacing w:after="160" w:line="259" w:lineRule="auto"/>
            <w:ind w:left="1440" w:hanging="360"/>
            <w:textAlignment w:val="auto"/>
          </w:pPr>
        </w:pPrChange>
      </w:pPr>
      <w:ins w:id="2951" w:author="Author">
        <w:r>
          <w:t>-</w:t>
        </w:r>
        <w:r>
          <w:tab/>
        </w:r>
      </w:ins>
      <w:r w:rsidR="00293EEF" w:rsidRPr="00DD3BEC">
        <w:rPr>
          <w:rPrChange w:id="2952" w:author="Author">
            <w:rPr>
              <w:rFonts w:asciiTheme="majorBidi" w:hAnsiTheme="majorBidi" w:cstheme="majorBidi"/>
              <w:sz w:val="20"/>
            </w:rPr>
          </w:rPrChange>
        </w:rPr>
        <w:t>EDGE-3 API towards the EAS function of 5GMS AS instances.</w:t>
      </w:r>
    </w:p>
    <w:p w14:paraId="170931F7" w14:textId="5161FB2A" w:rsidR="00293EEF" w:rsidRPr="00DD3BEC" w:rsidRDefault="001F4684" w:rsidP="00DD3BEC">
      <w:pPr>
        <w:pStyle w:val="B2"/>
        <w:keepNext/>
        <w:rPr>
          <w:rPrChange w:id="2953" w:author="Author">
            <w:rPr>
              <w:rFonts w:asciiTheme="majorBidi" w:hAnsiTheme="majorBidi" w:cstheme="majorBidi"/>
              <w:sz w:val="20"/>
            </w:rPr>
          </w:rPrChange>
        </w:rPr>
        <w:pPrChange w:id="2954" w:author="Author">
          <w:pPr>
            <w:pStyle w:val="ListParagraph"/>
            <w:widowControl/>
            <w:numPr>
              <w:ilvl w:val="1"/>
              <w:numId w:val="38"/>
            </w:numPr>
            <w:overflowPunct/>
            <w:autoSpaceDE/>
            <w:autoSpaceDN/>
            <w:adjustRightInd/>
            <w:spacing w:after="160" w:line="259" w:lineRule="auto"/>
            <w:ind w:left="1440" w:hanging="360"/>
            <w:textAlignment w:val="auto"/>
          </w:pPr>
        </w:pPrChange>
      </w:pPr>
      <w:ins w:id="2955" w:author="Author">
        <w:r>
          <w:t>-</w:t>
        </w:r>
        <w:r>
          <w:tab/>
        </w:r>
      </w:ins>
      <w:r w:rsidR="00293EEF" w:rsidRPr="00DD3BEC">
        <w:rPr>
          <w:rPrChange w:id="2956" w:author="Author">
            <w:rPr>
              <w:rFonts w:asciiTheme="majorBidi" w:hAnsiTheme="majorBidi" w:cstheme="majorBidi"/>
              <w:sz w:val="20"/>
            </w:rPr>
          </w:rPrChange>
        </w:rPr>
        <w:t>EDGE-6 API for registering with an ECS function.</w:t>
      </w:r>
    </w:p>
    <w:p w14:paraId="56CE8A46" w14:textId="36ED6CF9" w:rsidR="00293EEF" w:rsidRPr="00DD3BEC" w:rsidRDefault="001F4684" w:rsidP="00DD3BEC">
      <w:pPr>
        <w:pStyle w:val="B2"/>
        <w:keepNext/>
        <w:rPr>
          <w:rPrChange w:id="2957" w:author="Author">
            <w:rPr>
              <w:rFonts w:asciiTheme="majorBidi" w:hAnsiTheme="majorBidi" w:cstheme="majorBidi"/>
              <w:sz w:val="20"/>
            </w:rPr>
          </w:rPrChange>
        </w:rPr>
        <w:pPrChange w:id="2958" w:author="Author">
          <w:pPr>
            <w:pStyle w:val="ListParagraph"/>
            <w:widowControl/>
            <w:numPr>
              <w:ilvl w:val="1"/>
              <w:numId w:val="38"/>
            </w:numPr>
            <w:overflowPunct/>
            <w:autoSpaceDE/>
            <w:autoSpaceDN/>
            <w:adjustRightInd/>
            <w:spacing w:after="160" w:line="259" w:lineRule="auto"/>
            <w:ind w:left="1440" w:hanging="360"/>
            <w:textAlignment w:val="auto"/>
          </w:pPr>
        </w:pPrChange>
      </w:pPr>
      <w:ins w:id="2959" w:author="Author">
        <w:r>
          <w:t>-</w:t>
        </w:r>
        <w:r>
          <w:tab/>
        </w:r>
      </w:ins>
      <w:r w:rsidR="00293EEF" w:rsidRPr="00DD3BEC">
        <w:rPr>
          <w:rPrChange w:id="2960" w:author="Author">
            <w:rPr>
              <w:rFonts w:asciiTheme="majorBidi" w:hAnsiTheme="majorBidi" w:cstheme="majorBidi"/>
              <w:sz w:val="20"/>
            </w:rPr>
          </w:rPrChange>
        </w:rPr>
        <w:t>EDGE-9 API for media session relocation.</w:t>
      </w:r>
    </w:p>
    <w:p w14:paraId="4C9B8C73" w14:textId="4D7A69D1" w:rsidR="00293EEF" w:rsidRPr="00DD3BEC" w:rsidRDefault="001F4684" w:rsidP="00DD3BEC">
      <w:pPr>
        <w:pStyle w:val="B2"/>
        <w:rPr>
          <w:rPrChange w:id="2961" w:author="Author">
            <w:rPr>
              <w:rFonts w:asciiTheme="majorBidi" w:hAnsiTheme="majorBidi" w:cstheme="majorBidi"/>
              <w:sz w:val="20"/>
            </w:rPr>
          </w:rPrChange>
        </w:rPr>
        <w:pPrChange w:id="2962" w:author="Author">
          <w:pPr>
            <w:pStyle w:val="ListParagraph"/>
            <w:widowControl/>
            <w:numPr>
              <w:ilvl w:val="1"/>
              <w:numId w:val="38"/>
            </w:numPr>
            <w:overflowPunct/>
            <w:autoSpaceDE/>
            <w:autoSpaceDN/>
            <w:adjustRightInd/>
            <w:spacing w:after="160" w:line="259" w:lineRule="auto"/>
            <w:ind w:left="1440" w:hanging="360"/>
            <w:textAlignment w:val="auto"/>
          </w:pPr>
        </w:pPrChange>
      </w:pPr>
      <w:ins w:id="2963" w:author="Author">
        <w:r>
          <w:t>-</w:t>
        </w:r>
        <w:r>
          <w:tab/>
        </w:r>
      </w:ins>
      <w:r w:rsidR="00293EEF" w:rsidRPr="00DD3BEC">
        <w:rPr>
          <w:rPrChange w:id="2964" w:author="Author">
            <w:rPr>
              <w:rFonts w:asciiTheme="majorBidi" w:hAnsiTheme="majorBidi" w:cstheme="majorBidi"/>
              <w:sz w:val="20"/>
            </w:rPr>
          </w:rPrChange>
        </w:rPr>
        <w:t>EDGE-1 API for supporting registration and provisioning of EEC functions, and discovery by them of EAS instances.</w:t>
      </w:r>
    </w:p>
    <w:p w14:paraId="0667FCA2" w14:textId="6C3A5D33" w:rsidR="00293EEF" w:rsidRPr="00DD3BEC" w:rsidRDefault="001F4684" w:rsidP="00DD3BEC">
      <w:pPr>
        <w:pStyle w:val="B1"/>
        <w:keepNext/>
        <w:rPr>
          <w:rPrChange w:id="2965" w:author="Author">
            <w:rPr>
              <w:rFonts w:asciiTheme="majorBidi" w:hAnsiTheme="majorBidi" w:cstheme="majorBidi"/>
              <w:sz w:val="20"/>
            </w:rPr>
          </w:rPrChange>
        </w:rPr>
        <w:pPrChange w:id="2966" w:author="Author">
          <w:pPr>
            <w:pStyle w:val="ListParagraph"/>
            <w:widowControl/>
            <w:numPr>
              <w:numId w:val="38"/>
            </w:numPr>
            <w:overflowPunct/>
            <w:autoSpaceDE/>
            <w:autoSpaceDN/>
            <w:adjustRightInd/>
            <w:spacing w:after="160" w:line="259" w:lineRule="auto"/>
            <w:ind w:hanging="360"/>
            <w:textAlignment w:val="auto"/>
          </w:pPr>
        </w:pPrChange>
      </w:pPr>
      <w:ins w:id="2967" w:author="Author">
        <w:r>
          <w:t>3.</w:t>
        </w:r>
        <w:r>
          <w:tab/>
        </w:r>
      </w:ins>
      <w:r w:rsidR="00293EEF" w:rsidRPr="00DD3BEC">
        <w:rPr>
          <w:rPrChange w:id="2968" w:author="Author">
            <w:rPr>
              <w:rFonts w:asciiTheme="majorBidi" w:hAnsiTheme="majorBidi" w:cstheme="majorBidi"/>
              <w:sz w:val="20"/>
            </w:rPr>
          </w:rPrChange>
        </w:rPr>
        <w:t>A 5GMS AF that is edge-enabled may perform compute resource allocation using the MnS-C interface.</w:t>
      </w:r>
    </w:p>
    <w:p w14:paraId="5E53990F" w14:textId="16166B69" w:rsidR="00293EEF" w:rsidRPr="00DD3BEC" w:rsidRDefault="001F4684" w:rsidP="00DD3BEC">
      <w:pPr>
        <w:pStyle w:val="B1"/>
        <w:rPr>
          <w:rPrChange w:id="2969" w:author="Author">
            <w:rPr>
              <w:rFonts w:asciiTheme="majorBidi" w:hAnsiTheme="majorBidi" w:cstheme="majorBidi"/>
              <w:sz w:val="20"/>
            </w:rPr>
          </w:rPrChange>
        </w:rPr>
        <w:pPrChange w:id="2970" w:author="Author">
          <w:pPr>
            <w:pStyle w:val="ListParagraph"/>
            <w:widowControl/>
            <w:numPr>
              <w:numId w:val="38"/>
            </w:numPr>
            <w:overflowPunct/>
            <w:autoSpaceDE/>
            <w:autoSpaceDN/>
            <w:adjustRightInd/>
            <w:spacing w:after="160" w:line="259" w:lineRule="auto"/>
            <w:ind w:hanging="360"/>
            <w:textAlignment w:val="auto"/>
          </w:pPr>
        </w:pPrChange>
      </w:pPr>
      <w:ins w:id="2971" w:author="Author">
        <w:r>
          <w:t>4.</w:t>
        </w:r>
        <w:r>
          <w:tab/>
        </w:r>
      </w:ins>
      <w:r w:rsidR="00293EEF" w:rsidRPr="00DD3BEC">
        <w:rPr>
          <w:rPrChange w:id="2972" w:author="Author">
            <w:rPr>
              <w:rFonts w:asciiTheme="majorBidi" w:hAnsiTheme="majorBidi" w:cstheme="majorBidi"/>
              <w:sz w:val="20"/>
            </w:rPr>
          </w:rPrChange>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6771F116" w:rsidR="00293EEF" w:rsidRDefault="00293EEF" w:rsidP="00DD3BEC">
      <w:pPr>
        <w:pStyle w:val="NO"/>
        <w:pPrChange w:id="2973" w:author="Author">
          <w:pPr/>
        </w:pPrChange>
      </w:pPr>
      <w:ins w:id="2974" w:author="Author">
        <w:r w:rsidRPr="005B0B3B">
          <w:t>N</w:t>
        </w:r>
        <w:r w:rsidR="005B0B3B">
          <w:t>OTE</w:t>
        </w:r>
        <w:r w:rsidRPr="005B0B3B">
          <w:t>:</w:t>
        </w:r>
        <w:r w:rsidR="005B0B3B">
          <w:tab/>
        </w:r>
      </w:ins>
      <w:del w:id="2975" w:author="Author">
        <w:r>
          <w:delText xml:space="preserve">Editor’s Note: </w:delText>
        </w:r>
      </w:del>
      <w:r>
        <w:t xml:space="preserve">Examples of the different deployment scenarios </w:t>
      </w:r>
      <w:ins w:id="2976" w:author="Author">
        <w:r w:rsidR="005C034F" w:rsidRPr="005A4FC0">
          <w:t>are given</w:t>
        </w:r>
      </w:ins>
      <w:del w:id="2977" w:author="Author">
        <w:r>
          <w:delText>will be shown</w:delText>
        </w:r>
      </w:del>
      <w:r>
        <w:t xml:space="preserve">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E35CCAA" w:rsidR="00293EEF" w:rsidRDefault="00293EEF" w:rsidP="00DD3BEC">
      <w:pPr>
        <w:pStyle w:val="Heading2"/>
        <w:pPrChange w:id="2978" w:author="Author">
          <w:pPr>
            <w:pStyle w:val="Heading2"/>
            <w:ind w:left="0" w:firstLine="0"/>
          </w:pPr>
        </w:pPrChange>
      </w:pPr>
      <w:bookmarkStart w:id="2979" w:name="_Toc63868546"/>
      <w:bookmarkStart w:id="2980" w:name="_Toc72923148"/>
      <w:r>
        <w:t>6.3</w:t>
      </w:r>
      <w:r>
        <w:tab/>
        <w:t>Generic Call Flow</w:t>
      </w:r>
      <w:ins w:id="2981" w:author="Author">
        <w:r w:rsidR="001F4684">
          <w:t>s</w:t>
        </w:r>
      </w:ins>
      <w:r>
        <w:t xml:space="preserve"> for</w:t>
      </w:r>
      <w:ins w:id="2982" w:author="Author">
        <w:r w:rsidRPr="001F4684">
          <w:t xml:space="preserve"> </w:t>
        </w:r>
        <w:r w:rsidR="001F4684">
          <w:t>Media</w:t>
        </w:r>
      </w:ins>
      <w:r>
        <w:t xml:space="preserve"> Session Establishment</w:t>
      </w:r>
      <w:bookmarkEnd w:id="2979"/>
      <w:bookmarkEnd w:id="2980"/>
    </w:p>
    <w:p w14:paraId="4B1533E4" w14:textId="26664057" w:rsidR="00293EEF" w:rsidRPr="005132D2" w:rsidRDefault="00293EEF" w:rsidP="00DD3BEC">
      <w:pPr>
        <w:pStyle w:val="Heading3"/>
        <w:pPrChange w:id="2983" w:author="Author">
          <w:pPr>
            <w:pStyle w:val="Heading3"/>
            <w:ind w:left="0" w:firstLine="0"/>
          </w:pPr>
        </w:pPrChange>
      </w:pPr>
      <w:bookmarkStart w:id="2984" w:name="_Toc63868547"/>
      <w:bookmarkStart w:id="2985" w:name="_Toc72923149"/>
      <w:r w:rsidRPr="005132D2">
        <w:t>6.3.1</w:t>
      </w:r>
      <w:r w:rsidRPr="005132D2">
        <w:tab/>
        <w:t>General</w:t>
      </w:r>
      <w:bookmarkEnd w:id="2984"/>
      <w:bookmarkEnd w:id="2985"/>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DD3BEC">
      <w:pPr>
        <w:pStyle w:val="Heading3"/>
        <w:pPrChange w:id="2986" w:author="Author">
          <w:pPr>
            <w:pStyle w:val="Heading3"/>
            <w:ind w:left="0" w:firstLine="0"/>
          </w:pPr>
        </w:pPrChange>
      </w:pPr>
      <w:bookmarkStart w:id="2987" w:name="_Toc63868548"/>
      <w:bookmarkStart w:id="2988" w:name="_Toc72923150"/>
      <w:r w:rsidRPr="006A40DD">
        <w:lastRenderedPageBreak/>
        <w:t>6.3.2</w:t>
      </w:r>
      <w:r w:rsidRPr="006A40DD">
        <w:tab/>
      </w:r>
      <w:r w:rsidRPr="005132D2">
        <w:t>Client-driven edge discovery</w:t>
      </w:r>
      <w:bookmarkEnd w:id="2987"/>
      <w:bookmarkEnd w:id="2988"/>
    </w:p>
    <w:p w14:paraId="11EA7A8C" w14:textId="70F998CE" w:rsidR="00293EEF" w:rsidRDefault="00293EEF" w:rsidP="00293EEF">
      <w:pPr>
        <w:keepNext/>
      </w:pPr>
      <w:r>
        <w:t xml:space="preserve">Figure </w:t>
      </w:r>
      <w:ins w:id="2989" w:author="Author">
        <w:r w:rsidR="005E4AD4">
          <w:t>9</w:t>
        </w:r>
      </w:ins>
      <w:del w:id="2990" w:author="Author">
        <w:r w:rsidR="002273DE">
          <w:delText>8</w:delText>
        </w:r>
      </w:del>
      <w:r>
        <w:t xml:space="preserve"> outlines a detailed call flow for client-driven session establishment.</w:t>
      </w:r>
    </w:p>
    <w:p w14:paraId="6B6C0AD3" w14:textId="5C8280D0" w:rsidR="00293EEF" w:rsidRDefault="0010386F" w:rsidP="00293EEF">
      <w:pPr>
        <w:jc w:val="center"/>
      </w:pPr>
      <w:ins w:id="2991" w:author="Author">
        <w:r>
          <w:rPr>
            <w:noProof/>
          </w:rPr>
          <w:pict w14:anchorId="32680B33">
            <v:shape id="_x0000_i1039" type="#_x0000_t75" alt="" style="width:523.4pt;height:641.75pt;mso-width-percent:0;mso-height-percent:0;mso-width-percent:0;mso-height-percent:0" o:ole="">
              <v:imagedata r:id="rId42" o:title=""/>
            </v:shape>
          </w:pict>
        </w:r>
      </w:ins>
      <w:del w:id="2992" w:author="Author">
        <w:r w:rsidR="00293EEF">
          <w:lastRenderedPageBreak/>
          <w:pict w14:anchorId="658A0E5D">
            <v:shape id="_x0000_i1028" type="#_x0000_t75" style="width:482.7pt;height:593.55pt" o:ole="">
              <v:imagedata r:id="rId43" o:title=""/>
            </v:shape>
          </w:pict>
        </w:r>
      </w:del>
    </w:p>
    <w:p w14:paraId="2AE822CF" w14:textId="15948AE0" w:rsidR="00293EEF" w:rsidRPr="00751425" w:rsidRDefault="00293EEF" w:rsidP="00293EEF">
      <w:pPr>
        <w:pStyle w:val="TF"/>
      </w:pPr>
      <w:r w:rsidRPr="00751425">
        <w:t>Figure</w:t>
      </w:r>
      <w:ins w:id="2993" w:author="Author">
        <w:r w:rsidR="008D4C5D">
          <w:t> </w:t>
        </w:r>
        <w:r w:rsidR="00BC694B">
          <w:t>9</w:t>
        </w:r>
      </w:ins>
      <w:del w:id="2994" w:author="Author">
        <w:r w:rsidRPr="00751425">
          <w:delText xml:space="preserve"> </w:delText>
        </w:r>
        <w:r w:rsidR="002273DE">
          <w:delText>8</w:delText>
        </w:r>
      </w:del>
      <w:r w:rsidRPr="00751425">
        <w:t xml:space="preserve">: </w:t>
      </w:r>
      <w:r>
        <w:t>Client-driven session establishment</w:t>
      </w:r>
    </w:p>
    <w:p w14:paraId="268C373E" w14:textId="77777777" w:rsidR="00293EEF" w:rsidRDefault="00293EEF" w:rsidP="00293EEF">
      <w:pPr>
        <w:keepNext/>
        <w:rPr>
          <w:del w:id="2995" w:author="Author"/>
        </w:rPr>
      </w:pPr>
      <w:del w:id="2996" w:author="Author">
        <w:r>
          <w:delText>The steps are:</w:delText>
        </w:r>
      </w:del>
    </w:p>
    <w:p w14:paraId="6C300968"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rPr>
          <w:del w:id="2997" w:author="Author"/>
        </w:rPr>
      </w:pPr>
      <w:del w:id="2998" w:author="Author">
        <w:r>
          <w:delText>Edge Computing Provisioning phase:</w:delText>
        </w:r>
      </w:del>
    </w:p>
    <w:p w14:paraId="09E5CA5A"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del w:id="2999" w:author="Author"/>
        </w:rPr>
      </w:pPr>
      <w:moveFromRangeStart w:id="3000" w:author="Author" w:name="move73631356"/>
      <w:moveFrom w:id="3001" w:author="Author">
        <w:r w:rsidRPr="00DD3BEC">
          <w:rPr>
            <w:b/>
            <w:rPrChange w:id="3002" w:author="Author">
              <w:rPr/>
            </w:rPrChange>
          </w:rPr>
          <w:t>Spawn ECS</w:t>
        </w:r>
      </w:moveFrom>
      <w:moveFromRangeEnd w:id="3000"/>
    </w:p>
    <w:p w14:paraId="4F90A401" w14:textId="7EA068A5" w:rsidR="00293EEF" w:rsidRDefault="00293EEF" w:rsidP="00293EEF">
      <w:pPr>
        <w:pStyle w:val="ListParagraph"/>
        <w:widowControl/>
        <w:numPr>
          <w:ilvl w:val="1"/>
          <w:numId w:val="39"/>
        </w:numPr>
        <w:overflowPunct/>
        <w:autoSpaceDE/>
        <w:autoSpaceDN/>
        <w:adjustRightInd/>
        <w:spacing w:after="160" w:line="259" w:lineRule="auto"/>
        <w:textAlignment w:val="auto"/>
        <w:rPr>
          <w:del w:id="3003" w:author="Author"/>
        </w:rPr>
      </w:pPr>
      <w:moveFromRangeStart w:id="3004" w:author="Author" w:name="move73631357"/>
      <w:moveFrom w:id="3005" w:author="Author">
        <w:r w:rsidRPr="00DD3BEC">
          <w:rPr>
            <w:b/>
            <w:rPrChange w:id="3006" w:author="Author">
              <w:rPr/>
            </w:rPrChange>
          </w:rPr>
          <w:t>Spawn 5GMS AF</w:t>
        </w:r>
      </w:moveFrom>
      <w:moveFromRangeEnd w:id="3004"/>
      <w:ins w:id="3007" w:author="Author">
        <w:r w:rsidR="00176B3E">
          <w:t xml:space="preserve">The </w:t>
        </w:r>
        <w:r w:rsidR="00176B3E" w:rsidRPr="00560BC2">
          <w:rPr>
            <w:b/>
            <w:bCs/>
          </w:rPr>
          <w:t>Edge Computing Provisioning</w:t>
        </w:r>
        <w:r w:rsidR="00176B3E">
          <w:t xml:space="preserve"> phase is a provisioning phase, that may be repeated several times (e.g. to extend edge processing </w:t>
        </w:r>
        <w:r w:rsidR="00176B3E">
          <w:lastRenderedPageBreak/>
          <w:t>coverage to new geographical areas or to increase the capacity of an already provisioned area). All steps in this phase are optional and performed on need basis.</w:t>
        </w:r>
        <w:r w:rsidR="00176B3E" w:rsidRPr="009F17E1">
          <w:t xml:space="preserve"> </w:t>
        </w:r>
      </w:ins>
    </w:p>
    <w:p w14:paraId="6ADB87C3" w14:textId="77777777" w:rsidR="00293EEF" w:rsidRDefault="00293EEF" w:rsidP="00293EEF">
      <w:pPr>
        <w:keepNext/>
        <w:rPr>
          <w:moveTo w:id="3008" w:author="Author"/>
        </w:rPr>
      </w:pPr>
      <w:moveToRangeStart w:id="3009" w:author="Author" w:name="move73631358"/>
      <w:moveTo w:id="3010" w:author="Author">
        <w:r>
          <w:t>The steps are:</w:t>
        </w:r>
      </w:moveTo>
    </w:p>
    <w:moveToRangeEnd w:id="3009"/>
    <w:p w14:paraId="3E8DE12F" w14:textId="77777777" w:rsidR="00176B3E" w:rsidRDefault="00176B3E" w:rsidP="00176B3E">
      <w:pPr>
        <w:pStyle w:val="B1"/>
        <w:rPr>
          <w:ins w:id="3011" w:author="Author"/>
        </w:rPr>
      </w:pPr>
      <w:ins w:id="3012" w:author="Author">
        <w:r>
          <w:t>1.</w:t>
        </w:r>
        <w:r>
          <w:tab/>
        </w:r>
      </w:ins>
      <w:moveToRangeStart w:id="3013" w:author="Author" w:name="move73631356"/>
      <w:moveTo w:id="3014" w:author="Author">
        <w:r w:rsidR="00293EEF" w:rsidRPr="00DD3BEC">
          <w:rPr>
            <w:b/>
            <w:rPrChange w:id="3015" w:author="Author">
              <w:rPr/>
            </w:rPrChange>
          </w:rPr>
          <w:t>Spawn ECS</w:t>
        </w:r>
      </w:moveTo>
      <w:moveToRangeEnd w:id="3013"/>
      <w:ins w:id="3016" w:author="Author">
        <w:r w:rsidRPr="00560BC2">
          <w:rPr>
            <w:b/>
            <w:bCs/>
          </w:rPr>
          <w:t>:</w:t>
        </w:r>
        <w:r>
          <w:t xml:space="preserve"> In this step, a new ECS is instantiated to manage new or increased demand for edge processing.</w:t>
        </w:r>
      </w:ins>
    </w:p>
    <w:p w14:paraId="6172DCF3" w14:textId="77777777" w:rsidR="00176B3E" w:rsidRDefault="00176B3E" w:rsidP="00176B3E">
      <w:pPr>
        <w:pStyle w:val="B1"/>
        <w:rPr>
          <w:ins w:id="3017" w:author="Author"/>
        </w:rPr>
      </w:pPr>
      <w:ins w:id="3018" w:author="Author">
        <w:r>
          <w:t>2.</w:t>
        </w:r>
        <w:r>
          <w:tab/>
        </w:r>
      </w:ins>
      <w:moveToRangeStart w:id="3019" w:author="Author" w:name="move73631357"/>
      <w:moveTo w:id="3020" w:author="Author">
        <w:r w:rsidR="00293EEF" w:rsidRPr="00DD3BEC">
          <w:rPr>
            <w:b/>
            <w:rPrChange w:id="3021" w:author="Author">
              <w:rPr/>
            </w:rPrChange>
          </w:rPr>
          <w:t>Spawn 5GMS AF</w:t>
        </w:r>
      </w:moveTo>
      <w:moveToRangeEnd w:id="3019"/>
      <w:ins w:id="3022" w:author="Author">
        <w:r w:rsidRPr="00560BC2">
          <w:rPr>
            <w:b/>
            <w:bCs/>
          </w:rPr>
          <w:t>:</w:t>
        </w:r>
        <w:r>
          <w:t xml:space="preserve"> In this step, a new 5GMS AF that is edge-enabled is instantiated to handle new or increased demand for media sessions with edge processing.</w:t>
        </w:r>
      </w:ins>
    </w:p>
    <w:p w14:paraId="7AF094E0" w14:textId="3FB2602F" w:rsidR="00293EEF" w:rsidRDefault="00176B3E" w:rsidP="00DD3BEC">
      <w:pPr>
        <w:pStyle w:val="B1"/>
        <w:pPrChange w:id="3023" w:author="Author">
          <w:pPr>
            <w:pStyle w:val="ListParagraph"/>
            <w:widowControl/>
            <w:numPr>
              <w:ilvl w:val="1"/>
              <w:numId w:val="39"/>
            </w:numPr>
            <w:overflowPunct/>
            <w:autoSpaceDE/>
            <w:autoSpaceDN/>
            <w:adjustRightInd/>
            <w:spacing w:after="160" w:line="259" w:lineRule="auto"/>
            <w:ind w:left="1440" w:hanging="360"/>
            <w:textAlignment w:val="auto"/>
          </w:pPr>
        </w:pPrChange>
      </w:pPr>
      <w:ins w:id="3024" w:author="Author">
        <w:r>
          <w:t>3.</w:t>
        </w:r>
        <w:r>
          <w:tab/>
        </w:r>
      </w:ins>
      <w:r w:rsidR="00293EEF" w:rsidRPr="00DD3BEC">
        <w:rPr>
          <w:b/>
          <w:rPrChange w:id="3025" w:author="Author">
            <w:rPr/>
          </w:rPrChange>
        </w:rPr>
        <w:t>EES Configuration</w:t>
      </w:r>
      <w:ins w:id="3026" w:author="Author">
        <w:r w:rsidRPr="00560BC2">
          <w:rPr>
            <w:b/>
            <w:bCs/>
          </w:rPr>
          <w:t>:</w:t>
        </w:r>
        <w:r>
          <w:t xml:space="preserve"> The EES is configured for a specific Edge Data Network.</w:t>
        </w:r>
      </w:ins>
    </w:p>
    <w:p w14:paraId="7A8C3F65" w14:textId="37438CCC" w:rsidR="00293EEF" w:rsidRDefault="00176B3E" w:rsidP="00DD3BEC">
      <w:pPr>
        <w:pStyle w:val="B1"/>
        <w:pPrChange w:id="3027" w:author="Author">
          <w:pPr>
            <w:pStyle w:val="ListParagraph"/>
            <w:widowControl/>
            <w:numPr>
              <w:ilvl w:val="1"/>
              <w:numId w:val="39"/>
            </w:numPr>
            <w:overflowPunct/>
            <w:autoSpaceDE/>
            <w:autoSpaceDN/>
            <w:adjustRightInd/>
            <w:spacing w:after="160" w:line="259" w:lineRule="auto"/>
            <w:ind w:left="1440" w:hanging="360"/>
            <w:textAlignment w:val="auto"/>
          </w:pPr>
        </w:pPrChange>
      </w:pPr>
      <w:ins w:id="3028" w:author="Author">
        <w:r>
          <w:t>4.</w:t>
        </w:r>
        <w:r>
          <w:tab/>
        </w:r>
      </w:ins>
      <w:r w:rsidR="00293EEF" w:rsidRPr="00DD3BEC">
        <w:rPr>
          <w:b/>
          <w:rPrChange w:id="3029" w:author="Author">
            <w:rPr/>
          </w:rPrChange>
        </w:rPr>
        <w:t>EES Registration with ECS</w:t>
      </w:r>
      <w:ins w:id="3030" w:author="Author">
        <w:r w:rsidRPr="00560BC2">
          <w:rPr>
            <w:b/>
            <w:bCs/>
          </w:rPr>
          <w:t>:</w:t>
        </w:r>
        <w:r>
          <w:t xml:space="preserve"> The EES registers with the ECS that is in authority over the target EDN.</w:t>
        </w:r>
      </w:ins>
    </w:p>
    <w:p w14:paraId="716906CA" w14:textId="1E8C5180" w:rsidR="00293EEF" w:rsidRDefault="00176B3E" w:rsidP="00DD3BEC">
      <w:pPr>
        <w:pPrChange w:id="3031" w:author="Author">
          <w:pPr>
            <w:pStyle w:val="ListParagraph"/>
            <w:widowControl/>
            <w:numPr>
              <w:numId w:val="39"/>
            </w:numPr>
            <w:overflowPunct/>
            <w:autoSpaceDE/>
            <w:autoSpaceDN/>
            <w:adjustRightInd/>
            <w:spacing w:after="160" w:line="259" w:lineRule="auto"/>
            <w:ind w:hanging="360"/>
            <w:textAlignment w:val="auto"/>
          </w:pPr>
        </w:pPrChange>
      </w:pPr>
      <w:ins w:id="3032" w:author="Author">
        <w:r w:rsidRPr="00560BC2">
          <w:t xml:space="preserve">The </w:t>
        </w:r>
      </w:ins>
      <w:r w:rsidR="00293EEF" w:rsidRPr="00DD3BEC">
        <w:rPr>
          <w:b/>
          <w:rPrChange w:id="3033" w:author="Author">
            <w:rPr/>
          </w:rPrChange>
        </w:rPr>
        <w:t>5GMS Application Provider Provisioning</w:t>
      </w:r>
      <w:r w:rsidR="00293EEF">
        <w:t xml:space="preserve"> phase</w:t>
      </w:r>
      <w:ins w:id="3034" w:author="Author">
        <w:r w:rsidRPr="00560BC2">
          <w:t xml:space="preserve"> is performed prior to the establishment of any related media streaming sessions by the 5GMS Application Provider. Subsequent</w:t>
        </w:r>
        <w:r>
          <w:t xml:space="preserve"> updates to the provisioning session are possible.</w:t>
        </w:r>
      </w:ins>
      <w:del w:id="3035" w:author="Author">
        <w:r w:rsidR="00293EEF">
          <w:delText>:</w:delText>
        </w:r>
      </w:del>
    </w:p>
    <w:p w14:paraId="65367262" w14:textId="360B68A3" w:rsidR="00293EEF" w:rsidRDefault="00176B3E" w:rsidP="00DD3BEC">
      <w:pPr>
        <w:pStyle w:val="B1"/>
        <w:pPrChange w:id="3036" w:author="Author">
          <w:pPr>
            <w:pStyle w:val="ListParagraph"/>
            <w:widowControl/>
            <w:numPr>
              <w:numId w:val="40"/>
            </w:numPr>
            <w:overflowPunct/>
            <w:autoSpaceDE/>
            <w:autoSpaceDN/>
            <w:adjustRightInd/>
            <w:spacing w:after="160" w:line="259" w:lineRule="auto"/>
            <w:ind w:left="1440" w:hanging="360"/>
            <w:textAlignment w:val="auto"/>
          </w:pPr>
        </w:pPrChange>
      </w:pPr>
      <w:ins w:id="3037" w:author="Author">
        <w:r>
          <w:t>5.</w:t>
        </w:r>
        <w:r>
          <w:tab/>
        </w:r>
      </w:ins>
      <w:r w:rsidR="00293EEF" w:rsidRPr="00DD3BEC">
        <w:rPr>
          <w:b/>
          <w:rPrChange w:id="3038" w:author="Author">
            <w:rPr/>
          </w:rPrChange>
        </w:rPr>
        <w:t>Create Provisioning Session</w:t>
      </w:r>
      <w:ins w:id="3039" w:author="Author">
        <w:r w:rsidRPr="00560BC2">
          <w:rPr>
            <w:b/>
            <w:bCs/>
          </w:rPr>
          <w:t>:</w:t>
        </w:r>
        <w:r>
          <w:t xml:space="preserve"> In this step, the 5GMS Application Provider creates a new provisioning session.</w:t>
        </w:r>
      </w:ins>
    </w:p>
    <w:p w14:paraId="6EBA08AF" w14:textId="77777777" w:rsidR="00176B3E" w:rsidRDefault="00176B3E" w:rsidP="00176B3E">
      <w:pPr>
        <w:pStyle w:val="B1"/>
        <w:rPr>
          <w:ins w:id="3040" w:author="Author"/>
        </w:rPr>
      </w:pPr>
      <w:ins w:id="3041" w:author="Author">
        <w:r>
          <w:t>6.</w:t>
        </w:r>
        <w:r>
          <w:tab/>
        </w:r>
        <w:r w:rsidRPr="00560BC2">
          <w:rPr>
            <w:b/>
            <w:bCs/>
          </w:rPr>
          <w:t>Provision 5GMS features:</w:t>
        </w:r>
        <w:r>
          <w:t xml:space="preserve"> In this step, the 5GMS Application Provider may create different configurations such as Content Hosting, Reporting, Edge Processing, etc.</w:t>
        </w:r>
      </w:ins>
    </w:p>
    <w:p w14:paraId="74CF154E" w14:textId="71EC08BF" w:rsidR="00293EEF" w:rsidRDefault="00176B3E" w:rsidP="00293EEF">
      <w:pPr>
        <w:pStyle w:val="ListParagraph"/>
        <w:widowControl/>
        <w:numPr>
          <w:ilvl w:val="0"/>
          <w:numId w:val="40"/>
        </w:numPr>
        <w:overflowPunct/>
        <w:autoSpaceDE/>
        <w:autoSpaceDN/>
        <w:adjustRightInd/>
        <w:spacing w:after="160" w:line="259" w:lineRule="auto"/>
        <w:textAlignment w:val="auto"/>
        <w:rPr>
          <w:del w:id="3042" w:author="Author"/>
        </w:rPr>
      </w:pPr>
      <w:ins w:id="3043" w:author="Author">
        <w:r>
          <w:t xml:space="preserve">During </w:t>
        </w:r>
        <w:r w:rsidRPr="00560BC2">
          <w:t xml:space="preserve">the </w:t>
        </w:r>
      </w:ins>
      <w:del w:id="3044" w:author="Author">
        <w:r w:rsidR="00293EEF">
          <w:delText>Provision 5GMS features</w:delText>
        </w:r>
      </w:del>
    </w:p>
    <w:p w14:paraId="47714D44" w14:textId="07188C3D" w:rsidR="00293EEF" w:rsidRPr="00BB52BA" w:rsidRDefault="00293EEF" w:rsidP="00DD3BEC">
      <w:pPr>
        <w:pPrChange w:id="3045" w:author="Author">
          <w:pPr>
            <w:pStyle w:val="ListParagraph"/>
            <w:widowControl/>
            <w:numPr>
              <w:numId w:val="39"/>
            </w:numPr>
            <w:overflowPunct/>
            <w:autoSpaceDE/>
            <w:autoSpaceDN/>
            <w:adjustRightInd/>
            <w:spacing w:after="160" w:line="259" w:lineRule="auto"/>
            <w:ind w:hanging="360"/>
            <w:textAlignment w:val="auto"/>
          </w:pPr>
        </w:pPrChange>
      </w:pPr>
      <w:r w:rsidRPr="00DD3BEC">
        <w:rPr>
          <w:b/>
          <w:rPrChange w:id="3046" w:author="Author">
            <w:rPr/>
          </w:rPrChange>
        </w:rPr>
        <w:t>UE Edge Computing Discovery</w:t>
      </w:r>
      <w:r>
        <w:t xml:space="preserve"> phase</w:t>
      </w:r>
      <w:ins w:id="3047" w:author="Author">
        <w:r w:rsidR="00176B3E" w:rsidRPr="00560BC2">
          <w:t xml:space="preserve">, the UE discovers an EAS </w:t>
        </w:r>
        <w:r w:rsidR="006D13D9">
          <w:t>instance offering 5GMS AS functionality</w:t>
        </w:r>
        <w:r w:rsidR="00176B3E">
          <w:t>.</w:t>
        </w:r>
      </w:ins>
      <w:del w:id="3048" w:author="Author">
        <w:r>
          <w:delText>:</w:delText>
        </w:r>
      </w:del>
    </w:p>
    <w:p w14:paraId="60AE1453" w14:textId="55EB0286" w:rsidR="00293EEF" w:rsidRDefault="00176B3E" w:rsidP="00DD3BEC">
      <w:pPr>
        <w:pStyle w:val="B1"/>
        <w:pPrChange w:id="3049" w:author="Author">
          <w:pPr>
            <w:pStyle w:val="ListParagraph"/>
            <w:widowControl/>
            <w:numPr>
              <w:numId w:val="41"/>
            </w:numPr>
            <w:overflowPunct/>
            <w:autoSpaceDE/>
            <w:autoSpaceDN/>
            <w:adjustRightInd/>
            <w:spacing w:after="160" w:line="259" w:lineRule="auto"/>
            <w:ind w:left="1440" w:hanging="360"/>
            <w:textAlignment w:val="auto"/>
          </w:pPr>
        </w:pPrChange>
      </w:pPr>
      <w:ins w:id="3050" w:author="Author">
        <w:r>
          <w:t>7.</w:t>
        </w:r>
        <w:r>
          <w:tab/>
        </w:r>
      </w:ins>
      <w:r w:rsidR="00293EEF" w:rsidRPr="00DD3BEC">
        <w:rPr>
          <w:b/>
          <w:rPrChange w:id="3051" w:author="Author">
            <w:rPr/>
          </w:rPrChange>
        </w:rPr>
        <w:t>Application Initialization</w:t>
      </w:r>
      <w:ins w:id="3052" w:author="Author">
        <w:r w:rsidRPr="00560BC2">
          <w:rPr>
            <w:b/>
            <w:bCs/>
          </w:rPr>
          <w:t>:</w:t>
        </w:r>
        <w:r>
          <w:t xml:space="preserve"> The user launches the 5GMS-Aware Application. The application performs any required initialization steps.</w:t>
        </w:r>
      </w:ins>
    </w:p>
    <w:p w14:paraId="33CCB003" w14:textId="77777777" w:rsidR="00176B3E" w:rsidRDefault="00176B3E" w:rsidP="00176B3E">
      <w:pPr>
        <w:pStyle w:val="B1"/>
        <w:rPr>
          <w:ins w:id="3053" w:author="Author"/>
        </w:rPr>
      </w:pPr>
      <w:ins w:id="3054" w:author="Autho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ins>
    </w:p>
    <w:p w14:paraId="4E893B0E" w14:textId="77777777" w:rsidR="00355C4F" w:rsidRDefault="00176B3E" w:rsidP="00176B3E">
      <w:pPr>
        <w:pStyle w:val="B1"/>
        <w:rPr>
          <w:ins w:id="3055" w:author="Author"/>
        </w:rPr>
      </w:pPr>
      <w:ins w:id="3056" w:author="Autho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ins>
    </w:p>
    <w:p w14:paraId="01AB6B5F" w14:textId="77777777" w:rsidR="006D13D9" w:rsidRDefault="006D13D9" w:rsidP="00176B3E">
      <w:pPr>
        <w:pStyle w:val="B1"/>
        <w:rPr>
          <w:ins w:id="3057" w:author="Author"/>
        </w:rPr>
      </w:pPr>
      <w:ins w:id="3058" w:author="Author">
        <w:r>
          <w:rPr>
            <w:b/>
            <w:bCs/>
          </w:rPr>
          <w:t>10.</w:t>
        </w:r>
        <w:r>
          <w:rPr>
            <w:b/>
            <w:bCs/>
          </w:rPr>
          <w:tab/>
        </w:r>
        <w:r w:rsidRPr="003044AD">
          <w:rPr>
            <w:b/>
            <w:bCs/>
          </w:rPr>
          <w:t>Register with EES:</w:t>
        </w:r>
        <w:r>
          <w:t xml:space="preserve"> The EEC registers with the selected EES.</w:t>
        </w:r>
      </w:ins>
    </w:p>
    <w:p w14:paraId="2842C27A" w14:textId="77777777" w:rsidR="00176B3E" w:rsidRDefault="00176B3E" w:rsidP="00176B3E">
      <w:pPr>
        <w:pStyle w:val="B1"/>
        <w:rPr>
          <w:ins w:id="3059" w:author="Author"/>
        </w:rPr>
      </w:pPr>
      <w:ins w:id="3060" w:author="Autho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ins>
    </w:p>
    <w:p w14:paraId="114EA034" w14:textId="242B872F" w:rsidR="00293EEF" w:rsidRDefault="00176B3E" w:rsidP="00293EEF">
      <w:pPr>
        <w:pStyle w:val="ListParagraph"/>
        <w:widowControl/>
        <w:numPr>
          <w:ilvl w:val="0"/>
          <w:numId w:val="41"/>
        </w:numPr>
        <w:overflowPunct/>
        <w:autoSpaceDE/>
        <w:autoSpaceDN/>
        <w:adjustRightInd/>
        <w:spacing w:after="160" w:line="259" w:lineRule="auto"/>
        <w:textAlignment w:val="auto"/>
        <w:rPr>
          <w:del w:id="3061" w:author="Author"/>
        </w:rPr>
      </w:pPr>
      <w:ins w:id="3062" w:author="Author">
        <w:r>
          <w:t>The optional sub</w:t>
        </w:r>
        <w:r w:rsidR="005E4AD4">
          <w:t>-</w:t>
        </w:r>
        <w:r>
          <w:t>flow is for provisioning</w:t>
        </w:r>
      </w:ins>
      <w:del w:id="3063" w:author="Author">
        <w:r w:rsidR="00293EEF">
          <w:delText>Locate EAS/5GMS AS</w:delText>
        </w:r>
      </w:del>
    </w:p>
    <w:p w14:paraId="10649B86"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064" w:author="Author"/>
        </w:rPr>
      </w:pPr>
      <w:del w:id="3065" w:author="Author">
        <w:r>
          <w:delText>Locate local EES</w:delText>
        </w:r>
      </w:del>
    </w:p>
    <w:p w14:paraId="7EAF12BB"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066" w:author="Author"/>
        </w:rPr>
      </w:pPr>
      <w:del w:id="3067" w:author="Author">
        <w:r>
          <w:delText>Locate EAS/5GMS AS</w:delText>
        </w:r>
      </w:del>
    </w:p>
    <w:p w14:paraId="1D6E92D6" w14:textId="34EDDDC8" w:rsidR="00293EEF" w:rsidRDefault="00293EEF" w:rsidP="00DD3BEC">
      <w:pPr>
        <w:pPrChange w:id="3068" w:author="Author">
          <w:pPr>
            <w:pStyle w:val="ListContinue"/>
          </w:pPr>
        </w:pPrChange>
      </w:pPr>
      <w:del w:id="3069" w:author="Author">
        <w:r>
          <w:delText>Optional subflow to provision</w:delText>
        </w:r>
      </w:del>
      <w:r>
        <w:t xml:space="preserve"> an additional 5GMS AS instance </w:t>
      </w:r>
      <w:del w:id="3070" w:author="Author">
        <w:r>
          <w:delText>(</w:delText>
        </w:r>
      </w:del>
      <w:r>
        <w:t xml:space="preserve">if </w:t>
      </w:r>
      <w:ins w:id="3071" w:author="Author">
        <w:r w:rsidR="00176B3E">
          <w:t>a suitable EAS</w:t>
        </w:r>
        <w:r w:rsidR="001B603A">
          <w:t xml:space="preserve"> </w:t>
        </w:r>
        <w:r w:rsidR="006D13D9">
          <w:t xml:space="preserve">instance offering the </w:t>
        </w:r>
        <w:r w:rsidR="001B603A">
          <w:rPr>
            <w:b/>
            <w:bCs/>
          </w:rPr>
          <w:t>"</w:t>
        </w:r>
        <w:r w:rsidR="00176B3E">
          <w:t>5GMS AS</w:t>
        </w:r>
        <w:r w:rsidR="001B603A">
          <w:rPr>
            <w:b/>
            <w:bCs/>
          </w:rPr>
          <w:t>"</w:t>
        </w:r>
        <w:r w:rsidR="006D13D9">
          <w:rPr>
            <w:b/>
            <w:bCs/>
          </w:rPr>
          <w:t xml:space="preserve"> </w:t>
        </w:r>
        <w:r w:rsidR="006D13D9">
          <w:t>capability</w:t>
        </w:r>
        <w:r w:rsidR="00176B3E">
          <w:t xml:space="preserve"> cannot be located. The steps are:</w:t>
        </w:r>
      </w:ins>
      <w:del w:id="3072" w:author="Author">
        <w:r>
          <w:delText>needed):</w:delText>
        </w:r>
      </w:del>
    </w:p>
    <w:p w14:paraId="246214FB" w14:textId="77777777" w:rsidR="00176B3E" w:rsidRDefault="00176B3E" w:rsidP="00176B3E">
      <w:pPr>
        <w:pStyle w:val="B1"/>
        <w:rPr>
          <w:ins w:id="3073" w:author="Author"/>
        </w:rPr>
      </w:pPr>
      <w:ins w:id="3074" w:author="Autho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ins>
    </w:p>
    <w:p w14:paraId="61CB940F" w14:textId="77777777" w:rsidR="00176B3E" w:rsidRDefault="00176B3E" w:rsidP="00176B3E">
      <w:pPr>
        <w:pStyle w:val="B1"/>
        <w:rPr>
          <w:ins w:id="3075" w:author="Author"/>
        </w:rPr>
      </w:pPr>
      <w:ins w:id="3076" w:author="Autho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ins>
    </w:p>
    <w:p w14:paraId="3603DBCF" w14:textId="59FBEA1A" w:rsidR="00293EEF" w:rsidRDefault="00176B3E" w:rsidP="00293EEF">
      <w:pPr>
        <w:pStyle w:val="ListParagraph"/>
        <w:widowControl/>
        <w:numPr>
          <w:ilvl w:val="0"/>
          <w:numId w:val="41"/>
        </w:numPr>
        <w:overflowPunct/>
        <w:autoSpaceDE/>
        <w:autoSpaceDN/>
        <w:adjustRightInd/>
        <w:spacing w:after="160" w:line="259" w:lineRule="auto"/>
        <w:textAlignment w:val="auto"/>
        <w:rPr>
          <w:del w:id="3077" w:author="Author"/>
        </w:rPr>
      </w:pPr>
      <w:ins w:id="3078" w:author="Author">
        <w:r>
          <w:t>1</w:t>
        </w:r>
        <w:r w:rsidR="0000724E">
          <w:t>4</w:t>
        </w:r>
        <w:r>
          <w:t>.</w:t>
        </w:r>
        <w:r>
          <w:tab/>
        </w:r>
      </w:ins>
      <w:del w:id="3079" w:author="Author">
        <w:r w:rsidR="00293EEF">
          <w:delText>Check resource template</w:delText>
        </w:r>
      </w:del>
    </w:p>
    <w:p w14:paraId="4D14534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080" w:author="Author"/>
        </w:rPr>
      </w:pPr>
      <w:del w:id="3081" w:author="Author">
        <w:r>
          <w:delText>Instantiate new EAS/5MGS AS</w:delText>
        </w:r>
      </w:del>
    </w:p>
    <w:p w14:paraId="1FCC157A" w14:textId="3050BB71" w:rsidR="00293EEF" w:rsidRDefault="00293EEF" w:rsidP="00DD3BEC">
      <w:pPr>
        <w:pStyle w:val="B1"/>
        <w:pPrChange w:id="3082" w:author="Author">
          <w:pPr>
            <w:pStyle w:val="ListParagraph"/>
            <w:widowControl/>
            <w:numPr>
              <w:numId w:val="41"/>
            </w:numPr>
            <w:overflowPunct/>
            <w:autoSpaceDE/>
            <w:autoSpaceDN/>
            <w:adjustRightInd/>
            <w:spacing w:after="160" w:line="259" w:lineRule="auto"/>
            <w:ind w:left="1440" w:hanging="360"/>
            <w:textAlignment w:val="auto"/>
          </w:pPr>
        </w:pPrChange>
      </w:pPr>
      <w:r w:rsidRPr="00DD3BEC">
        <w:rPr>
          <w:b/>
          <w:rPrChange w:id="3083" w:author="Author">
            <w:rPr/>
          </w:rPrChange>
        </w:rPr>
        <w:t>Spawn 5GMS AS instance</w:t>
      </w:r>
      <w:ins w:id="3084" w:author="Author">
        <w:r w:rsidR="00176B3E" w:rsidRPr="00560BC2">
          <w:rPr>
            <w:b/>
            <w:bCs/>
          </w:rPr>
          <w:t>:</w:t>
        </w:r>
        <w:r w:rsidR="00176B3E">
          <w:t xml:space="preserve"> The MnS creates a new instance of the EAS</w:t>
        </w:r>
        <w:r w:rsidR="001B603A">
          <w:t xml:space="preserve"> </w:t>
        </w:r>
        <w:r w:rsidR="006D13D9">
          <w:t xml:space="preserve">offering </w:t>
        </w:r>
        <w:r w:rsidR="001B603A">
          <w:rPr>
            <w:b/>
            <w:bCs/>
          </w:rPr>
          <w:t>"</w:t>
        </w:r>
        <w:r w:rsidR="00176B3E">
          <w:t>5GMS AS</w:t>
        </w:r>
        <w:r w:rsidR="001B603A">
          <w:rPr>
            <w:b/>
            <w:bCs/>
          </w:rPr>
          <w:t>"</w:t>
        </w:r>
        <w:r w:rsidR="00176B3E">
          <w:t xml:space="preserve"> </w:t>
        </w:r>
        <w:r w:rsidR="006D13D9">
          <w:t xml:space="preserve">capability </w:t>
        </w:r>
        <w:r w:rsidR="00176B3E">
          <w:t>with the requested placement and resources.</w:t>
        </w:r>
      </w:ins>
    </w:p>
    <w:p w14:paraId="7360A9C1" w14:textId="6CF1F0B7" w:rsidR="00293EEF" w:rsidRDefault="00176B3E" w:rsidP="00DD3BEC">
      <w:pPr>
        <w:pStyle w:val="B1"/>
        <w:pPrChange w:id="3085" w:author="Author">
          <w:pPr>
            <w:pStyle w:val="ListParagraph"/>
            <w:widowControl/>
            <w:numPr>
              <w:numId w:val="41"/>
            </w:numPr>
            <w:overflowPunct/>
            <w:autoSpaceDE/>
            <w:autoSpaceDN/>
            <w:adjustRightInd/>
            <w:spacing w:after="160" w:line="259" w:lineRule="auto"/>
            <w:ind w:left="1440" w:hanging="360"/>
            <w:textAlignment w:val="auto"/>
          </w:pPr>
        </w:pPrChange>
      </w:pPr>
      <w:ins w:id="3086" w:author="Author">
        <w:r>
          <w:t>1</w:t>
        </w:r>
        <w:r w:rsidR="0000724E">
          <w:t>5</w:t>
        </w:r>
        <w:r>
          <w:t>.</w:t>
        </w:r>
        <w:r>
          <w:tab/>
        </w:r>
      </w:ins>
      <w:r w:rsidR="00293EEF" w:rsidRPr="00DD3BEC">
        <w:rPr>
          <w:b/>
          <w:rPrChange w:id="3087" w:author="Author">
            <w:rPr/>
          </w:rPrChange>
        </w:rPr>
        <w:t>EAS configuration</w:t>
      </w:r>
      <w:ins w:id="3088" w:author="Author">
        <w:r w:rsidRPr="00560BC2">
          <w:rPr>
            <w:b/>
            <w:bCs/>
          </w:rPr>
          <w:t>:</w:t>
        </w:r>
        <w:r>
          <w:t xml:space="preserve"> The newly instantiated </w:t>
        </w:r>
        <w:r w:rsidR="001B603A">
          <w:rPr>
            <w:b/>
            <w:bCs/>
          </w:rPr>
          <w:t>"</w:t>
        </w:r>
        <w:r>
          <w:t>5GMS AS</w:t>
        </w:r>
        <w:r w:rsidR="001B603A">
          <w:rPr>
            <w:b/>
            <w:bCs/>
          </w:rPr>
          <w:t>"</w:t>
        </w:r>
        <w:r>
          <w:t xml:space="preserve"> </w:t>
        </w:r>
        <w:r w:rsidR="006D13D9">
          <w:t xml:space="preserve">EAS instance </w:t>
        </w:r>
        <w:r>
          <w:t>is configured.</w:t>
        </w:r>
      </w:ins>
    </w:p>
    <w:p w14:paraId="5E5D5968" w14:textId="30A4DBAA" w:rsidR="00293EEF" w:rsidRDefault="00176B3E" w:rsidP="00DD3BEC">
      <w:pPr>
        <w:pStyle w:val="B1"/>
        <w:pPrChange w:id="3089" w:author="Author">
          <w:pPr>
            <w:pStyle w:val="ListParagraph"/>
            <w:widowControl/>
            <w:numPr>
              <w:numId w:val="41"/>
            </w:numPr>
            <w:overflowPunct/>
            <w:autoSpaceDE/>
            <w:autoSpaceDN/>
            <w:adjustRightInd/>
            <w:spacing w:after="160" w:line="259" w:lineRule="auto"/>
            <w:ind w:left="1440" w:hanging="360"/>
            <w:textAlignment w:val="auto"/>
          </w:pPr>
        </w:pPrChange>
      </w:pPr>
      <w:ins w:id="3090" w:author="Author">
        <w:r>
          <w:t>1</w:t>
        </w:r>
        <w:r w:rsidR="0000724E">
          <w:t>6</w:t>
        </w:r>
        <w:r>
          <w:t>.</w:t>
        </w:r>
        <w:r>
          <w:tab/>
        </w:r>
      </w:ins>
      <w:r w:rsidR="00293EEF" w:rsidRPr="00DD3BEC">
        <w:rPr>
          <w:b/>
          <w:rPrChange w:id="3091" w:author="Author">
            <w:rPr/>
          </w:rPrChange>
        </w:rPr>
        <w:t>Register EAS with EES</w:t>
      </w:r>
      <w:ins w:id="3092" w:author="Author">
        <w:r w:rsidRPr="00560BC2">
          <w:rPr>
            <w:b/>
            <w:bCs/>
          </w:rPr>
          <w:t>:</w:t>
        </w:r>
        <w:r>
          <w:t xml:space="preserve"> The newly instantiated EAS</w:t>
        </w:r>
        <w:r w:rsidR="006D13D9">
          <w:t xml:space="preserve"> instance</w:t>
        </w:r>
        <w:r>
          <w:t xml:space="preserve"> registers itself with the triggering EES.</w:t>
        </w:r>
      </w:ins>
    </w:p>
    <w:p w14:paraId="3E3BD435" w14:textId="73E8801B" w:rsidR="00293EEF" w:rsidRDefault="00176B3E" w:rsidP="00DD3BEC">
      <w:pPr>
        <w:pStyle w:val="B1"/>
        <w:pPrChange w:id="3093" w:author="Author">
          <w:pPr>
            <w:pStyle w:val="ListParagraph"/>
            <w:widowControl/>
            <w:numPr>
              <w:numId w:val="41"/>
            </w:numPr>
            <w:overflowPunct/>
            <w:autoSpaceDE/>
            <w:autoSpaceDN/>
            <w:adjustRightInd/>
            <w:spacing w:after="160" w:line="259" w:lineRule="auto"/>
            <w:ind w:left="1440" w:hanging="360"/>
            <w:textAlignment w:val="auto"/>
          </w:pPr>
        </w:pPrChange>
      </w:pPr>
      <w:ins w:id="3094" w:author="Author">
        <w:r>
          <w:lastRenderedPageBreak/>
          <w:t>1</w:t>
        </w:r>
        <w:r w:rsidR="0000724E">
          <w:t>7</w:t>
        </w:r>
        <w:r>
          <w:t>.</w:t>
        </w:r>
        <w:r>
          <w:tab/>
        </w:r>
      </w:ins>
      <w:r w:rsidR="00293EEF" w:rsidRPr="00DD3BEC">
        <w:rPr>
          <w:b/>
          <w:rPrChange w:id="3095" w:author="Author">
            <w:rPr/>
          </w:rPrChange>
        </w:rPr>
        <w:t>Configure provisioned features</w:t>
      </w:r>
      <w:ins w:id="3096" w:author="Author">
        <w:r w:rsidRPr="00560BC2">
          <w:rPr>
            <w:b/>
            <w:bCs/>
          </w:rPr>
          <w:t>:</w:t>
        </w:r>
        <w:r>
          <w:t xml:space="preserve"> This may include configuring and launching the server-side application in the 5GMS AS.</w:t>
        </w:r>
      </w:ins>
    </w:p>
    <w:p w14:paraId="1848BE89" w14:textId="77777777" w:rsidR="00293EEF" w:rsidRDefault="00293EEF" w:rsidP="00DD3BEC">
      <w:pPr>
        <w:pPrChange w:id="3097" w:author="Author">
          <w:pPr>
            <w:pStyle w:val="ListContinue"/>
          </w:pPr>
        </w:pPrChange>
      </w:pPr>
      <w:r>
        <w:t>Completion of UE Edge Computing Discovery phase:</w:t>
      </w:r>
    </w:p>
    <w:p w14:paraId="39877FCC" w14:textId="77777777" w:rsidR="00176B3E" w:rsidRDefault="00176B3E" w:rsidP="00176B3E">
      <w:pPr>
        <w:pStyle w:val="B1"/>
        <w:rPr>
          <w:ins w:id="3098" w:author="Author"/>
        </w:rPr>
      </w:pPr>
      <w:ins w:id="3099" w:author="Autho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ins>
    </w:p>
    <w:p w14:paraId="1E3E95D8" w14:textId="77777777" w:rsidR="00176B3E" w:rsidRPr="00F81220" w:rsidRDefault="00176B3E" w:rsidP="00176B3E">
      <w:pPr>
        <w:pStyle w:val="B1"/>
        <w:rPr>
          <w:ins w:id="3100" w:author="Author"/>
        </w:rPr>
      </w:pPr>
      <w:ins w:id="3101" w:author="Autho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ins>
    </w:p>
    <w:p w14:paraId="39C259F9" w14:textId="6207460D" w:rsidR="00293EEF" w:rsidRDefault="00176B3E" w:rsidP="00293EEF">
      <w:pPr>
        <w:pStyle w:val="ListParagraph"/>
        <w:widowControl/>
        <w:numPr>
          <w:ilvl w:val="0"/>
          <w:numId w:val="41"/>
        </w:numPr>
        <w:overflowPunct/>
        <w:autoSpaceDE/>
        <w:autoSpaceDN/>
        <w:adjustRightInd/>
        <w:spacing w:after="160" w:line="259" w:lineRule="auto"/>
        <w:textAlignment w:val="auto"/>
        <w:rPr>
          <w:del w:id="3102" w:author="Author"/>
        </w:rPr>
      </w:pPr>
      <w:ins w:id="3103" w:author="Author">
        <w:r>
          <w:t>After successful discovery</w:t>
        </w:r>
        <w:r w:rsidR="007B35FA">
          <w:t xml:space="preserve"> of a “5GMS AS” EAS instance</w:t>
        </w:r>
        <w:r>
          <w:t xml:space="preserve">, the actual streaming session may start in the </w:t>
        </w:r>
      </w:ins>
      <w:del w:id="3104" w:author="Author">
        <w:r w:rsidR="00293EEF">
          <w:delText>5GMS AS location response</w:delText>
        </w:r>
      </w:del>
    </w:p>
    <w:p w14:paraId="700274E1" w14:textId="77777777" w:rsidR="00293EEF" w:rsidRPr="00F81220" w:rsidRDefault="00293EEF" w:rsidP="00293EEF">
      <w:pPr>
        <w:pStyle w:val="ListParagraph"/>
        <w:widowControl/>
        <w:numPr>
          <w:ilvl w:val="0"/>
          <w:numId w:val="41"/>
        </w:numPr>
        <w:overflowPunct/>
        <w:autoSpaceDE/>
        <w:autoSpaceDN/>
        <w:adjustRightInd/>
        <w:spacing w:after="160" w:line="259" w:lineRule="auto"/>
        <w:textAlignment w:val="auto"/>
        <w:rPr>
          <w:del w:id="3105" w:author="Author"/>
        </w:rPr>
      </w:pPr>
      <w:del w:id="3106" w:author="Author">
        <w:r>
          <w:delText>5GMS AS location response</w:delText>
        </w:r>
      </w:del>
    </w:p>
    <w:p w14:paraId="294ACA42" w14:textId="4C173E9B" w:rsidR="00293EEF" w:rsidRPr="00BB52BA" w:rsidRDefault="00293EEF" w:rsidP="00DD3BEC">
      <w:pPr>
        <w:pPrChange w:id="3107" w:author="Author">
          <w:pPr>
            <w:pStyle w:val="ListParagraph"/>
            <w:widowControl/>
            <w:numPr>
              <w:numId w:val="39"/>
            </w:numPr>
            <w:overflowPunct/>
            <w:autoSpaceDE/>
            <w:autoSpaceDN/>
            <w:adjustRightInd/>
            <w:spacing w:after="160" w:line="259" w:lineRule="auto"/>
            <w:ind w:hanging="360"/>
            <w:textAlignment w:val="auto"/>
          </w:pPr>
        </w:pPrChange>
      </w:pPr>
      <w:r w:rsidRPr="00DD3BEC">
        <w:rPr>
          <w:b/>
          <w:rPrChange w:id="3108" w:author="Author">
            <w:rPr/>
          </w:rPrChange>
        </w:rPr>
        <w:t>5GMS Session</w:t>
      </w:r>
      <w:r>
        <w:t xml:space="preserve"> phase</w:t>
      </w:r>
      <w:ins w:id="3109" w:author="Author">
        <w:r w:rsidR="00176B3E">
          <w:t>:</w:t>
        </w:r>
      </w:ins>
    </w:p>
    <w:p w14:paraId="32C9B100" w14:textId="77777777" w:rsidR="00176B3E" w:rsidRPr="00BB52BA" w:rsidRDefault="0000724E" w:rsidP="00176B3E">
      <w:pPr>
        <w:pStyle w:val="B1"/>
        <w:rPr>
          <w:ins w:id="3110" w:author="Author"/>
        </w:rPr>
      </w:pPr>
      <w:ins w:id="3111" w:author="Autho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ins>
    </w:p>
    <w:p w14:paraId="353E1CD2" w14:textId="7E982E07" w:rsidR="00293EEF" w:rsidRPr="00BB52BA" w:rsidRDefault="00176B3E" w:rsidP="00293EEF">
      <w:pPr>
        <w:pStyle w:val="ListParagraph"/>
        <w:widowControl/>
        <w:numPr>
          <w:ilvl w:val="0"/>
          <w:numId w:val="42"/>
        </w:numPr>
        <w:overflowPunct/>
        <w:autoSpaceDE/>
        <w:autoSpaceDN/>
        <w:adjustRightInd/>
        <w:spacing w:after="160" w:line="259" w:lineRule="auto"/>
        <w:textAlignment w:val="auto"/>
        <w:rPr>
          <w:del w:id="3112" w:author="Author"/>
        </w:rPr>
      </w:pPr>
      <w:ins w:id="3113" w:author="Author">
        <w:r>
          <w:t>2</w:t>
        </w:r>
        <w:r w:rsidR="0000724E">
          <w:t>1</w:t>
        </w:r>
        <w:r>
          <w:t>.</w:t>
        </w:r>
        <w:r>
          <w:tab/>
        </w:r>
      </w:ins>
      <w:del w:id="3114" w:author="Author">
        <w:r w:rsidR="00293EEF" w:rsidRPr="00BB52BA">
          <w:delText>Start session</w:delText>
        </w:r>
      </w:del>
    </w:p>
    <w:p w14:paraId="2AE46BC6" w14:textId="2F2ACB5D" w:rsidR="00293EEF" w:rsidRPr="00BB52BA" w:rsidRDefault="00293EEF" w:rsidP="00DD3BEC">
      <w:pPr>
        <w:pStyle w:val="B1"/>
        <w:pPrChange w:id="3115" w:author="Author">
          <w:pPr>
            <w:pStyle w:val="ListParagraph"/>
            <w:widowControl/>
            <w:numPr>
              <w:numId w:val="42"/>
            </w:numPr>
            <w:overflowPunct/>
            <w:autoSpaceDE/>
            <w:autoSpaceDN/>
            <w:adjustRightInd/>
            <w:spacing w:after="160" w:line="259" w:lineRule="auto"/>
            <w:ind w:left="1440" w:hanging="360"/>
            <w:textAlignment w:val="auto"/>
          </w:pPr>
        </w:pPrChange>
      </w:pPr>
      <w:r w:rsidRPr="00DD3BEC">
        <w:rPr>
          <w:b/>
          <w:rPrChange w:id="3116" w:author="Author">
            <w:rPr/>
          </w:rPrChange>
        </w:rPr>
        <w:t>Session starting event</w:t>
      </w:r>
      <w:ins w:id="3117" w:author="Author">
        <w:r w:rsidR="00176B3E" w:rsidRPr="00560BC2">
          <w:rPr>
            <w:b/>
            <w:bCs/>
          </w:rPr>
          <w:t>:</w:t>
        </w:r>
        <w:r w:rsidR="00176B3E">
          <w:t xml:space="preserve"> The application informs the Media Session Handler about the start of a new 5GMS session.</w:t>
        </w:r>
      </w:ins>
    </w:p>
    <w:p w14:paraId="18074959" w14:textId="0156C903" w:rsidR="00293EEF" w:rsidRPr="00BB52BA" w:rsidRDefault="00176B3E" w:rsidP="00DD3BEC">
      <w:pPr>
        <w:pStyle w:val="B1"/>
        <w:pPrChange w:id="3118" w:author="Author">
          <w:pPr>
            <w:pStyle w:val="ListParagraph"/>
            <w:widowControl/>
            <w:numPr>
              <w:numId w:val="42"/>
            </w:numPr>
            <w:overflowPunct/>
            <w:autoSpaceDE/>
            <w:autoSpaceDN/>
            <w:adjustRightInd/>
            <w:spacing w:after="160" w:line="259" w:lineRule="auto"/>
            <w:ind w:left="1440" w:hanging="360"/>
            <w:textAlignment w:val="auto"/>
          </w:pPr>
        </w:pPrChange>
      </w:pPr>
      <w:ins w:id="3119" w:author="Author">
        <w:r>
          <w:t>2</w:t>
        </w:r>
        <w:r w:rsidR="0000724E">
          <w:t>2</w:t>
        </w:r>
        <w:r>
          <w:t>.</w:t>
        </w:r>
        <w:r>
          <w:tab/>
        </w:r>
      </w:ins>
      <w:r w:rsidR="00293EEF" w:rsidRPr="00DD3BEC">
        <w:rPr>
          <w:b/>
          <w:rPrChange w:id="3120" w:author="Author">
            <w:rPr/>
          </w:rPrChange>
        </w:rPr>
        <w:t>Retrieve service access information</w:t>
      </w:r>
      <w:ins w:id="3121" w:author="Author">
        <w:r w:rsidRPr="00560BC2">
          <w:rPr>
            <w:b/>
            <w:bCs/>
          </w:rPr>
          <w:t>:</w:t>
        </w:r>
        <w:r>
          <w:t xml:space="preserve"> The Media Session Handler retrieves Service Access Information from the 5GMS AF appropriate to the 5GMS session.</w:t>
        </w:r>
      </w:ins>
    </w:p>
    <w:p w14:paraId="6A959A92" w14:textId="796A1C6D" w:rsidR="00293EEF" w:rsidRPr="00BB52BA" w:rsidRDefault="00176B3E" w:rsidP="00293EEF">
      <w:pPr>
        <w:pStyle w:val="ListParagraph"/>
        <w:widowControl/>
        <w:numPr>
          <w:ilvl w:val="0"/>
          <w:numId w:val="42"/>
        </w:numPr>
        <w:overflowPunct/>
        <w:autoSpaceDE/>
        <w:autoSpaceDN/>
        <w:adjustRightInd/>
        <w:spacing w:after="160" w:line="259" w:lineRule="auto"/>
        <w:textAlignment w:val="auto"/>
        <w:rPr>
          <w:del w:id="3122" w:author="Author"/>
        </w:rPr>
      </w:pPr>
      <w:ins w:id="3123" w:author="Author">
        <w:r>
          <w:t>2</w:t>
        </w:r>
        <w:r w:rsidR="0000724E">
          <w:t>3</w:t>
        </w:r>
        <w:r>
          <w:t>.</w:t>
        </w:r>
        <w:r>
          <w:tab/>
        </w:r>
      </w:ins>
      <w:del w:id="3124" w:author="Author">
        <w:r w:rsidR="00293EEF" w:rsidRPr="00BB52BA">
          <w:delText>Media transfer</w:delText>
        </w:r>
      </w:del>
    </w:p>
    <w:p w14:paraId="5EFA4C58" w14:textId="77777777" w:rsidR="00176B3E" w:rsidRPr="00BB52BA" w:rsidRDefault="00293EEF" w:rsidP="00176B3E">
      <w:pPr>
        <w:pStyle w:val="B1"/>
        <w:rPr>
          <w:ins w:id="3125" w:author="Author"/>
        </w:rPr>
      </w:pPr>
      <w:moveToRangeStart w:id="3126" w:author="Author" w:name="move73631359"/>
      <w:moveTo w:id="3127" w:author="Author">
        <w:r w:rsidRPr="00DD3BEC">
          <w:rPr>
            <w:b/>
            <w:rPrChange w:id="3128" w:author="Author">
              <w:rPr/>
            </w:rPrChange>
          </w:rPr>
          <w:t>Media transfer</w:t>
        </w:r>
      </w:moveTo>
      <w:moveToRangeEnd w:id="3126"/>
      <w:ins w:id="3129" w:author="Author">
        <w:r w:rsidR="00176B3E" w:rsidRPr="00560BC2">
          <w:rPr>
            <w:b/>
            <w:bCs/>
          </w:rPr>
          <w:t>:</w:t>
        </w:r>
        <w:r w:rsidR="00176B3E">
          <w:t xml:space="preserve"> The 5GMS-Aware Application connects to the selected EAS</w:t>
        </w:r>
        <w:r w:rsidR="001B603A">
          <w:t xml:space="preserve"> </w:t>
        </w:r>
        <w:r w:rsidR="001B603A">
          <w:rPr>
            <w:b/>
            <w:bCs/>
          </w:rPr>
          <w:t>"</w:t>
        </w:r>
        <w:r w:rsidR="00176B3E">
          <w:t>5GMS AS</w:t>
        </w:r>
        <w:r w:rsidR="001B603A">
          <w:rPr>
            <w:b/>
            <w:bCs/>
          </w:rPr>
          <w:t>"</w:t>
        </w:r>
        <w:r w:rsidR="00176B3E">
          <w:t xml:space="preserve"> and the streaming starts.</w:t>
        </w:r>
      </w:ins>
    </w:p>
    <w:p w14:paraId="0857B892" w14:textId="659DD992" w:rsidR="00293EEF" w:rsidRPr="00BB52BA" w:rsidRDefault="00176B3E" w:rsidP="00DD3BEC">
      <w:pPr>
        <w:pStyle w:val="B1"/>
        <w:pPrChange w:id="3130" w:author="Author">
          <w:pPr>
            <w:pStyle w:val="ListParagraph"/>
            <w:widowControl/>
            <w:numPr>
              <w:numId w:val="42"/>
            </w:numPr>
            <w:overflowPunct/>
            <w:autoSpaceDE/>
            <w:autoSpaceDN/>
            <w:adjustRightInd/>
            <w:spacing w:after="160" w:line="259" w:lineRule="auto"/>
            <w:ind w:left="1440" w:hanging="360"/>
            <w:textAlignment w:val="auto"/>
          </w:pPr>
        </w:pPrChange>
      </w:pPr>
      <w:ins w:id="3131" w:author="Author">
        <w:r>
          <w:t>2</w:t>
        </w:r>
        <w:r w:rsidR="0000724E">
          <w:t>4</w:t>
        </w:r>
        <w:r>
          <w:t>.</w:t>
        </w:r>
        <w:r>
          <w:tab/>
        </w:r>
      </w:ins>
      <w:r w:rsidR="00293EEF" w:rsidRPr="00DD3BEC">
        <w:rPr>
          <w:b/>
          <w:rPrChange w:id="3132" w:author="Author">
            <w:rPr/>
          </w:rPrChange>
        </w:rPr>
        <w:t>Method calls and notifications</w:t>
      </w:r>
      <w:ins w:id="3133" w:author="Author">
        <w:r w:rsidRPr="00560BC2">
          <w:rPr>
            <w:b/>
            <w:bCs/>
          </w:rPr>
          <w:t>:</w:t>
        </w:r>
        <w:r>
          <w:t xml:space="preserve"> Supporting information about the 5GMS session is passed from the Media Stream Handler to the Media Session Handler.</w:t>
        </w:r>
      </w:ins>
    </w:p>
    <w:p w14:paraId="2850713D" w14:textId="5A9A593B" w:rsidR="00293EEF" w:rsidRPr="00BB52BA" w:rsidRDefault="00176B3E" w:rsidP="00DD3BEC">
      <w:pPr>
        <w:pStyle w:val="B1"/>
        <w:pPrChange w:id="3134" w:author="Author">
          <w:pPr>
            <w:pStyle w:val="ListParagraph"/>
            <w:widowControl/>
            <w:numPr>
              <w:numId w:val="42"/>
            </w:numPr>
            <w:overflowPunct/>
            <w:autoSpaceDE/>
            <w:autoSpaceDN/>
            <w:adjustRightInd/>
            <w:spacing w:after="160" w:line="259" w:lineRule="auto"/>
            <w:ind w:left="1440" w:hanging="360"/>
            <w:textAlignment w:val="auto"/>
          </w:pPr>
        </w:pPrChange>
      </w:pPr>
      <w:ins w:id="3135" w:author="Author">
        <w:r>
          <w:t>2</w:t>
        </w:r>
        <w:r w:rsidR="0000724E">
          <w:t>5</w:t>
        </w:r>
        <w:r>
          <w:t>.</w:t>
        </w:r>
        <w:r>
          <w:tab/>
        </w:r>
      </w:ins>
      <w:r w:rsidR="00293EEF" w:rsidRPr="00DD3BEC">
        <w:rPr>
          <w:b/>
          <w:rPrChange w:id="3136" w:author="Author">
            <w:rPr/>
          </w:rPrChange>
        </w:rPr>
        <w:t>Reporting, network assistance, and dynamic policy</w:t>
      </w:r>
      <w:ins w:id="3137" w:author="Author">
        <w:r w:rsidRPr="00560BC2">
          <w:rPr>
            <w:b/>
            <w:bCs/>
          </w:rPr>
          <w:t>:</w:t>
        </w:r>
        <w:r>
          <w:t xml:space="preserve"> The Media Session Handler exchanges supporting information about the 5GMS session with the 5GMS AF.</w:t>
        </w:r>
      </w:ins>
    </w:p>
    <w:p w14:paraId="6E5E23F1" w14:textId="77777777" w:rsidR="00176B3E" w:rsidRPr="00BB52BA" w:rsidRDefault="00176B3E" w:rsidP="00176B3E">
      <w:pPr>
        <w:pStyle w:val="B1"/>
        <w:rPr>
          <w:ins w:id="3138" w:author="Author"/>
        </w:rPr>
      </w:pPr>
      <w:ins w:id="3139" w:author="Author">
        <w:r>
          <w:t>2</w:t>
        </w:r>
        <w:r w:rsidR="0000724E">
          <w:t>6</w:t>
        </w:r>
        <w:r>
          <w:t>.</w:t>
        </w:r>
        <w:r>
          <w:tab/>
        </w:r>
        <w:r w:rsidRPr="009F17E1">
          <w:rPr>
            <w:b/>
            <w:bCs/>
          </w:rPr>
          <w:t>End session:</w:t>
        </w:r>
        <w:r>
          <w:t xml:space="preserve"> the 5GMS-Aware Application informs the Media Session Handler that the 5GMS session has ended.</w:t>
        </w:r>
      </w:ins>
    </w:p>
    <w:p w14:paraId="3114ED7B" w14:textId="2C95C9E4" w:rsidR="00293EEF" w:rsidRPr="00BB52BA" w:rsidRDefault="00176B3E" w:rsidP="00293EEF">
      <w:pPr>
        <w:pStyle w:val="ListParagraph"/>
        <w:widowControl/>
        <w:numPr>
          <w:ilvl w:val="0"/>
          <w:numId w:val="42"/>
        </w:numPr>
        <w:overflowPunct/>
        <w:autoSpaceDE/>
        <w:autoSpaceDN/>
        <w:adjustRightInd/>
        <w:spacing w:after="160" w:line="259" w:lineRule="auto"/>
        <w:textAlignment w:val="auto"/>
        <w:rPr>
          <w:del w:id="3140" w:author="Author"/>
        </w:rPr>
      </w:pPr>
      <w:ins w:id="3141" w:author="Author">
        <w:r>
          <w:t>2</w:t>
        </w:r>
        <w:r w:rsidR="0000724E">
          <w:t>7</w:t>
        </w:r>
        <w:r>
          <w:t>.</w:t>
        </w:r>
        <w:r>
          <w:tab/>
        </w:r>
      </w:ins>
      <w:del w:id="3142" w:author="Author">
        <w:r w:rsidR="00293EEF" w:rsidRPr="00BB52BA">
          <w:delText>End session</w:delText>
        </w:r>
      </w:del>
    </w:p>
    <w:p w14:paraId="0AE743A1" w14:textId="096EF4B1" w:rsidR="00293EEF" w:rsidRPr="00BB52BA" w:rsidRDefault="00293EEF" w:rsidP="00DD3BEC">
      <w:pPr>
        <w:pStyle w:val="B1"/>
        <w:pPrChange w:id="3143" w:author="Author">
          <w:pPr>
            <w:pStyle w:val="ListParagraph"/>
            <w:widowControl/>
            <w:numPr>
              <w:numId w:val="42"/>
            </w:numPr>
            <w:overflowPunct/>
            <w:autoSpaceDE/>
            <w:autoSpaceDN/>
            <w:adjustRightInd/>
            <w:spacing w:after="160" w:line="259" w:lineRule="auto"/>
            <w:ind w:left="1440" w:hanging="360"/>
            <w:textAlignment w:val="auto"/>
          </w:pPr>
        </w:pPrChange>
      </w:pPr>
      <w:r w:rsidRPr="00DD3BEC">
        <w:rPr>
          <w:b/>
          <w:rPrChange w:id="3144" w:author="Author">
            <w:rPr/>
          </w:rPrChange>
        </w:rPr>
        <w:t>Session ending event</w:t>
      </w:r>
      <w:ins w:id="3145" w:author="Author">
        <w:r w:rsidR="00176B3E" w:rsidRPr="00EC6D86">
          <w:rPr>
            <w:b/>
            <w:bCs/>
          </w:rPr>
          <w:t>:</w:t>
        </w:r>
        <w:r w:rsidR="00176B3E">
          <w:t xml:space="preserve"> </w:t>
        </w:r>
        <w:r w:rsidR="00176B3E" w:rsidRPr="00D40ACF">
          <w:t>Th</w:t>
        </w:r>
        <w:r w:rsidR="00176B3E" w:rsidRPr="001F4684">
          <w:t>e</w:t>
        </w:r>
        <w:r w:rsidR="00176B3E">
          <w:t xml:space="preserve"> Media Streamer informs the Media Session Handler about the end of the 5GMS session.</w:t>
        </w:r>
      </w:ins>
    </w:p>
    <w:p w14:paraId="651A36F3" w14:textId="28B791C0" w:rsidR="00293EEF" w:rsidRPr="00BB52BA" w:rsidRDefault="00176B3E" w:rsidP="00DD3BEC">
      <w:pPr>
        <w:pStyle w:val="B1"/>
        <w:pPrChange w:id="3146" w:author="Author">
          <w:pPr>
            <w:pStyle w:val="ListParagraph"/>
            <w:widowControl/>
            <w:numPr>
              <w:numId w:val="42"/>
            </w:numPr>
            <w:overflowPunct/>
            <w:autoSpaceDE/>
            <w:autoSpaceDN/>
            <w:adjustRightInd/>
            <w:spacing w:after="160" w:line="259" w:lineRule="auto"/>
            <w:ind w:left="1440" w:hanging="360"/>
            <w:textAlignment w:val="auto"/>
          </w:pPr>
        </w:pPrChange>
      </w:pPr>
      <w:ins w:id="3147" w:author="Author">
        <w:r>
          <w:t>2</w:t>
        </w:r>
        <w:r w:rsidR="0000724E">
          <w:t>8</w:t>
        </w:r>
        <w:r>
          <w:t>.</w:t>
        </w:r>
        <w:r>
          <w:tab/>
        </w:r>
      </w:ins>
      <w:r w:rsidR="00293EEF" w:rsidRPr="00DD3BEC">
        <w:rPr>
          <w:b/>
          <w:rPrChange w:id="3148" w:author="Author">
            <w:rPr/>
          </w:rPrChange>
        </w:rPr>
        <w:t>Final reporting</w:t>
      </w:r>
      <w:ins w:id="3149" w:author="Author">
        <w:r w:rsidRPr="0051782E">
          <w:rPr>
            <w:b/>
            <w:bCs/>
          </w:rPr>
          <w:t>:</w:t>
        </w:r>
        <w:r>
          <w:t xml:space="preserve"> The Media Session Handler performs any final reporting to the 5GMS AF.</w:t>
        </w:r>
      </w:ins>
    </w:p>
    <w:p w14:paraId="39BB02B6" w14:textId="6E1DC28C" w:rsidR="00293EEF" w:rsidRPr="005132D2" w:rsidRDefault="00293EEF" w:rsidP="00DD3BEC">
      <w:pPr>
        <w:pStyle w:val="Heading3"/>
        <w:pPrChange w:id="3150" w:author="Author">
          <w:pPr>
            <w:pStyle w:val="Heading3"/>
            <w:ind w:left="0" w:firstLine="0"/>
          </w:pPr>
        </w:pPrChange>
      </w:pPr>
      <w:bookmarkStart w:id="3151" w:name="_Toc63868549"/>
      <w:bookmarkStart w:id="3152" w:name="_Toc72923151"/>
      <w:r w:rsidRPr="006A40DD">
        <w:lastRenderedPageBreak/>
        <w:t>6.3.3</w:t>
      </w:r>
      <w:r w:rsidRPr="006A40DD">
        <w:tab/>
      </w:r>
      <w:r w:rsidRPr="005132D2">
        <w:t>AP-driven management of 5GMS edge processing</w:t>
      </w:r>
      <w:bookmarkEnd w:id="3151"/>
      <w:bookmarkEnd w:id="3152"/>
    </w:p>
    <w:p w14:paraId="5663D250" w14:textId="735B8AA8" w:rsidR="00293EEF" w:rsidRDefault="00293EEF" w:rsidP="00293EEF">
      <w:pPr>
        <w:keepNext/>
        <w:keepLines/>
      </w:pPr>
      <w:r>
        <w:t xml:space="preserve">Figure </w:t>
      </w:r>
      <w:ins w:id="3153" w:author="Author">
        <w:r w:rsidR="005E4AD4">
          <w:t>10</w:t>
        </w:r>
      </w:ins>
      <w:del w:id="3154" w:author="Author">
        <w:r w:rsidR="002273DE">
          <w:delText>9</w:delText>
        </w:r>
      </w:del>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ins w:id="3155" w:author="Author">
        <w:r w:rsidR="00D92312">
          <w:t xml:space="preserve">, </w:t>
        </w:r>
      </w:ins>
      <w:del w:id="3156" w:author="Author">
        <w:r>
          <w:delText xml:space="preserve"> (</w:delText>
        </w:r>
      </w:del>
      <w:r>
        <w:t>if needed</w:t>
      </w:r>
      <w:ins w:id="3157" w:author="Author">
        <w:r w:rsidR="00B0223A">
          <w:t>,</w:t>
        </w:r>
        <w:r>
          <w:t xml:space="preserve"> </w:t>
        </w:r>
        <w:r w:rsidR="00B0223A">
          <w:t>as part of and</w:t>
        </w:r>
      </w:ins>
      <w:del w:id="3158" w:author="Author">
        <w:r>
          <w:delText>)</w:delText>
        </w:r>
      </w:del>
      <w:r>
        <w:t xml:space="preserve"> 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293EEF" w:rsidP="00293EEF">
      <w:pPr>
        <w:keepNext/>
        <w:jc w:val="center"/>
      </w:pPr>
      <w:r>
        <w:object w:dxaOrig="4320" w:dyaOrig="3321" w14:anchorId="7C55F859">
          <v:shape id="_x0000_i1029" type="#_x0000_t75" style="width:479.6pt;height:478.95pt" o:ole="">
            <v:imagedata r:id="rId44" o:title=""/>
            <o:lock v:ext="edit" aspectratio="f"/>
          </v:shape>
          <o:OLEObject Type="Embed" ProgID="Mscgen.Chart" ShapeID="_x0000_i1029" DrawAspect="Content" ObjectID="_1684244248" r:id="rId45"/>
        </w:object>
      </w:r>
    </w:p>
    <w:p w14:paraId="58E15E63" w14:textId="19E33CE1" w:rsidR="00293EEF" w:rsidRPr="00DD3BEC" w:rsidRDefault="00293EEF" w:rsidP="00DD3BEC">
      <w:pPr>
        <w:pStyle w:val="TF"/>
        <w:rPr>
          <w:rPrChange w:id="3159" w:author="Author">
            <w:rPr>
              <w:b/>
              <w:bCs/>
            </w:rPr>
          </w:rPrChange>
        </w:rPr>
        <w:pPrChange w:id="3160" w:author="Author">
          <w:pPr>
            <w:jc w:val="center"/>
          </w:pPr>
        </w:pPrChange>
      </w:pPr>
      <w:r w:rsidRPr="00DD3BEC">
        <w:rPr>
          <w:rPrChange w:id="3161" w:author="Author">
            <w:rPr>
              <w:b/>
              <w:bCs/>
            </w:rPr>
          </w:rPrChange>
        </w:rPr>
        <w:t>Figure</w:t>
      </w:r>
      <w:ins w:id="3162" w:author="Author">
        <w:r w:rsidR="008D4C5D">
          <w:t> </w:t>
        </w:r>
        <w:r w:rsidR="00C61A3B">
          <w:t>10</w:t>
        </w:r>
      </w:ins>
      <w:del w:id="3163" w:author="Author">
        <w:r w:rsidRPr="00751425">
          <w:rPr>
            <w:bCs/>
          </w:rPr>
          <w:delText xml:space="preserve"> </w:delText>
        </w:r>
        <w:r w:rsidR="002273DE">
          <w:rPr>
            <w:bCs/>
          </w:rPr>
          <w:delText>9</w:delText>
        </w:r>
      </w:del>
      <w:r w:rsidRPr="00DD3BEC">
        <w:rPr>
          <w:rPrChange w:id="3164" w:author="Author">
            <w:rPr>
              <w:b/>
              <w:bCs/>
            </w:rPr>
          </w:rPrChange>
        </w:rPr>
        <w:t xml:space="preserve">: </w:t>
      </w:r>
      <w:r>
        <w:rPr>
          <w:bCs/>
        </w:rPr>
        <w:t>AP-driven management of 5GMS edge processing</w:t>
      </w:r>
    </w:p>
    <w:p w14:paraId="58EEF0B4" w14:textId="77777777" w:rsidR="00293EEF" w:rsidRDefault="00293EEF" w:rsidP="00293EEF">
      <w:pPr>
        <w:keepNext/>
        <w:rPr>
          <w:moveFrom w:id="3165" w:author="Author"/>
        </w:rPr>
      </w:pPr>
      <w:moveFromRangeStart w:id="3166" w:author="Author" w:name="move73631358"/>
      <w:moveFrom w:id="3167" w:author="Author">
        <w:r>
          <w:t>The steps are:</w:t>
        </w:r>
      </w:moveFrom>
    </w:p>
    <w:moveFromRangeEnd w:id="3166"/>
    <w:p w14:paraId="3DA3424E" w14:textId="77777777" w:rsidR="00DF0B96" w:rsidRDefault="00DF0B96" w:rsidP="00DF0B96">
      <w:pPr>
        <w:rPr>
          <w:ins w:id="3168" w:author="Author"/>
        </w:rPr>
      </w:pPr>
      <w:ins w:id="3169" w:author="Author">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ins>
    </w:p>
    <w:p w14:paraId="61950314" w14:textId="3B337783" w:rsidR="00293EEF" w:rsidRDefault="00DF0B96" w:rsidP="00293EEF">
      <w:pPr>
        <w:pStyle w:val="ListParagraph"/>
        <w:keepNext/>
        <w:widowControl/>
        <w:numPr>
          <w:ilvl w:val="0"/>
          <w:numId w:val="43"/>
        </w:numPr>
        <w:overflowPunct/>
        <w:autoSpaceDE/>
        <w:autoSpaceDN/>
        <w:adjustRightInd/>
        <w:spacing w:after="160" w:line="259" w:lineRule="auto"/>
        <w:textAlignment w:val="auto"/>
        <w:rPr>
          <w:del w:id="3170" w:author="Author"/>
        </w:rPr>
      </w:pPr>
      <w:ins w:id="3171" w:author="Author">
        <w:r>
          <w:lastRenderedPageBreak/>
          <w:t xml:space="preserve">The </w:t>
        </w:r>
      </w:ins>
      <w:del w:id="3172" w:author="Author">
        <w:r w:rsidR="00293EEF">
          <w:delText>Edge Computing Provisioning phase (same as before):</w:delText>
        </w:r>
      </w:del>
    </w:p>
    <w:p w14:paraId="2CA4005E"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173" w:author="Author"/>
        </w:rPr>
      </w:pPr>
      <w:del w:id="3174" w:author="Author">
        <w:r>
          <w:delText>Spawn ECS</w:delText>
        </w:r>
      </w:del>
    </w:p>
    <w:p w14:paraId="2AAED16B"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175" w:author="Author"/>
        </w:rPr>
      </w:pPr>
      <w:del w:id="3176" w:author="Author">
        <w:r>
          <w:delText>Spawn 5GMS AF</w:delText>
        </w:r>
      </w:del>
    </w:p>
    <w:p w14:paraId="0FA4C35A"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177" w:author="Author"/>
        </w:rPr>
      </w:pPr>
      <w:del w:id="3178" w:author="Author">
        <w:r>
          <w:delText>EES Configuration</w:delText>
        </w:r>
      </w:del>
    </w:p>
    <w:p w14:paraId="3EE70021"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del w:id="3179" w:author="Author"/>
        </w:rPr>
      </w:pPr>
      <w:del w:id="3180" w:author="Author">
        <w:r>
          <w:delText>EES Registration with ECS</w:delText>
        </w:r>
      </w:del>
    </w:p>
    <w:p w14:paraId="3EFCC0D0" w14:textId="407CB9E0" w:rsidR="00293EEF" w:rsidRDefault="00293EEF" w:rsidP="00DD3BEC">
      <w:pPr>
        <w:pPrChange w:id="3181" w:author="Author">
          <w:pPr>
            <w:pStyle w:val="ListContinue"/>
            <w:keepNext/>
          </w:pPr>
        </w:pPrChange>
      </w:pPr>
      <w:del w:id="3182" w:author="Author">
        <w:r>
          <w:delText>B.</w:delText>
        </w:r>
        <w:r>
          <w:tab/>
        </w:r>
      </w:del>
      <w:r w:rsidRPr="00DD3BEC">
        <w:rPr>
          <w:b/>
          <w:rPrChange w:id="3183" w:author="Author">
            <w:rPr/>
          </w:rPrChange>
        </w:rPr>
        <w:t>5GMS Application Provider Provisioning</w:t>
      </w:r>
      <w:r>
        <w:t xml:space="preserve"> phase</w:t>
      </w:r>
      <w:ins w:id="3184" w:author="Author">
        <w:r w:rsidR="00DF0B96">
          <w:t xml:space="preserve"> is performed prior to the establishment of any related media streaming sessions by the 5GMS Application Provider. Subsequent updates to the provisioning session are possible. Steps 5–6 are identical to those described in clause 6.3.2 above.</w:t>
        </w:r>
      </w:ins>
      <w:del w:id="3185" w:author="Author">
        <w:r>
          <w:delText>:</w:delText>
        </w:r>
      </w:del>
    </w:p>
    <w:p w14:paraId="017DC8B4" w14:textId="0BF3A5B0" w:rsidR="00293EEF" w:rsidRDefault="00DF0B96" w:rsidP="00293EEF">
      <w:pPr>
        <w:pStyle w:val="ListParagraph"/>
        <w:keepNext/>
        <w:widowControl/>
        <w:numPr>
          <w:ilvl w:val="1"/>
          <w:numId w:val="43"/>
        </w:numPr>
        <w:overflowPunct/>
        <w:autoSpaceDE/>
        <w:autoSpaceDN/>
        <w:adjustRightInd/>
        <w:spacing w:after="160" w:line="259" w:lineRule="auto"/>
        <w:textAlignment w:val="auto"/>
        <w:rPr>
          <w:del w:id="3186" w:author="Author"/>
        </w:rPr>
      </w:pPr>
      <w:ins w:id="3187" w:author="Author">
        <w:r>
          <w:t>The optional</w:t>
        </w:r>
      </w:ins>
      <w:del w:id="3188" w:author="Author">
        <w:r w:rsidR="00293EEF">
          <w:delText>Create Provisioning Session</w:delText>
        </w:r>
      </w:del>
    </w:p>
    <w:p w14:paraId="51894C66"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del w:id="3189" w:author="Author"/>
        </w:rPr>
      </w:pPr>
      <w:moveFromRangeStart w:id="3190" w:author="Author" w:name="move73631360"/>
      <w:moveFrom w:id="3191" w:author="Author">
        <w:r>
          <w:t>Provision 5GMS features</w:t>
        </w:r>
      </w:moveFrom>
      <w:moveFromRangeEnd w:id="3190"/>
    </w:p>
    <w:p w14:paraId="1B44C8F0" w14:textId="1D280637" w:rsidR="00293EEF" w:rsidRDefault="00293EEF" w:rsidP="00293EEF">
      <w:pPr>
        <w:pStyle w:val="ListContinue"/>
        <w:keepNext/>
        <w:rPr>
          <w:del w:id="3192" w:author="Author"/>
        </w:rPr>
      </w:pPr>
      <w:del w:id="3193" w:author="Author">
        <w:r>
          <w:delText>Optional</w:delText>
        </w:r>
      </w:del>
      <w:r>
        <w:t xml:space="preserve"> sub-flow to provision an additional 5GMS AS instance </w:t>
      </w:r>
      <w:ins w:id="3194" w:author="Author">
        <w:r w:rsidR="00DF0B96">
          <w:t xml:space="preserve">may be repeated multiple times on need basis to add new capacity or to increase existing capacity for edge processing. The edge processing capacity is tailored for the specific 5GMS Application Provider based on the </w:t>
        </w:r>
      </w:ins>
      <w:del w:id="3195" w:author="Author">
        <w:r>
          <w:delText>(if needed, same as before):</w:delText>
        </w:r>
      </w:del>
    </w:p>
    <w:p w14:paraId="38DD630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196" w:author="Author"/>
        </w:rPr>
      </w:pPr>
      <w:del w:id="3197" w:author="Author">
        <w:r>
          <w:delText>Check resource template</w:delText>
        </w:r>
      </w:del>
    </w:p>
    <w:p w14:paraId="202BB93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198" w:author="Author"/>
        </w:rPr>
      </w:pPr>
      <w:del w:id="3199" w:author="Author">
        <w:r>
          <w:delText>Instantiate new EAS/5MGS AS</w:delText>
        </w:r>
      </w:del>
    </w:p>
    <w:p w14:paraId="486E228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200" w:author="Author"/>
        </w:rPr>
      </w:pPr>
      <w:del w:id="3201" w:author="Author">
        <w:r>
          <w:delText>Spawn 5GMS AS instance</w:delText>
        </w:r>
      </w:del>
    </w:p>
    <w:p w14:paraId="442EF52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202" w:author="Author"/>
        </w:rPr>
      </w:pPr>
      <w:del w:id="3203" w:author="Author">
        <w:r>
          <w:delText>EAS configuration</w:delText>
        </w:r>
      </w:del>
    </w:p>
    <w:p w14:paraId="587E97E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204" w:author="Author"/>
        </w:rPr>
      </w:pPr>
      <w:del w:id="3205" w:author="Author">
        <w:r>
          <w:delText>Register EAS with EES</w:delText>
        </w:r>
      </w:del>
    </w:p>
    <w:p w14:paraId="0B974DFF"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del w:id="3206" w:author="Author"/>
        </w:rPr>
      </w:pPr>
      <w:del w:id="3207" w:author="Author">
        <w:r>
          <w:delText>Configure provisioned features</w:delText>
        </w:r>
      </w:del>
    </w:p>
    <w:p w14:paraId="4697DC85" w14:textId="77777777" w:rsidR="00293EEF" w:rsidRPr="007D4216" w:rsidRDefault="00293EEF" w:rsidP="00293EEF">
      <w:pPr>
        <w:pStyle w:val="ListContinue"/>
        <w:keepNext/>
        <w:rPr>
          <w:del w:id="3208" w:author="Author"/>
        </w:rPr>
      </w:pPr>
      <w:del w:id="3209" w:author="Author">
        <w:r>
          <w:delText>D:</w:delText>
        </w:r>
        <w:r>
          <w:tab/>
        </w:r>
        <w:r w:rsidRPr="0039025D">
          <w:delText>5GMS Session</w:delText>
        </w:r>
        <w:r>
          <w:delText xml:space="preserve"> phase (same as before):</w:delText>
        </w:r>
      </w:del>
    </w:p>
    <w:p w14:paraId="4AF3AC96"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210" w:author="Author"/>
        </w:rPr>
      </w:pPr>
      <w:del w:id="3211" w:author="Author">
        <w:r w:rsidRPr="0039025D">
          <w:delText>Start session</w:delText>
        </w:r>
      </w:del>
    </w:p>
    <w:p w14:paraId="0130E145"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212" w:author="Author"/>
        </w:rPr>
      </w:pPr>
      <w:del w:id="3213" w:author="Author">
        <w:r w:rsidRPr="0039025D">
          <w:delText>Session starting event</w:delText>
        </w:r>
      </w:del>
    </w:p>
    <w:p w14:paraId="4B3EC153" w14:textId="23832514" w:rsidR="00293EEF" w:rsidRPr="00DF3826" w:rsidRDefault="00293EEF" w:rsidP="00DD3BEC">
      <w:pPr>
        <w:pPrChange w:id="3214" w:author="Author">
          <w:pPr>
            <w:pStyle w:val="ListParagraph"/>
            <w:keepNext/>
            <w:widowControl/>
            <w:numPr>
              <w:ilvl w:val="1"/>
              <w:numId w:val="43"/>
            </w:numPr>
            <w:overflowPunct/>
            <w:autoSpaceDE/>
            <w:autoSpaceDN/>
            <w:adjustRightInd/>
            <w:spacing w:after="160" w:line="259" w:lineRule="auto"/>
            <w:ind w:left="1440" w:hanging="360"/>
            <w:textAlignment w:val="auto"/>
          </w:pPr>
        </w:pPrChange>
      </w:pPr>
      <w:del w:id="3215" w:author="Author">
        <w:r w:rsidRPr="0039025D">
          <w:delText xml:space="preserve">Retrieve service access </w:delText>
        </w:r>
      </w:del>
      <w:r w:rsidRPr="0039025D">
        <w:t>information</w:t>
      </w:r>
      <w:ins w:id="3216" w:author="Author">
        <w:r w:rsidR="00DF0B96">
          <w:t xml:space="preserve"> in the Provisioning Session. Steps 7–12 are identical to steps 11–16 described in clause 6.3.2 above.</w:t>
        </w:r>
      </w:ins>
    </w:p>
    <w:p w14:paraId="591AC017" w14:textId="77777777" w:rsidR="00DF0B96" w:rsidRDefault="00293EEF" w:rsidP="00DF0B96">
      <w:pPr>
        <w:rPr>
          <w:ins w:id="3217" w:author="Author"/>
        </w:rPr>
      </w:pPr>
      <w:moveFromRangeStart w:id="3218" w:author="Author" w:name="move73631359"/>
      <w:moveFrom w:id="3219" w:author="Author">
        <w:r w:rsidRPr="00DD3BEC">
          <w:rPr>
            <w:b/>
            <w:rPrChange w:id="3220" w:author="Author">
              <w:rPr/>
            </w:rPrChange>
          </w:rPr>
          <w:t>Media transfer</w:t>
        </w:r>
      </w:moveFrom>
      <w:moveFromRangeEnd w:id="3218"/>
      <w:ins w:id="3221" w:author="Author">
        <w:r w:rsidR="00DF0B96">
          <w:t>After successful discovery, the actual streaming session may start</w:t>
        </w:r>
        <w:r w:rsidR="00DF0B96" w:rsidRPr="0039025D">
          <w:t xml:space="preserve"> </w:t>
        </w:r>
        <w:r w:rsidR="00DF0B96">
          <w:t xml:space="preserve">in </w:t>
        </w:r>
        <w:r w:rsidR="00DF0B96" w:rsidRPr="005E4AD4">
          <w:t xml:space="preserve">the </w:t>
        </w:r>
        <w:r w:rsidR="00DF0B96" w:rsidRPr="005A4FC0">
          <w:t>5GMS Session phase</w:t>
        </w:r>
        <w:r w:rsidR="00DF0B96">
          <w:t>. Steps 13–21 are identical to steps 19–27 described in clause 6.3.2 above.</w:t>
        </w:r>
      </w:ins>
    </w:p>
    <w:p w14:paraId="724828E4" w14:textId="77777777" w:rsidR="00293EEF" w:rsidRPr="005132D2" w:rsidRDefault="00DF0B96" w:rsidP="00EC6D86">
      <w:pPr>
        <w:pStyle w:val="NO"/>
        <w:rPr>
          <w:ins w:id="3222" w:author="Author"/>
        </w:rPr>
      </w:pPr>
      <w:ins w:id="3223" w:author="Autho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ins>
    </w:p>
    <w:p w14:paraId="55559A4E" w14:textId="77777777" w:rsidR="00C320FF" w:rsidRDefault="00C320FF" w:rsidP="00C320FF">
      <w:pPr>
        <w:pStyle w:val="Heading3"/>
        <w:rPr>
          <w:ins w:id="3224" w:author="Author"/>
        </w:rPr>
      </w:pPr>
      <w:bookmarkStart w:id="3225" w:name="_Toc72923152"/>
      <w:ins w:id="3226" w:author="Author">
        <w:r>
          <w:t>6.3.4</w:t>
        </w:r>
        <w:r>
          <w:tab/>
          <w:t>Application Context Relocation for EAS instances</w:t>
        </w:r>
        <w:bookmarkEnd w:id="3225"/>
      </w:ins>
    </w:p>
    <w:p w14:paraId="500D7654" w14:textId="77777777" w:rsidR="001F399E" w:rsidRPr="0014795C" w:rsidRDefault="001F399E" w:rsidP="005A4FC0">
      <w:pPr>
        <w:pStyle w:val="Heading4"/>
        <w:rPr>
          <w:ins w:id="3227" w:author="Author"/>
        </w:rPr>
      </w:pPr>
      <w:bookmarkStart w:id="3228" w:name="_Toc72923153"/>
      <w:ins w:id="3229" w:author="Author">
        <w:r>
          <w:t>6.3.4.1</w:t>
        </w:r>
        <w:r>
          <w:tab/>
          <w:t>General</w:t>
        </w:r>
        <w:bookmarkEnd w:id="3228"/>
      </w:ins>
    </w:p>
    <w:p w14:paraId="2F81661C" w14:textId="77777777" w:rsidR="00C320FF" w:rsidRDefault="00C320FF" w:rsidP="00C320FF">
      <w:pPr>
        <w:rPr>
          <w:ins w:id="3230" w:author="Author"/>
        </w:rPr>
      </w:pPr>
      <w:ins w:id="3231" w:author="Author">
        <w:r>
          <w:t>There are generally two types of Application Context Relocation (ACR) procedure depending on whether the Target EAS is instantiated in the same Data Network (DN) as the Source EAS, or in a different DN:</w:t>
        </w:r>
      </w:ins>
    </w:p>
    <w:p w14:paraId="123701BD" w14:textId="77777777" w:rsidR="00C320FF" w:rsidRDefault="00C320FF" w:rsidP="00C320FF">
      <w:pPr>
        <w:pStyle w:val="B1"/>
        <w:rPr>
          <w:ins w:id="3232" w:author="Author"/>
        </w:rPr>
      </w:pPr>
      <w:ins w:id="3233" w:author="Autho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ins>
    </w:p>
    <w:p w14:paraId="634A60A9" w14:textId="77777777" w:rsidR="00C320FF" w:rsidRDefault="00C320FF" w:rsidP="00C320FF">
      <w:pPr>
        <w:pStyle w:val="B1"/>
        <w:rPr>
          <w:ins w:id="3234" w:author="Author"/>
        </w:rPr>
      </w:pPr>
      <w:ins w:id="3235" w:author="Autho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ins>
    </w:p>
    <w:bookmarkStart w:id="3236" w:name="_MON_1569397320"/>
    <w:bookmarkEnd w:id="3236"/>
    <w:p w14:paraId="376B2BA8" w14:textId="77777777" w:rsidR="00C320FF" w:rsidRDefault="0010386F" w:rsidP="00C320FF">
      <w:pPr>
        <w:jc w:val="center"/>
        <w:rPr>
          <w:ins w:id="3237" w:author="Author"/>
        </w:rPr>
      </w:pPr>
      <w:ins w:id="3238" w:author="Author">
        <w:r w:rsidRPr="009E0DE1">
          <w:rPr>
            <w:noProof/>
          </w:rPr>
          <w:object w:dxaOrig="7655" w:dyaOrig="3683" w14:anchorId="79323379">
            <v:shape id="_x0000_i1040" type="#_x0000_t75" alt="" style="width:381.9pt;height:185.3pt;mso-width-percent:0;mso-height-percent:0;mso-width-percent:0;mso-height-percent:0" o:ole="">
              <v:imagedata r:id="rId46" o:title=""/>
            </v:shape>
            <o:OLEObject Type="Embed" ProgID="Word.Picture.8" ShapeID="_x0000_i1040" DrawAspect="Content" ObjectID="_1684244249" r:id="rId47"/>
          </w:object>
        </w:r>
      </w:ins>
    </w:p>
    <w:p w14:paraId="257693F7" w14:textId="77777777" w:rsidR="00C320FF" w:rsidRDefault="00C320FF" w:rsidP="00C320FF">
      <w:pPr>
        <w:pStyle w:val="TF"/>
        <w:rPr>
          <w:ins w:id="3239" w:author="Author"/>
        </w:rPr>
      </w:pPr>
      <w:ins w:id="3240" w:author="Author">
        <w:r>
          <w:t xml:space="preserve">Figure </w:t>
        </w:r>
        <w:r w:rsidR="00C61A3B">
          <w:t>11</w:t>
        </w:r>
        <w:r>
          <w:t>: Application Context Relocation to a different Data Network</w:t>
        </w:r>
      </w:ins>
    </w:p>
    <w:p w14:paraId="51172C97" w14:textId="77777777" w:rsidR="00C320FF" w:rsidRDefault="00C320FF" w:rsidP="00C320FF">
      <w:pPr>
        <w:rPr>
          <w:ins w:id="3241" w:author="Author"/>
        </w:rPr>
      </w:pPr>
      <w:ins w:id="3242" w:author="Author">
        <w:r>
          <w:t>The following mechanisms may be used to support ACR to a different DN:</w:t>
        </w:r>
      </w:ins>
    </w:p>
    <w:p w14:paraId="01169019" w14:textId="77777777" w:rsidR="00C320FF" w:rsidRDefault="00C320FF" w:rsidP="00C320FF">
      <w:pPr>
        <w:pStyle w:val="B1"/>
        <w:rPr>
          <w:ins w:id="3243" w:author="Author"/>
        </w:rPr>
      </w:pPr>
      <w:ins w:id="3244" w:author="Author">
        <w:r>
          <w:t>1.</w:t>
        </w:r>
        <w:r>
          <w:tab/>
          <w:t>Subscription to events related to the PDU session.</w:t>
        </w:r>
      </w:ins>
    </w:p>
    <w:p w14:paraId="59A2D07E" w14:textId="77777777" w:rsidR="00C320FF" w:rsidRDefault="00C320FF" w:rsidP="00C320FF">
      <w:pPr>
        <w:pStyle w:val="B1"/>
        <w:rPr>
          <w:ins w:id="3245" w:author="Author"/>
        </w:rPr>
      </w:pPr>
      <w:ins w:id="3246" w:author="Autho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ins>
    </w:p>
    <w:p w14:paraId="56256191" w14:textId="77777777" w:rsidR="00C320FF" w:rsidRDefault="00C320FF" w:rsidP="00C320FF">
      <w:pPr>
        <w:pStyle w:val="B1"/>
        <w:rPr>
          <w:ins w:id="3247" w:author="Author"/>
        </w:rPr>
      </w:pPr>
      <w:ins w:id="3248" w:author="Author">
        <w:r>
          <w:t>3.</w:t>
        </w:r>
        <w:r>
          <w:tab/>
        </w:r>
        <w:r w:rsidRPr="0001056E">
          <w:rPr>
            <w:i/>
            <w:iCs/>
          </w:rPr>
          <w:t>IP address replacement:</w:t>
        </w:r>
        <w:r>
          <w:t xml:space="preserve"> The AF may request that the UPF performs address translation, replacing the IP address and port number of the Source EAS with that of the Target EAS.</w:t>
        </w:r>
      </w:ins>
    </w:p>
    <w:p w14:paraId="731CDD47" w14:textId="77777777" w:rsidR="00C320FF" w:rsidRDefault="00C320FF" w:rsidP="00C320FF">
      <w:pPr>
        <w:pStyle w:val="B1"/>
        <w:rPr>
          <w:ins w:id="3249" w:author="Author"/>
        </w:rPr>
      </w:pPr>
      <w:ins w:id="3250" w:author="Author">
        <w:r>
          <w:t>4.</w:t>
        </w:r>
        <w:r>
          <w:tab/>
        </w:r>
        <w:r w:rsidRPr="0001056E">
          <w:rPr>
            <w:i/>
            <w:iCs/>
          </w:rPr>
          <w:t>PSA buffering:</w:t>
        </w:r>
        <w:r>
          <w:t xml:space="preserve"> The AF may request that data from the old PDU Session Anchor (PSA) be buffered and forwarded to the new PSA prior to forwarding any other data.</w:t>
        </w:r>
      </w:ins>
    </w:p>
    <w:p w14:paraId="3561D252" w14:textId="77777777" w:rsidR="00C320FF" w:rsidRDefault="00C320FF" w:rsidP="00C320FF">
      <w:pPr>
        <w:rPr>
          <w:ins w:id="3251" w:author="Author"/>
        </w:rPr>
      </w:pPr>
      <w:ins w:id="3252" w:author="Author">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ins>
    </w:p>
    <w:p w14:paraId="04CE726D" w14:textId="77777777" w:rsidR="00C320FF" w:rsidRDefault="00C320FF" w:rsidP="005A4FC0">
      <w:pPr>
        <w:keepNext/>
        <w:rPr>
          <w:ins w:id="3253" w:author="Author"/>
        </w:rPr>
      </w:pPr>
      <w:ins w:id="3254" w:author="Author">
        <w:r>
          <w:t>Applications may be categorized into the following classes with regards to ACR:</w:t>
        </w:r>
      </w:ins>
    </w:p>
    <w:p w14:paraId="7F0882E1" w14:textId="77777777" w:rsidR="00C320FF" w:rsidRDefault="00C320FF" w:rsidP="00C320FF">
      <w:pPr>
        <w:pStyle w:val="B1"/>
        <w:rPr>
          <w:ins w:id="3255" w:author="Author"/>
        </w:rPr>
      </w:pPr>
      <w:ins w:id="3256" w:author="Author">
        <w:r>
          <w:t>1.</w:t>
        </w:r>
        <w:r>
          <w:tab/>
        </w:r>
        <w:r w:rsidRPr="00B0353D">
          <w:rPr>
            <w:i/>
            <w:iCs/>
          </w:rPr>
          <w:t>Relocation is transparent to the application:</w:t>
        </w:r>
        <w:r>
          <w:t xml:space="preserve"> These applications typically do not rely on the EAS maintaining context for the application.</w:t>
        </w:r>
      </w:ins>
    </w:p>
    <w:p w14:paraId="0491F64A" w14:textId="77777777" w:rsidR="00C320FF" w:rsidRDefault="00C320FF" w:rsidP="00C320FF">
      <w:pPr>
        <w:pStyle w:val="B1"/>
        <w:ind w:firstLine="0"/>
        <w:rPr>
          <w:ins w:id="3257" w:author="Author"/>
        </w:rPr>
      </w:pPr>
      <w:ins w:id="3258" w:author="Author">
        <w:r>
          <w:t>For example, media streaming applications using HTTP expect transactional processing per request, and subsequent requests may be processed by a different EAS instance without reference to previous requests.</w:t>
        </w:r>
      </w:ins>
    </w:p>
    <w:p w14:paraId="6EA234CB" w14:textId="77777777" w:rsidR="00C320FF" w:rsidRDefault="00C320FF" w:rsidP="00C320FF">
      <w:pPr>
        <w:pStyle w:val="B1"/>
        <w:rPr>
          <w:ins w:id="3259" w:author="Author"/>
        </w:rPr>
      </w:pPr>
      <w:ins w:id="3260" w:author="Autho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ins>
    </w:p>
    <w:p w14:paraId="5FD04DA0" w14:textId="77777777" w:rsidR="00C320FF" w:rsidRDefault="00C320FF" w:rsidP="00C320FF">
      <w:pPr>
        <w:pStyle w:val="B1"/>
        <w:ind w:firstLine="0"/>
        <w:rPr>
          <w:ins w:id="3261" w:author="Author"/>
        </w:rPr>
      </w:pPr>
      <w:ins w:id="3262" w:author="Author">
        <w:r>
          <w:t xml:space="preserve">Examples are media applications that perform video processing tasks to create AR overlays, or game spectator applications. </w:t>
        </w:r>
      </w:ins>
    </w:p>
    <w:p w14:paraId="553ED2F5" w14:textId="77777777" w:rsidR="00C320FF" w:rsidRDefault="00C320FF" w:rsidP="00C320FF">
      <w:pPr>
        <w:pStyle w:val="B1"/>
        <w:rPr>
          <w:ins w:id="3263" w:author="Author"/>
        </w:rPr>
      </w:pPr>
      <w:ins w:id="3264" w:author="Autho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ins>
    </w:p>
    <w:p w14:paraId="662FE70E" w14:textId="77777777" w:rsidR="00C320FF" w:rsidRDefault="00C320FF" w:rsidP="00C320FF">
      <w:pPr>
        <w:pStyle w:val="B1"/>
        <w:ind w:firstLine="0"/>
        <w:rPr>
          <w:ins w:id="3265" w:author="Author"/>
        </w:rPr>
      </w:pPr>
      <w:ins w:id="3266" w:author="Author">
        <w:r>
          <w:t>Examples are split rendering applications such as online gaming.</w:t>
        </w:r>
      </w:ins>
    </w:p>
    <w:p w14:paraId="56BFED0F" w14:textId="77777777" w:rsidR="00C320FF" w:rsidRDefault="00C320FF" w:rsidP="00C320FF">
      <w:pPr>
        <w:rPr>
          <w:ins w:id="3267" w:author="Author"/>
        </w:rPr>
      </w:pPr>
      <w:ins w:id="3268" w:author="Author">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ins>
    </w:p>
    <w:p w14:paraId="1BF644A6" w14:textId="77777777" w:rsidR="00E913FE" w:rsidRDefault="00E913FE" w:rsidP="00C320FF">
      <w:pPr>
        <w:rPr>
          <w:ins w:id="3269" w:author="Author"/>
        </w:rPr>
      </w:pPr>
      <w:ins w:id="3270" w:author="Author">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ins>
    </w:p>
    <w:p w14:paraId="51B452DE" w14:textId="77777777" w:rsidR="00E93CBD" w:rsidRPr="00DC6DD0" w:rsidRDefault="00E93CBD" w:rsidP="00E93CBD">
      <w:pPr>
        <w:pStyle w:val="Heading4"/>
        <w:rPr>
          <w:ins w:id="3271" w:author="Author"/>
        </w:rPr>
      </w:pPr>
      <w:bookmarkStart w:id="3272" w:name="_Toc72923154"/>
      <w:ins w:id="3273" w:author="Author">
        <w:r w:rsidRPr="00DC6DD0">
          <w:lastRenderedPageBreak/>
          <w:t>6.3.4.2</w:t>
        </w:r>
        <w:r w:rsidRPr="00DC6DD0">
          <w:tab/>
          <w:t>Scenario 1: EAS relocation decided by EEC</w:t>
        </w:r>
        <w:bookmarkEnd w:id="3272"/>
      </w:ins>
    </w:p>
    <w:p w14:paraId="0DDC0231" w14:textId="77777777" w:rsidR="00E93CBD" w:rsidRDefault="00E93CBD" w:rsidP="00E93CBD">
      <w:pPr>
        <w:keepNext/>
        <w:keepLines/>
        <w:rPr>
          <w:ins w:id="3274" w:author="Author"/>
          <w:lang w:eastAsia="zh-CN"/>
        </w:rPr>
      </w:pPr>
      <w:ins w:id="3275" w:author="Autho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ins>
    </w:p>
    <w:p w14:paraId="4C4CC8B9" w14:textId="77777777" w:rsidR="00E93CBD" w:rsidRDefault="00E93CBD" w:rsidP="00E93CBD">
      <w:pPr>
        <w:keepNext/>
        <w:keepLines/>
        <w:rPr>
          <w:ins w:id="3276" w:author="Author"/>
          <w:lang w:eastAsia="zh-CN"/>
        </w:rPr>
      </w:pPr>
      <w:ins w:id="3277" w:author="Author">
        <w:r>
          <w:rPr>
            <w:lang w:eastAsia="zh-CN"/>
          </w:rPr>
          <w:t>The detailed call flow in this scenario can be briefly detailed as shown in figure </w:t>
        </w:r>
        <w:r w:rsidR="00DB2AEB">
          <w:rPr>
            <w:lang w:eastAsia="zh-CN"/>
          </w:rPr>
          <w:t>12</w:t>
        </w:r>
        <w:r>
          <w:rPr>
            <w:lang w:eastAsia="zh-CN"/>
          </w:rPr>
          <w:t xml:space="preserve"> below:</w:t>
        </w:r>
      </w:ins>
    </w:p>
    <w:p w14:paraId="38BD4084" w14:textId="77777777" w:rsidR="00E93CBD" w:rsidRDefault="00E93CBD" w:rsidP="00E93CBD">
      <w:pPr>
        <w:keepNext/>
        <w:jc w:val="center"/>
        <w:rPr>
          <w:ins w:id="3278" w:author="Author"/>
        </w:rPr>
      </w:pPr>
      <w:ins w:id="3279" w:author="Author">
        <w:r>
          <w:object w:dxaOrig="25905" w:dyaOrig="19305" w14:anchorId="15EDA68A">
            <v:shape id="_x0000_i1041" type="#_x0000_t75" style="width:478.95pt;height:356.25pt" o:ole="">
              <v:imagedata r:id="rId48" o:title=""/>
            </v:shape>
            <o:OLEObject Type="Embed" ProgID="Mscgen.Chart" ShapeID="_x0000_i1041" DrawAspect="Content" ObjectID="_1684244250" r:id="rId49"/>
          </w:object>
        </w:r>
      </w:ins>
    </w:p>
    <w:p w14:paraId="4F60E397" w14:textId="77777777" w:rsidR="00E93CBD" w:rsidRPr="00027F6F" w:rsidRDefault="00E93CBD" w:rsidP="00E93CBD">
      <w:pPr>
        <w:pStyle w:val="TF"/>
        <w:rPr>
          <w:ins w:id="3280" w:author="Author"/>
          <w:lang w:eastAsia="zh-CN"/>
        </w:rPr>
      </w:pPr>
      <w:ins w:id="3281" w:author="Author">
        <w:r>
          <w:t xml:space="preserve">Figure </w:t>
        </w:r>
        <w:r w:rsidR="00C61A3B">
          <w:t>12</w:t>
        </w:r>
        <w:r>
          <w:t xml:space="preserve">: Detailed call flow breakdown for </w:t>
        </w:r>
        <w:r w:rsidRPr="000B1D20">
          <w:t xml:space="preserve">EAS </w:t>
        </w:r>
        <w:r>
          <w:t>r</w:t>
        </w:r>
        <w:r w:rsidRPr="000B1D20">
          <w:t>elocation</w:t>
        </w:r>
        <w:r>
          <w:t xml:space="preserve"> Scenario 1</w:t>
        </w:r>
      </w:ins>
    </w:p>
    <w:p w14:paraId="5307F750" w14:textId="77777777" w:rsidR="00E93CBD" w:rsidRDefault="00E93CBD" w:rsidP="00E93CBD">
      <w:pPr>
        <w:rPr>
          <w:ins w:id="3282" w:author="Author"/>
          <w:lang w:eastAsia="zh-CN"/>
        </w:rPr>
      </w:pPr>
      <w:ins w:id="3283" w:author="Author">
        <w:r>
          <w:rPr>
            <w:lang w:eastAsia="zh-CN"/>
          </w:rPr>
          <w:t>It is assumed that Edge Computing resources to support 5G Media Streaming have already been provisioned, as described in clause 6.3.2.</w:t>
        </w:r>
      </w:ins>
    </w:p>
    <w:p w14:paraId="73A7A1A2" w14:textId="77777777" w:rsidR="00E93CBD" w:rsidRDefault="00E93CBD" w:rsidP="00E93CBD">
      <w:pPr>
        <w:rPr>
          <w:ins w:id="3284" w:author="Author"/>
          <w:lang w:eastAsia="zh-CN"/>
        </w:rPr>
      </w:pPr>
      <w:ins w:id="3285" w:author="Author">
        <w:r>
          <w:rPr>
            <w:lang w:eastAsia="zh-CN"/>
          </w:rPr>
          <w:t>It is assumed that 5G Media Streaming features have already been provisioned, as described in clause 6.3.2.</w:t>
        </w:r>
      </w:ins>
    </w:p>
    <w:p w14:paraId="00F0C170" w14:textId="77777777" w:rsidR="00E93CBD" w:rsidRDefault="00E93CBD" w:rsidP="00E93CBD">
      <w:pPr>
        <w:pStyle w:val="B1"/>
        <w:keepNext/>
        <w:ind w:left="0" w:firstLine="0"/>
        <w:rPr>
          <w:ins w:id="3286" w:author="Author"/>
          <w:lang w:eastAsia="zh-CN"/>
        </w:rPr>
      </w:pPr>
      <w:ins w:id="3287" w:author="Author">
        <w:r>
          <w:rPr>
            <w:lang w:eastAsia="zh-CN"/>
          </w:rPr>
          <w:t>T</w:t>
        </w:r>
        <w:r>
          <w:rPr>
            <w:rFonts w:hint="eastAsia"/>
            <w:lang w:eastAsia="zh-CN"/>
          </w:rPr>
          <w:t>h</w:t>
        </w:r>
        <w:r>
          <w:rPr>
            <w:lang w:eastAsia="zh-CN"/>
          </w:rPr>
          <w:t>e detailed breakdown of steps for this scenario is:</w:t>
        </w:r>
      </w:ins>
    </w:p>
    <w:p w14:paraId="2F398349" w14:textId="77777777" w:rsidR="00E93CBD" w:rsidRPr="006718BF" w:rsidRDefault="00E93CBD" w:rsidP="00E93CBD">
      <w:pPr>
        <w:pStyle w:val="B1"/>
        <w:rPr>
          <w:ins w:id="3288" w:author="Author"/>
        </w:rPr>
      </w:pPr>
      <w:ins w:id="3289" w:author="Author">
        <w:r>
          <w:t>1.</w:t>
        </w:r>
        <w:r>
          <w:tab/>
        </w:r>
        <w:r w:rsidRPr="006718BF">
          <w:t xml:space="preserve">The EEC detects UE mobility to a new location outside the service area of </w:t>
        </w:r>
        <w:r>
          <w:t xml:space="preserve">the </w:t>
        </w:r>
        <w:r w:rsidRPr="006718BF">
          <w:t>current EAS which may need an application context transfer.</w:t>
        </w:r>
      </w:ins>
    </w:p>
    <w:p w14:paraId="4C6E57B2" w14:textId="77777777" w:rsidR="00E93CBD" w:rsidRPr="006718BF" w:rsidRDefault="00E93CBD" w:rsidP="00E93CBD">
      <w:pPr>
        <w:pStyle w:val="B1"/>
        <w:rPr>
          <w:ins w:id="3290" w:author="Author"/>
        </w:rPr>
      </w:pPr>
      <w:ins w:id="3291" w:author="Author">
        <w:r>
          <w:t>2.</w:t>
        </w:r>
        <w:r>
          <w:tab/>
          <w:t xml:space="preserve">The </w:t>
        </w:r>
        <w:r w:rsidRPr="006718BF">
          <w:t>EEC determine</w:t>
        </w:r>
        <w:r>
          <w:t>s</w:t>
        </w:r>
        <w:r w:rsidRPr="006718BF">
          <w:t xml:space="preserve"> </w:t>
        </w:r>
        <w:r>
          <w:t>that EAS relocation</w:t>
        </w:r>
        <w:r w:rsidRPr="006718BF">
          <w:t xml:space="preserve"> is needed.</w:t>
        </w:r>
      </w:ins>
    </w:p>
    <w:p w14:paraId="40271447" w14:textId="77777777" w:rsidR="00E93CBD" w:rsidRPr="006718BF" w:rsidRDefault="00E93CBD" w:rsidP="00E93CBD">
      <w:pPr>
        <w:pStyle w:val="B1"/>
        <w:rPr>
          <w:ins w:id="3292" w:author="Author"/>
        </w:rPr>
      </w:pPr>
      <w:ins w:id="3293" w:author="Autho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ins>
    </w:p>
    <w:p w14:paraId="3641CA66" w14:textId="77777777" w:rsidR="00E93CBD" w:rsidRPr="006718BF" w:rsidRDefault="00E93CBD" w:rsidP="00E93CBD">
      <w:pPr>
        <w:pStyle w:val="B1"/>
        <w:rPr>
          <w:ins w:id="3294" w:author="Author"/>
        </w:rPr>
      </w:pPr>
      <w:ins w:id="3295" w:author="Autho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ins>
    </w:p>
    <w:p w14:paraId="14FE8665" w14:textId="77777777" w:rsidR="00E93CBD" w:rsidRPr="006718BF" w:rsidRDefault="00E93CBD" w:rsidP="00E93CBD">
      <w:pPr>
        <w:pStyle w:val="B1"/>
        <w:keepNext/>
        <w:rPr>
          <w:ins w:id="3296" w:author="Author"/>
        </w:rPr>
      </w:pPr>
      <w:ins w:id="3297" w:author="Autho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ins>
    </w:p>
    <w:p w14:paraId="03769448" w14:textId="77777777" w:rsidR="00E93CBD" w:rsidRPr="006718BF" w:rsidRDefault="00E93CBD" w:rsidP="00E93CBD">
      <w:pPr>
        <w:pStyle w:val="NO"/>
        <w:rPr>
          <w:ins w:id="3298" w:author="Author"/>
        </w:rPr>
      </w:pPr>
      <w:ins w:id="3299" w:author="Author">
        <w:r>
          <w:rPr>
            <w:lang w:eastAsia="zh-CN"/>
          </w:rPr>
          <w:t>NOTE:</w:t>
        </w:r>
        <w:r>
          <w:rPr>
            <w:lang w:eastAsia="zh-CN"/>
          </w:rPr>
          <w:tab/>
          <w:t>Whether the ECS returns one or more Target EES instances is implementation-dependent.</w:t>
        </w:r>
      </w:ins>
    </w:p>
    <w:p w14:paraId="77233B7C" w14:textId="77777777" w:rsidR="00E93CBD" w:rsidRDefault="00E93CBD" w:rsidP="00E93CBD">
      <w:pPr>
        <w:pStyle w:val="B1"/>
        <w:keepNext/>
        <w:rPr>
          <w:ins w:id="3300" w:author="Author"/>
        </w:rPr>
      </w:pPr>
      <w:ins w:id="3301" w:author="Author">
        <w:r>
          <w:lastRenderedPageBreak/>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ins>
    </w:p>
    <w:p w14:paraId="1DAE0021" w14:textId="77777777" w:rsidR="00E93CBD" w:rsidRPr="006718BF" w:rsidRDefault="00E93CBD" w:rsidP="00E93CBD">
      <w:pPr>
        <w:pStyle w:val="NO"/>
        <w:rPr>
          <w:ins w:id="3302" w:author="Author"/>
        </w:rPr>
      </w:pPr>
      <w:ins w:id="3303" w:author="Author">
        <w:r>
          <w:t>NOTE:</w:t>
        </w:r>
        <w:r>
          <w:tab/>
          <w:t>How the AC and/or EEC select the Target EES instance from multiple candidates is implementation-dependent.</w:t>
        </w:r>
      </w:ins>
    </w:p>
    <w:p w14:paraId="3747C409" w14:textId="77777777" w:rsidR="00E93CBD" w:rsidRPr="006718BF" w:rsidRDefault="00E93CBD" w:rsidP="00E93CBD">
      <w:pPr>
        <w:pStyle w:val="B1"/>
        <w:rPr>
          <w:ins w:id="3304" w:author="Author"/>
        </w:rPr>
      </w:pPr>
      <w:ins w:id="3305" w:author="Autho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ins>
    </w:p>
    <w:p w14:paraId="57386323" w14:textId="77777777" w:rsidR="00E93CBD" w:rsidRPr="006718BF" w:rsidRDefault="00E93CBD" w:rsidP="00E93CBD">
      <w:pPr>
        <w:pStyle w:val="B1"/>
        <w:rPr>
          <w:ins w:id="3306" w:author="Author"/>
        </w:rPr>
      </w:pPr>
      <w:ins w:id="3307" w:author="Author">
        <w:r>
          <w:t>8.</w:t>
        </w:r>
        <w:r>
          <w:tab/>
          <w:t>The EEC</w:t>
        </w:r>
        <w:r w:rsidRPr="006718BF">
          <w:t xml:space="preserve"> receives the EAS discovery response with one or multiple suitable </w:t>
        </w:r>
        <w:r>
          <w:t xml:space="preserve">candidate Target </w:t>
        </w:r>
        <w:r w:rsidRPr="006718BF">
          <w:t>EAS instance(s).</w:t>
        </w:r>
      </w:ins>
    </w:p>
    <w:p w14:paraId="294015B3" w14:textId="77777777" w:rsidR="00E93CBD" w:rsidRDefault="00E93CBD" w:rsidP="00E93CBD">
      <w:pPr>
        <w:pStyle w:val="B1"/>
        <w:keepNext/>
        <w:rPr>
          <w:ins w:id="3308" w:author="Author"/>
        </w:rPr>
      </w:pPr>
      <w:ins w:id="3309" w:author="Autho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ins>
    </w:p>
    <w:p w14:paraId="1A8D41A8" w14:textId="77777777" w:rsidR="00E93CBD" w:rsidRPr="006718BF" w:rsidRDefault="00E93CBD" w:rsidP="00E93CBD">
      <w:pPr>
        <w:pStyle w:val="NO"/>
        <w:rPr>
          <w:ins w:id="3310" w:author="Author"/>
        </w:rPr>
      </w:pPr>
      <w:ins w:id="3311" w:author="Author">
        <w:r>
          <w:t>NOTE:</w:t>
        </w:r>
        <w:r>
          <w:tab/>
          <w:t>How the AC and/or EEC select the Target EAS instance from multiple candidates is implementation-dependent.</w:t>
        </w:r>
      </w:ins>
    </w:p>
    <w:p w14:paraId="381C8467" w14:textId="77777777" w:rsidR="00E93CBD" w:rsidRPr="006718BF" w:rsidRDefault="00E93CBD" w:rsidP="00E93CBD">
      <w:pPr>
        <w:pStyle w:val="B1"/>
        <w:rPr>
          <w:ins w:id="3312" w:author="Author"/>
        </w:rPr>
      </w:pPr>
      <w:ins w:id="3313" w:author="Autho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ins>
    </w:p>
    <w:p w14:paraId="39102A00" w14:textId="77777777" w:rsidR="00E93CBD" w:rsidRPr="006718BF" w:rsidRDefault="00E93CBD" w:rsidP="00E93CBD">
      <w:pPr>
        <w:pStyle w:val="B1"/>
        <w:rPr>
          <w:ins w:id="3314" w:author="Author"/>
        </w:rPr>
      </w:pPr>
      <w:ins w:id="3315" w:author="Autho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ins>
    </w:p>
    <w:p w14:paraId="3C281FE3" w14:textId="77777777" w:rsidR="00E93CBD" w:rsidRPr="006718BF" w:rsidRDefault="00E93CBD" w:rsidP="00E93CBD">
      <w:pPr>
        <w:pStyle w:val="B1"/>
        <w:rPr>
          <w:ins w:id="3316" w:author="Author"/>
        </w:rPr>
      </w:pPr>
      <w:ins w:id="3317" w:author="Autho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ins>
    </w:p>
    <w:p w14:paraId="6A5C11CB" w14:textId="77777777" w:rsidR="00E93CBD" w:rsidRPr="006718BF" w:rsidRDefault="00E93CBD" w:rsidP="00E93CBD">
      <w:pPr>
        <w:pStyle w:val="B1"/>
        <w:rPr>
          <w:ins w:id="3318" w:author="Author"/>
        </w:rPr>
      </w:pPr>
      <w:ins w:id="3319" w:author="Autho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ins>
    </w:p>
    <w:p w14:paraId="692379C7" w14:textId="77777777" w:rsidR="00E93CBD" w:rsidRPr="006718BF" w:rsidRDefault="00E93CBD" w:rsidP="00E93CBD">
      <w:pPr>
        <w:pStyle w:val="NO"/>
        <w:rPr>
          <w:ins w:id="3320" w:author="Author"/>
        </w:rPr>
      </w:pPr>
      <w:ins w:id="3321" w:author="Author">
        <w:r w:rsidRPr="006718BF">
          <w:t>NOTE:</w:t>
        </w:r>
        <w:r>
          <w:tab/>
          <w:t>W</w:t>
        </w:r>
        <w:r w:rsidRPr="006718BF">
          <w:t>hether and how the AC initiates the application context transfer is out</w:t>
        </w:r>
        <w:r>
          <w:t>side</w:t>
        </w:r>
        <w:r w:rsidRPr="006718BF">
          <w:t xml:space="preserve"> the scope of TS 23.558 [</w:t>
        </w:r>
        <w:r>
          <w:t>3</w:t>
        </w:r>
        <w:r w:rsidRPr="006718BF">
          <w:t>].</w:t>
        </w:r>
      </w:ins>
    </w:p>
    <w:p w14:paraId="1103A9C0" w14:textId="77777777" w:rsidR="00E93CBD" w:rsidRPr="006718BF" w:rsidRDefault="00E93CBD" w:rsidP="00E93CBD">
      <w:pPr>
        <w:pStyle w:val="B1"/>
        <w:rPr>
          <w:ins w:id="3322" w:author="Author"/>
        </w:rPr>
      </w:pPr>
      <w:ins w:id="3323" w:author="Author">
        <w:r>
          <w:t>14.</w:t>
        </w:r>
        <w:r>
          <w:tab/>
        </w:r>
        <w:r w:rsidRPr="006718BF">
          <w:t>All required entities perform clean-up.</w:t>
        </w:r>
      </w:ins>
    </w:p>
    <w:p w14:paraId="5493F826" w14:textId="77777777" w:rsidR="001B1040" w:rsidRPr="00D40ACF" w:rsidRDefault="001B1040" w:rsidP="00EC6D86">
      <w:pPr>
        <w:pStyle w:val="Heading2"/>
        <w:rPr>
          <w:ins w:id="3324" w:author="Author"/>
        </w:rPr>
      </w:pPr>
      <w:bookmarkStart w:id="3325" w:name="_Toc72923155"/>
      <w:ins w:id="3326" w:author="Author">
        <w:r w:rsidRPr="002A16CB">
          <w:t>6.4</w:t>
        </w:r>
        <w:r w:rsidRPr="002A16CB">
          <w:tab/>
          <w:t>Identified Gaps in Architecture and Procedures</w:t>
        </w:r>
        <w:bookmarkEnd w:id="3325"/>
      </w:ins>
    </w:p>
    <w:p w14:paraId="4BA3BBFF" w14:textId="77777777" w:rsidR="00E53A34" w:rsidRDefault="00E53A34" w:rsidP="00E53A34">
      <w:pPr>
        <w:pStyle w:val="Heading3"/>
        <w:rPr>
          <w:ins w:id="3327" w:author="Author"/>
        </w:rPr>
      </w:pPr>
      <w:bookmarkStart w:id="3328" w:name="_Toc72923156"/>
      <w:ins w:id="3329" w:author="Author">
        <w:r>
          <w:t>6.4.1</w:t>
        </w:r>
        <w:r>
          <w:tab/>
          <w:t>General</w:t>
        </w:r>
        <w:bookmarkEnd w:id="3328"/>
      </w:ins>
    </w:p>
    <w:p w14:paraId="636FF895" w14:textId="77777777" w:rsidR="00E53A34" w:rsidRDefault="00E53A34" w:rsidP="00E53A34">
      <w:pPr>
        <w:rPr>
          <w:ins w:id="3330" w:author="Author"/>
        </w:rPr>
      </w:pPr>
      <w:ins w:id="3331" w:author="Author">
        <w:r>
          <w:t>Based on the recommended EMSA architecture in clause 6.2 and the high-level call flows defined in clause 6.3, we can identify the following gaps in the existing 5GMS architecture:</w:t>
        </w:r>
      </w:ins>
    </w:p>
    <w:p w14:paraId="59A048E4" w14:textId="77777777" w:rsidR="00E53A34" w:rsidRPr="00D40ACF" w:rsidRDefault="00D40ACF" w:rsidP="00EC6D86">
      <w:pPr>
        <w:pStyle w:val="B1gaps"/>
        <w:rPr>
          <w:ins w:id="3332" w:author="Author"/>
        </w:rPr>
      </w:pPr>
      <w:ins w:id="3333" w:author="Author">
        <w:r w:rsidRPr="00EC6D86">
          <w:rPr>
            <w:b/>
            <w:bCs/>
          </w:rPr>
          <w:t>Gap 1</w:t>
        </w:r>
        <w:r>
          <w:tab/>
        </w:r>
        <w:r w:rsidR="00E53A34" w:rsidRPr="00D40ACF">
          <w:t>The procedures and services offered by the 5GMS AF and the 5GMS Client need to be defined.</w:t>
        </w:r>
      </w:ins>
    </w:p>
    <w:p w14:paraId="751927B8" w14:textId="77777777" w:rsidR="00E53A34" w:rsidRPr="00D40ACF" w:rsidRDefault="00D40ACF" w:rsidP="00EC6D86">
      <w:pPr>
        <w:pStyle w:val="B1gaps"/>
        <w:rPr>
          <w:ins w:id="3334" w:author="Author"/>
        </w:rPr>
      </w:pPr>
      <w:ins w:id="3335" w:author="Author">
        <w:r w:rsidRPr="00EC6D86">
          <w:rPr>
            <w:b/>
            <w:bCs/>
          </w:rPr>
          <w:t>Gap 2</w:t>
        </w:r>
        <w:r>
          <w:tab/>
        </w:r>
        <w:r w:rsidR="00E53A34" w:rsidRPr="00D40ACF">
          <w:t>Extensions to the M1 and M5 interfaces are required to provide additional procedures for provisioning and edge processing request.</w:t>
        </w:r>
      </w:ins>
    </w:p>
    <w:p w14:paraId="6115B654" w14:textId="77777777" w:rsidR="00E53A34" w:rsidRPr="00D40ACF" w:rsidRDefault="00D40ACF" w:rsidP="00EC6D86">
      <w:pPr>
        <w:pStyle w:val="B1gaps"/>
        <w:rPr>
          <w:ins w:id="3336" w:author="Author"/>
        </w:rPr>
      </w:pPr>
      <w:ins w:id="3337" w:author="Author">
        <w:r w:rsidRPr="00EC6D86">
          <w:rPr>
            <w:b/>
            <w:bCs/>
          </w:rPr>
          <w:t>Gap 3</w:t>
        </w:r>
        <w:r>
          <w:tab/>
        </w:r>
        <w:r w:rsidR="00E53A34" w:rsidRPr="00D40ACF">
          <w:t>Definition of the M3 interface between the 5GMS AF and 5GMS AS to manage edge processing.</w:t>
        </w:r>
      </w:ins>
    </w:p>
    <w:p w14:paraId="1900915B" w14:textId="77777777" w:rsidR="006E5D94" w:rsidRDefault="00D40ACF" w:rsidP="006E5D94">
      <w:pPr>
        <w:pStyle w:val="B1gaps"/>
        <w:rPr>
          <w:ins w:id="3338" w:author="Author"/>
        </w:rPr>
      </w:pPr>
      <w:ins w:id="3339" w:author="Author">
        <w:r w:rsidRPr="00EC6D86">
          <w:rPr>
            <w:b/>
            <w:bCs/>
          </w:rPr>
          <w:t>Gap </w:t>
        </w:r>
        <w:r w:rsidR="00B504FD">
          <w:rPr>
            <w:b/>
            <w:bCs/>
          </w:rPr>
          <w:t>4</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ins>
    </w:p>
    <w:p w14:paraId="45D5058F" w14:textId="77777777" w:rsidR="00616F91" w:rsidRDefault="00B504FD" w:rsidP="005B0B3B">
      <w:pPr>
        <w:pStyle w:val="B1gaps"/>
        <w:rPr>
          <w:ins w:id="3340" w:author="Author"/>
        </w:rPr>
      </w:pPr>
      <w:ins w:id="3341" w:author="Author">
        <w:r w:rsidRPr="00EC6D86">
          <w:rPr>
            <w:b/>
            <w:bCs/>
          </w:rPr>
          <w:t>Gap </w:t>
        </w:r>
        <w:r>
          <w:rPr>
            <w:b/>
            <w:bCs/>
          </w:rPr>
          <w:t>5</w:t>
        </w:r>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w:t>
        </w:r>
        <w:r w:rsidRPr="005B0B3B">
          <w:t>scenarios</w:t>
        </w:r>
        <w:r>
          <w:t>, conditions and triggers for such relocation based on use cases documented in this TR and in TR 26.998.</w:t>
        </w:r>
      </w:ins>
    </w:p>
    <w:p w14:paraId="18430CF4" w14:textId="77777777" w:rsidR="00876B6D" w:rsidRPr="006E5D94" w:rsidRDefault="006E5D94" w:rsidP="00876B6D">
      <w:pPr>
        <w:pStyle w:val="B1gaps"/>
        <w:rPr>
          <w:ins w:id="3342" w:author="Author"/>
        </w:rPr>
      </w:pPr>
      <w:ins w:id="3343" w:author="Author">
        <w:r w:rsidRPr="006E5D94">
          <w:rPr>
            <w:b/>
            <w:bCs/>
          </w:rPr>
          <w:t>Gap 6</w:t>
        </w:r>
        <w:r>
          <w:tab/>
        </w:r>
        <w:r w:rsidRPr="006E5D94">
          <w:t>Definition of 5GMS AF context and procedures for 5GMS AF context transfer need further study.</w:t>
        </w:r>
      </w:ins>
    </w:p>
    <w:p w14:paraId="5F54A37D" w14:textId="77777777" w:rsidR="00E53A34" w:rsidRDefault="00E53A34" w:rsidP="00E53A34">
      <w:pPr>
        <w:pStyle w:val="Heading3"/>
        <w:rPr>
          <w:ins w:id="3344" w:author="Author"/>
        </w:rPr>
      </w:pPr>
      <w:bookmarkStart w:id="3345" w:name="_Toc72923157"/>
      <w:ins w:id="3346" w:author="Author">
        <w:r>
          <w:lastRenderedPageBreak/>
          <w:t>6.4.2</w:t>
        </w:r>
        <w:r>
          <w:tab/>
          <w:t>Justification of Identified Gaps</w:t>
        </w:r>
        <w:bookmarkEnd w:id="3345"/>
      </w:ins>
    </w:p>
    <w:p w14:paraId="4D10CAC0" w14:textId="77777777" w:rsidR="00E53A34" w:rsidRDefault="00E53A34" w:rsidP="00E53A34">
      <w:pPr>
        <w:pStyle w:val="Heading4"/>
        <w:rPr>
          <w:ins w:id="3347" w:author="Author"/>
        </w:rPr>
      </w:pPr>
      <w:bookmarkStart w:id="3348" w:name="_Toc72923158"/>
      <w:ins w:id="3349" w:author="Author">
        <w:r>
          <w:t>6.4.2.1</w:t>
        </w:r>
        <w:r>
          <w:tab/>
          <w:t>Gaps in client-driven edge discovery</w:t>
        </w:r>
        <w:bookmarkEnd w:id="3348"/>
      </w:ins>
    </w:p>
    <w:p w14:paraId="183F0783" w14:textId="77777777" w:rsidR="00E53A34" w:rsidRPr="00B422BB" w:rsidRDefault="00E53A34" w:rsidP="00EC6D86">
      <w:pPr>
        <w:keepNext/>
        <w:rPr>
          <w:ins w:id="3350" w:author="Author"/>
        </w:rPr>
      </w:pPr>
      <w:ins w:id="3351" w:author="Author">
        <w:r>
          <w:t>The following provides a reference to the gaps and the corresponding procedure step in the call flow</w:t>
        </w:r>
        <w:r w:rsidR="00D40ACF">
          <w:t xml:space="preserve"> at clause 6.3.2</w:t>
        </w:r>
        <w:r>
          <w:t>:</w:t>
        </w:r>
      </w:ins>
    </w:p>
    <w:p w14:paraId="450FE550" w14:textId="77777777" w:rsidR="00E53A34" w:rsidRDefault="00E53A34" w:rsidP="00E53A34">
      <w:pPr>
        <w:pStyle w:val="B1"/>
        <w:rPr>
          <w:ins w:id="3352" w:author="Author"/>
        </w:rPr>
      </w:pPr>
      <w:ins w:id="3353" w:author="Autho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ins>
    </w:p>
    <w:p w14:paraId="418B5BE7" w14:textId="0DDCF4CC" w:rsidR="00293EEF" w:rsidRPr="00DF3826" w:rsidRDefault="00E53A34" w:rsidP="00293EEF">
      <w:pPr>
        <w:pStyle w:val="ListParagraph"/>
        <w:keepNext/>
        <w:widowControl/>
        <w:numPr>
          <w:ilvl w:val="1"/>
          <w:numId w:val="43"/>
        </w:numPr>
        <w:overflowPunct/>
        <w:autoSpaceDE/>
        <w:autoSpaceDN/>
        <w:adjustRightInd/>
        <w:spacing w:after="160" w:line="259" w:lineRule="auto"/>
        <w:textAlignment w:val="auto"/>
        <w:rPr>
          <w:del w:id="3354" w:author="Author"/>
        </w:rPr>
      </w:pPr>
      <w:ins w:id="3355" w:author="Author">
        <w:r>
          <w:t xml:space="preserve">How the </w:t>
        </w:r>
        <w:r w:rsidRPr="004E015C">
          <w:t>EES</w:t>
        </w:r>
        <w:r>
          <w:t xml:space="preserve"> embedded in the 5GMS AF gains access to the edge processing resource template needs to be investigated, and whether M1 supports providing this template during step 6 “</w:t>
        </w:r>
      </w:ins>
    </w:p>
    <w:p w14:paraId="1A518E8D"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56" w:author="Author"/>
        </w:rPr>
      </w:pPr>
      <w:del w:id="3357" w:author="Author">
        <w:r w:rsidRPr="0039025D">
          <w:delText>Method calls and notifications</w:delText>
        </w:r>
      </w:del>
    </w:p>
    <w:p w14:paraId="45D684B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58" w:author="Author"/>
        </w:rPr>
      </w:pPr>
      <w:del w:id="3359" w:author="Author">
        <w:r w:rsidRPr="0039025D">
          <w:delText>Reporting, network assistance, and dynamic policy</w:delText>
        </w:r>
      </w:del>
    </w:p>
    <w:p w14:paraId="51AD99D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60" w:author="Author"/>
        </w:rPr>
      </w:pPr>
      <w:del w:id="3361" w:author="Author">
        <w:r w:rsidRPr="0039025D">
          <w:delText>End session</w:delText>
        </w:r>
      </w:del>
    </w:p>
    <w:p w14:paraId="0BF3027B"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62" w:author="Author"/>
        </w:rPr>
      </w:pPr>
      <w:del w:id="3363" w:author="Author">
        <w:r w:rsidRPr="0039025D">
          <w:delText>Session ending event</w:delText>
        </w:r>
      </w:del>
    </w:p>
    <w:p w14:paraId="3ACDE7BE" w14:textId="4CDCC053" w:rsidR="00293EEF" w:rsidRPr="005132D2" w:rsidRDefault="00293EEF" w:rsidP="005132D2">
      <w:pPr>
        <w:pStyle w:val="ListParagraph"/>
        <w:widowControl/>
        <w:numPr>
          <w:ilvl w:val="1"/>
          <w:numId w:val="43"/>
        </w:numPr>
        <w:overflowPunct/>
        <w:autoSpaceDE/>
        <w:autoSpaceDN/>
        <w:adjustRightInd/>
        <w:spacing w:after="160" w:line="259" w:lineRule="auto"/>
        <w:textAlignment w:val="auto"/>
        <w:rPr>
          <w:del w:id="3364" w:author="Author"/>
        </w:rPr>
      </w:pPr>
      <w:del w:id="3365" w:author="Author">
        <w:r>
          <w:delText>F</w:delText>
        </w:r>
        <w:r w:rsidRPr="0039025D">
          <w:delText>inal reporting</w:delText>
        </w:r>
      </w:del>
    </w:p>
    <w:p w14:paraId="66121DF2" w14:textId="34D6249E" w:rsidR="00080512" w:rsidRPr="004D3578" w:rsidRDefault="00080512" w:rsidP="0013332D">
      <w:pPr>
        <w:pStyle w:val="Heading2"/>
        <w:rPr>
          <w:del w:id="3366" w:author="Author"/>
        </w:rPr>
      </w:pPr>
    </w:p>
    <w:p w14:paraId="776AD21F" w14:textId="77777777" w:rsidR="00E53A34" w:rsidRDefault="00D9134D" w:rsidP="00E53A34">
      <w:pPr>
        <w:pStyle w:val="B1"/>
        <w:ind w:firstLine="0"/>
        <w:rPr>
          <w:ins w:id="3367" w:author="Author"/>
        </w:rPr>
      </w:pPr>
      <w:bookmarkStart w:id="3368" w:name="startOfAnnexes"/>
      <w:bookmarkEnd w:id="3368"/>
      <w:del w:id="3369" w:author="Author">
        <w:r>
          <w:br w:type="page"/>
        </w:r>
        <w:bookmarkStart w:id="3370" w:name="_Toc63868550"/>
        <w:r w:rsidR="00080512" w:rsidRPr="004D3578">
          <w:lastRenderedPageBreak/>
          <w:delText>Annex &lt;A&gt; (</w:delText>
        </w:r>
      </w:del>
      <w:moveToRangeStart w:id="3371" w:author="Author" w:name="move73631360"/>
      <w:moveTo w:id="3372" w:author="Author">
        <w:r w:rsidR="00293EEF">
          <w:t>Provision 5GMS features</w:t>
        </w:r>
      </w:moveTo>
      <w:moveToRangeEnd w:id="3371"/>
      <w:ins w:id="3373" w:author="Author">
        <w:r w:rsidR="00E53A34">
          <w:t>”. Otherwise, the API that the 5GMS AF uses to access this template needs to be identified and possibly defined.</w:t>
        </w:r>
      </w:ins>
    </w:p>
    <w:p w14:paraId="580BF78E" w14:textId="77777777" w:rsidR="00E53A34" w:rsidRDefault="00E53A34" w:rsidP="00E53A34">
      <w:pPr>
        <w:pStyle w:val="B1"/>
        <w:rPr>
          <w:ins w:id="3374" w:author="Author"/>
        </w:rPr>
      </w:pPr>
      <w:ins w:id="3375" w:author="Author">
        <w:r>
          <w:t>2.</w:t>
        </w:r>
        <w:r>
          <w:tab/>
          <w:t xml:space="preserve">Gap </w:t>
        </w:r>
        <w:r w:rsidR="00B504FD">
          <w:t>4</w:t>
        </w:r>
        <w:r>
          <w:t>: In steps 18 and 19, if more than one EAS is expected to be provided in the response, then one of the actors in the system needs to select the best one.</w:t>
        </w:r>
      </w:ins>
    </w:p>
    <w:p w14:paraId="5E24EC02" w14:textId="77777777" w:rsidR="00E53A34" w:rsidRDefault="00E53A34" w:rsidP="00E53A34">
      <w:pPr>
        <w:pStyle w:val="B1"/>
        <w:ind w:firstLine="0"/>
        <w:rPr>
          <w:ins w:id="3376" w:author="Author"/>
        </w:rPr>
      </w:pPr>
      <w:ins w:id="3377" w:author="Autho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ins>
    </w:p>
    <w:p w14:paraId="497EF85F" w14:textId="77777777" w:rsidR="00E53A34" w:rsidRDefault="00E53A34" w:rsidP="00E53A34">
      <w:pPr>
        <w:pStyle w:val="Heading4"/>
        <w:rPr>
          <w:ins w:id="3378" w:author="Author"/>
        </w:rPr>
      </w:pPr>
      <w:bookmarkStart w:id="3379" w:name="_Toc72923159"/>
      <w:ins w:id="3380" w:author="Author">
        <w:r>
          <w:t>6.4.2.2</w:t>
        </w:r>
        <w:r>
          <w:tab/>
          <w:t>Gaps in AP-driven management of 5GMS edge processing</w:t>
        </w:r>
        <w:bookmarkEnd w:id="3379"/>
      </w:ins>
    </w:p>
    <w:p w14:paraId="270B20B7" w14:textId="77777777" w:rsidR="00D40ACF" w:rsidRPr="00B422BB" w:rsidRDefault="00D40ACF" w:rsidP="00D40ACF">
      <w:pPr>
        <w:keepNext/>
        <w:rPr>
          <w:ins w:id="3381" w:author="Author"/>
        </w:rPr>
      </w:pPr>
      <w:ins w:id="3382" w:author="Author">
        <w:r>
          <w:t>The following provides a reference to the gaps and the corresponding procedure step in the call flow at clause 6.3.3:</w:t>
        </w:r>
      </w:ins>
    </w:p>
    <w:p w14:paraId="70F2DBE7" w14:textId="77777777" w:rsidR="00E53A34" w:rsidRDefault="00E53A34" w:rsidP="0070760D">
      <w:pPr>
        <w:pStyle w:val="B1"/>
        <w:keepLines/>
        <w:rPr>
          <w:ins w:id="3383" w:author="Author"/>
        </w:rPr>
      </w:pPr>
      <w:ins w:id="3384" w:author="Autho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ins>
    </w:p>
    <w:p w14:paraId="2FEB1B70" w14:textId="77777777" w:rsidR="00623467" w:rsidRDefault="00623467" w:rsidP="005B0B3B">
      <w:pPr>
        <w:pStyle w:val="Heading4"/>
        <w:rPr>
          <w:ins w:id="3385" w:author="Author"/>
        </w:rPr>
      </w:pPr>
      <w:bookmarkStart w:id="3386" w:name="_Toc72923160"/>
      <w:ins w:id="3387" w:author="Author">
        <w:r>
          <w:t>6.4.2.3</w:t>
        </w:r>
        <w:r>
          <w:tab/>
          <w:t>Gaps in Application Context Relocation</w:t>
        </w:r>
        <w:bookmarkEnd w:id="3386"/>
      </w:ins>
    </w:p>
    <w:p w14:paraId="69886E87" w14:textId="77777777" w:rsidR="004425A1" w:rsidRDefault="005A6D46">
      <w:pPr>
        <w:pStyle w:val="B1"/>
        <w:keepLines/>
        <w:ind w:left="0" w:firstLine="0"/>
        <w:rPr>
          <w:ins w:id="3388" w:author="Author"/>
        </w:rPr>
      </w:pPr>
      <w:ins w:id="3389" w:author="Author">
        <w:r>
          <w:t>The follo</w:t>
        </w:r>
        <w:r w:rsidR="004425A1">
          <w:t xml:space="preserve">wing provides a reference to the gaps related </w:t>
        </w:r>
        <w:r w:rsidR="00E4233D">
          <w:t>to application context relocation:</w:t>
        </w:r>
      </w:ins>
    </w:p>
    <w:p w14:paraId="32051EE4" w14:textId="77777777" w:rsidR="00E4233D" w:rsidRPr="005B0B3B" w:rsidRDefault="005B0B3B" w:rsidP="005A4FC0">
      <w:pPr>
        <w:pStyle w:val="B1"/>
        <w:rPr>
          <w:ins w:id="3390" w:author="Author"/>
        </w:rPr>
      </w:pPr>
      <w:ins w:id="3391" w:author="Author">
        <w:r>
          <w:t>1.</w:t>
        </w:r>
        <w:r>
          <w:tab/>
        </w:r>
        <w:r w:rsidR="00E4233D">
          <w:t xml:space="preserve">Gap 5: </w:t>
        </w:r>
        <w:r w:rsidR="0031028C">
          <w:t xml:space="preserve">different </w:t>
        </w:r>
        <w:r w:rsidR="0031028C" w:rsidRPr="005B0B3B">
          <w:t xml:space="preserve">media applications may have different </w:t>
        </w:r>
        <w:r w:rsidR="007E004E" w:rsidRPr="005B0B3B">
          <w:t>complexity and needs when handling context relocation. The AF may restrict the allowed relocation based on provisioning. The information that constitutes the application context needs to be identified and means to exchange that information need to be provided.</w:t>
        </w:r>
      </w:ins>
    </w:p>
    <w:p w14:paraId="097ECF3F" w14:textId="77777777" w:rsidR="00E4233D" w:rsidRPr="00ED1B58" w:rsidRDefault="005B0B3B" w:rsidP="005A4FC0">
      <w:pPr>
        <w:pStyle w:val="B1"/>
        <w:rPr>
          <w:ins w:id="3392" w:author="Author"/>
        </w:rPr>
      </w:pPr>
      <w:ins w:id="3393" w:author="Author">
        <w:r>
          <w:t>2.</w:t>
        </w:r>
        <w:r>
          <w:tab/>
        </w:r>
        <w:r w:rsidR="00E4233D" w:rsidRPr="005B0B3B">
          <w:t xml:space="preserve">Gap 6: </w:t>
        </w:r>
        <w:r w:rsidR="007E004E" w:rsidRPr="005B0B3B">
          <w:t>context relocation may</w:t>
        </w:r>
        <w:r w:rsidR="007E004E">
          <w:t xml:space="preserve"> require transfer of the control session to a new AF/EES.</w:t>
        </w:r>
      </w:ins>
    </w:p>
    <w:p w14:paraId="60E16320" w14:textId="77777777" w:rsidR="00CC5E54" w:rsidRDefault="00CC5E54" w:rsidP="00CC5E54">
      <w:pPr>
        <w:pStyle w:val="Heading1"/>
        <w:rPr>
          <w:ins w:id="3394" w:author="Author"/>
        </w:rPr>
      </w:pPr>
      <w:bookmarkStart w:id="3395" w:name="_Toc72923161"/>
      <w:ins w:id="3396" w:author="Author">
        <w:r>
          <w:t>7</w:t>
        </w:r>
        <w:r>
          <w:tab/>
          <w:t>Conclusions and Recommendations</w:t>
        </w:r>
        <w:bookmarkEnd w:id="3395"/>
      </w:ins>
    </w:p>
    <w:p w14:paraId="41A4A827" w14:textId="77777777" w:rsidR="0098321F" w:rsidRPr="000E22CD" w:rsidRDefault="0098321F" w:rsidP="0098321F">
      <w:pPr>
        <w:rPr>
          <w:ins w:id="3397" w:author="Author"/>
        </w:rPr>
      </w:pPr>
      <w:ins w:id="3398" w:author="Author">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ins>
    </w:p>
    <w:p w14:paraId="64D3BEBA" w14:textId="77777777" w:rsidR="0098321F" w:rsidRDefault="0098321F" w:rsidP="0098321F">
      <w:pPr>
        <w:rPr>
          <w:ins w:id="3399" w:author="Author"/>
        </w:rPr>
      </w:pPr>
      <w:ins w:id="3400" w:author="Author">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ins>
    </w:p>
    <w:p w14:paraId="4537218E" w14:textId="77777777" w:rsidR="0098321F" w:rsidRDefault="0098321F" w:rsidP="0098321F">
      <w:pPr>
        <w:rPr>
          <w:ins w:id="3401" w:author="Author"/>
        </w:rPr>
      </w:pPr>
      <w:ins w:id="3402" w:author="Author">
        <w:r>
          <w:t xml:space="preserve">It is recommended that </w:t>
        </w:r>
      </w:ins>
      <w:r w:rsidR="00080512" w:rsidRPr="004D3578">
        <w:t>normative</w:t>
      </w:r>
      <w:ins w:id="3403" w:author="Author">
        <w:r>
          <w:t xml:space="preserve"> work be initiated with the following objectives:</w:t>
        </w:r>
      </w:ins>
    </w:p>
    <w:p w14:paraId="6F0F2A69" w14:textId="77777777" w:rsidR="0098321F" w:rsidRDefault="00D40ACF" w:rsidP="00EC6D86">
      <w:pPr>
        <w:pStyle w:val="B1"/>
        <w:rPr>
          <w:ins w:id="3404" w:author="Author"/>
        </w:rPr>
      </w:pPr>
      <w:ins w:id="3405" w:author="Author">
        <w:r>
          <w:t>1.</w:t>
        </w:r>
        <w:r>
          <w:tab/>
        </w:r>
        <w:r w:rsidR="0098321F">
          <w:t>Extend the 5GMS Architecture to support edge media processing according to the recommended architecture in clause 6.2.</w:t>
        </w:r>
      </w:ins>
    </w:p>
    <w:p w14:paraId="33DAF894" w14:textId="77777777" w:rsidR="0098321F" w:rsidRDefault="00D40ACF" w:rsidP="00EC6D86">
      <w:pPr>
        <w:pStyle w:val="B1"/>
        <w:rPr>
          <w:ins w:id="3406" w:author="Author"/>
        </w:rPr>
      </w:pPr>
      <w:ins w:id="3407" w:author="Author">
        <w:r>
          <w:t>2.</w:t>
        </w:r>
        <w:r>
          <w:tab/>
        </w:r>
        <w:r w:rsidR="0098321F">
          <w:t>Enhance the procedures and services that are offered by the 5GMS AF and the 5GMS Client to enable establishment and management of media streaming session with edge processing.</w:t>
        </w:r>
      </w:ins>
    </w:p>
    <w:p w14:paraId="727F181C" w14:textId="77777777" w:rsidR="0098321F" w:rsidRDefault="00D40ACF" w:rsidP="00EC6D86">
      <w:pPr>
        <w:pStyle w:val="B1"/>
        <w:rPr>
          <w:ins w:id="3408" w:author="Author"/>
        </w:rPr>
      </w:pPr>
      <w:ins w:id="3409" w:author="Author">
        <w:r>
          <w:t>3.</w:t>
        </w:r>
        <w:r>
          <w:tab/>
        </w:r>
        <w:r w:rsidR="0098321F">
          <w:t>Extend the M1 interface to support the provisioning of edge media processing.</w:t>
        </w:r>
      </w:ins>
    </w:p>
    <w:p w14:paraId="10CCDBEB" w14:textId="77777777" w:rsidR="0098321F" w:rsidRDefault="00D40ACF" w:rsidP="00EC6D86">
      <w:pPr>
        <w:pStyle w:val="B1"/>
        <w:rPr>
          <w:ins w:id="3410" w:author="Author"/>
        </w:rPr>
      </w:pPr>
      <w:ins w:id="3411" w:author="Author">
        <w:r>
          <w:t>4.</w:t>
        </w:r>
        <w:r>
          <w:tab/>
        </w:r>
        <w:r w:rsidR="0098321F">
          <w:t>Extend the M5 interface to support discovery and request of edge media processing resources.</w:t>
        </w:r>
      </w:ins>
    </w:p>
    <w:p w14:paraId="1E1D6FA9" w14:textId="77777777" w:rsidR="0098321F" w:rsidRDefault="00D40ACF" w:rsidP="00EC6D86">
      <w:pPr>
        <w:pStyle w:val="B1"/>
        <w:rPr>
          <w:ins w:id="3412" w:author="Author"/>
        </w:rPr>
      </w:pPr>
      <w:ins w:id="3413" w:author="Author">
        <w:r>
          <w:t>5.</w:t>
        </w:r>
        <w:r>
          <w:tab/>
        </w:r>
        <w:r w:rsidR="0098321F">
          <w:t>Define the M3 interface between the 5GMS AF and 5GMS AS to manage edge processing resources and sessions.</w:t>
        </w:r>
      </w:ins>
    </w:p>
    <w:p w14:paraId="6A515D17" w14:textId="77777777" w:rsidR="00876B6D" w:rsidRPr="0098321F" w:rsidRDefault="00D40ACF" w:rsidP="00EC6D86">
      <w:pPr>
        <w:pStyle w:val="B1"/>
        <w:rPr>
          <w:ins w:id="3414" w:author="Author"/>
        </w:rPr>
      </w:pPr>
      <w:ins w:id="3415" w:author="Author">
        <w:r>
          <w:t>6.</w:t>
        </w:r>
        <w:r>
          <w:tab/>
        </w:r>
        <w:r w:rsidR="0098321F">
          <w:t>Specify media and application context relocation information based on the Application Context Relocation procedures for session continuity in edge media processing</w:t>
        </w:r>
        <w:r w:rsidR="000D14A6">
          <w:t>, relocation scenarios, and conditions and triggers for relocation</w:t>
        </w:r>
        <w:r w:rsidR="0098321F">
          <w:t>.</w:t>
        </w:r>
      </w:ins>
    </w:p>
    <w:p w14:paraId="6013CAA4" w14:textId="4E6D2C1F" w:rsidR="00080512" w:rsidRDefault="00D9134D">
      <w:pPr>
        <w:pStyle w:val="Heading8"/>
      </w:pPr>
      <w:ins w:id="3416" w:author="Author">
        <w:r>
          <w:br w:type="page"/>
        </w:r>
        <w:bookmarkStart w:id="3417" w:name="_Toc72923162"/>
        <w:r w:rsidR="00080512" w:rsidRPr="004D3578">
          <w:lastRenderedPageBreak/>
          <w:t>Annex A:</w:t>
        </w:r>
      </w:ins>
      <w:del w:id="3418" w:author="Author">
        <w:r w:rsidR="00080512" w:rsidRPr="004D3578">
          <w:delText>):</w:delText>
        </w:r>
      </w:del>
      <w:r w:rsidR="00080512" w:rsidRPr="004D3578">
        <w:br/>
      </w:r>
      <w:r w:rsidR="00DB0AAC">
        <w:t>Deployment Scenarios</w:t>
      </w:r>
      <w:bookmarkEnd w:id="3370"/>
      <w:bookmarkEnd w:id="3417"/>
    </w:p>
    <w:p w14:paraId="4D428943" w14:textId="77777777" w:rsidR="003F68EC" w:rsidRPr="00C97F68" w:rsidRDefault="004256C3" w:rsidP="00EC6D86">
      <w:pPr>
        <w:pStyle w:val="Heading1"/>
        <w:rPr>
          <w:ins w:id="3419" w:author="Author"/>
          <w:lang w:eastAsia="zh-CN"/>
        </w:rPr>
      </w:pPr>
      <w:bookmarkStart w:id="3420" w:name="_Toc72923163"/>
      <w:ins w:id="3421" w:author="Author">
        <w:r>
          <w:rPr>
            <w:lang w:eastAsia="zh-CN"/>
          </w:rPr>
          <w:t>A.1</w:t>
        </w:r>
        <w:r>
          <w:rPr>
            <w:lang w:eastAsia="zh-CN"/>
          </w:rPr>
          <w:tab/>
        </w:r>
        <w:r w:rsidR="003F68EC" w:rsidRPr="00C97F68">
          <w:rPr>
            <w:lang w:eastAsia="zh-CN"/>
          </w:rPr>
          <w:t>Deployment Scenario Option A</w:t>
        </w:r>
        <w:bookmarkEnd w:id="3420"/>
      </w:ins>
    </w:p>
    <w:p w14:paraId="0C98ADAE" w14:textId="77777777" w:rsidR="003F68EC" w:rsidRPr="00AE4B87" w:rsidRDefault="003F68EC" w:rsidP="003F68EC">
      <w:pPr>
        <w:rPr>
          <w:ins w:id="3422" w:author="Author"/>
        </w:rPr>
      </w:pPr>
      <w:ins w:id="3423" w:author="Author">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ins>
    </w:p>
    <w:p w14:paraId="584B939F" w14:textId="77777777" w:rsidR="003F68EC" w:rsidRPr="00AE4B87" w:rsidRDefault="003F68EC" w:rsidP="00EC6D86">
      <w:pPr>
        <w:jc w:val="center"/>
        <w:rPr>
          <w:ins w:id="3424" w:author="Author"/>
        </w:rPr>
      </w:pPr>
      <w:ins w:id="3425" w:author="Author">
        <w:r w:rsidRPr="002326C2">
          <w:rPr>
            <w:noProof/>
            <w:lang w:val="en-US" w:eastAsia="zh-CN"/>
          </w:rPr>
          <w:drawing>
            <wp:inline distT="0" distB="0" distL="0" distR="0" wp14:anchorId="4CB2CD11" wp14:editId="0271E3D0">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ins>
    </w:p>
    <w:p w14:paraId="666B296E" w14:textId="77777777" w:rsidR="003F68EC" w:rsidRPr="00AE4B87" w:rsidRDefault="003F68EC" w:rsidP="00EC6D86">
      <w:pPr>
        <w:pStyle w:val="TF"/>
        <w:rPr>
          <w:ins w:id="3426" w:author="Author"/>
        </w:rPr>
      </w:pPr>
      <w:ins w:id="3427" w:author="Author">
        <w:r w:rsidRPr="00AE4B87">
          <w:t xml:space="preserve">Figure </w:t>
        </w:r>
        <w:r w:rsidR="008350F2">
          <w:fldChar w:fldCharType="begin"/>
        </w:r>
        <w:r w:rsidR="008350F2">
          <w:instrText xml:space="preserve"> SEQ Figure \* ARABIC </w:instrText>
        </w:r>
        <w:r w:rsidR="008350F2">
          <w:fldChar w:fldCharType="separate"/>
        </w:r>
        <w:r w:rsidR="00E91C71">
          <w:rPr>
            <w:noProof/>
          </w:rPr>
          <w:t>1</w:t>
        </w:r>
        <w:r w:rsidR="008350F2">
          <w:rPr>
            <w:noProof/>
          </w:rPr>
          <w:fldChar w:fldCharType="end"/>
        </w:r>
        <w:r w:rsidR="001F3F78">
          <w:t>3</w:t>
        </w:r>
        <w:r w:rsidR="00D40ACF">
          <w:t>:</w:t>
        </w:r>
        <w:r w:rsidRPr="00AE4B87">
          <w:t xml:space="preserve"> Potential deployment architecture option A</w:t>
        </w:r>
      </w:ins>
    </w:p>
    <w:p w14:paraId="382145AA" w14:textId="77777777" w:rsidR="003F68EC" w:rsidRPr="00AE4B87" w:rsidRDefault="003F68EC" w:rsidP="003F68EC">
      <w:pPr>
        <w:rPr>
          <w:ins w:id="3428" w:author="Author"/>
          <w:rFonts w:eastAsia="Batang"/>
          <w:lang w:eastAsia="zh-CN"/>
        </w:rPr>
      </w:pPr>
      <w:ins w:id="3429" w:author="Author">
        <w:r w:rsidRPr="00AE4B87">
          <w:rPr>
            <w:rFonts w:eastAsia="Batang"/>
            <w:lang w:eastAsia="zh-CN"/>
          </w:rPr>
          <w:t>5GMS entitie</w:t>
        </w:r>
        <w:bookmarkStart w:id="3430"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3430"/>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ins>
    </w:p>
    <w:p w14:paraId="6F7A6964" w14:textId="77777777" w:rsidR="003F68EC" w:rsidRPr="00C97F68" w:rsidRDefault="004256C3" w:rsidP="00EC6D86">
      <w:pPr>
        <w:pStyle w:val="Heading1"/>
        <w:rPr>
          <w:ins w:id="3431" w:author="Author"/>
          <w:lang w:eastAsia="zh-CN"/>
        </w:rPr>
      </w:pPr>
      <w:bookmarkStart w:id="3432" w:name="_Toc72923164"/>
      <w:ins w:id="3433" w:author="Author">
        <w:r>
          <w:rPr>
            <w:lang w:eastAsia="zh-CN"/>
          </w:rPr>
          <w:lastRenderedPageBreak/>
          <w:t>A.2</w:t>
        </w:r>
        <w:r>
          <w:rPr>
            <w:lang w:eastAsia="zh-CN"/>
          </w:rPr>
          <w:tab/>
        </w:r>
        <w:r w:rsidR="003F68EC" w:rsidRPr="00C97F68">
          <w:rPr>
            <w:lang w:eastAsia="zh-CN"/>
          </w:rPr>
          <w:t xml:space="preserve">Deployment Scenario Option </w:t>
        </w:r>
        <w:r w:rsidR="003F68EC">
          <w:rPr>
            <w:lang w:eastAsia="zh-CN"/>
          </w:rPr>
          <w:t>B</w:t>
        </w:r>
        <w:bookmarkEnd w:id="3432"/>
      </w:ins>
    </w:p>
    <w:p w14:paraId="462A0AFA" w14:textId="77777777" w:rsidR="003F68EC" w:rsidRPr="00AE4B87" w:rsidRDefault="003F68EC" w:rsidP="00EC6D86">
      <w:pPr>
        <w:keepNext/>
        <w:jc w:val="center"/>
        <w:rPr>
          <w:ins w:id="3434" w:author="Author"/>
        </w:rPr>
      </w:pPr>
      <w:ins w:id="3435" w:author="Author">
        <w:r w:rsidRPr="002326C2">
          <w:rPr>
            <w:noProof/>
            <w:lang w:val="en-US" w:eastAsia="zh-CN"/>
          </w:rPr>
          <w:drawing>
            <wp:inline distT="0" distB="0" distL="0" distR="0" wp14:anchorId="663D65D9" wp14:editId="5C791405">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ins>
    </w:p>
    <w:p w14:paraId="55F3F727" w14:textId="77777777" w:rsidR="003F68EC" w:rsidRPr="00AE4B87" w:rsidRDefault="003F68EC" w:rsidP="00EC6D86">
      <w:pPr>
        <w:pStyle w:val="TF"/>
        <w:rPr>
          <w:ins w:id="3436" w:author="Author"/>
        </w:rPr>
      </w:pPr>
      <w:ins w:id="3437" w:author="Author">
        <w:r w:rsidRPr="00AE4B87">
          <w:t xml:space="preserve">Figure </w:t>
        </w:r>
        <w:r w:rsidR="003B59C6">
          <w:t>1</w:t>
        </w:r>
        <w:r w:rsidR="001F3F78">
          <w:t>4</w:t>
        </w:r>
        <w:r w:rsidR="00D40ACF">
          <w:t>:</w:t>
        </w:r>
        <w:r w:rsidRPr="00AE4B87">
          <w:t xml:space="preserve"> Potential deployment architecture option </w:t>
        </w:r>
        <w:r>
          <w:t>B</w:t>
        </w:r>
      </w:ins>
    </w:p>
    <w:p w14:paraId="0B5D874F" w14:textId="77777777" w:rsidR="003F68EC" w:rsidRDefault="003F68EC" w:rsidP="003F68EC">
      <w:pPr>
        <w:rPr>
          <w:ins w:id="3438" w:author="Author"/>
          <w:rFonts w:eastAsia="Batang"/>
          <w:lang w:val="en-US" w:eastAsia="zh-CN"/>
        </w:rPr>
      </w:pPr>
      <w:ins w:id="3439" w:author="Autho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ins>
    </w:p>
    <w:p w14:paraId="1E1CAA02" w14:textId="77777777" w:rsidR="00AE27B0" w:rsidRDefault="00AE27B0" w:rsidP="00EC6D86">
      <w:pPr>
        <w:rPr>
          <w:ins w:id="3440" w:author="Author"/>
        </w:rPr>
      </w:pPr>
      <w:ins w:id="3441" w:author="Author">
        <w:r>
          <w:br w:type="page"/>
        </w:r>
      </w:ins>
    </w:p>
    <w:p w14:paraId="300A1304" w14:textId="77777777" w:rsidR="006B30D0" w:rsidRPr="007429F6" w:rsidRDefault="006B30D0" w:rsidP="006B30D0">
      <w:pPr>
        <w:rPr>
          <w:del w:id="3442" w:author="Author"/>
        </w:rPr>
      </w:pPr>
    </w:p>
    <w:p w14:paraId="0D8841DE" w14:textId="77777777" w:rsidR="0013332D" w:rsidRPr="004D3578" w:rsidRDefault="007429F6" w:rsidP="0013332D">
      <w:pPr>
        <w:pStyle w:val="Heading8"/>
        <w:rPr>
          <w:del w:id="3443" w:author="Author"/>
        </w:rPr>
      </w:pPr>
      <w:del w:id="3444" w:author="Author">
        <w:r>
          <w:br w:type="page"/>
        </w:r>
        <w:r w:rsidR="0013332D" w:rsidRPr="004D3578">
          <w:lastRenderedPageBreak/>
          <w:delText xml:space="preserve"> </w:delText>
        </w:r>
      </w:del>
    </w:p>
    <w:p w14:paraId="34ED47C6" w14:textId="77777777" w:rsidR="00E91C71" w:rsidRDefault="00080512" w:rsidP="00E91C71">
      <w:pPr>
        <w:pStyle w:val="Heading8"/>
        <w:rPr>
          <w:ins w:id="3445" w:author="Author"/>
        </w:rPr>
      </w:pPr>
      <w:bookmarkStart w:id="3446" w:name="_Toc63868551"/>
      <w:bookmarkStart w:id="3447" w:name="_Toc72923165"/>
      <w:r w:rsidRPr="004D3578">
        <w:t xml:space="preserve">Annex </w:t>
      </w:r>
      <w:ins w:id="3448" w:author="Author">
        <w:r w:rsidR="00E91C71">
          <w:t>B</w:t>
        </w:r>
        <w:r w:rsidR="00E91C71" w:rsidRPr="004D3578">
          <w:t>:</w:t>
        </w:r>
        <w:r w:rsidR="00E91C71" w:rsidRPr="004D3578">
          <w:br/>
        </w:r>
        <w:r w:rsidR="00E91C71">
          <w:t>Selected Use Case Mapping</w:t>
        </w:r>
        <w:bookmarkEnd w:id="3447"/>
      </w:ins>
    </w:p>
    <w:p w14:paraId="0DE73619" w14:textId="77777777" w:rsidR="00E91C71" w:rsidRDefault="00E91C71" w:rsidP="00DF55C1">
      <w:pPr>
        <w:pStyle w:val="Heading1"/>
        <w:rPr>
          <w:ins w:id="3449" w:author="Author"/>
        </w:rPr>
      </w:pPr>
      <w:bookmarkStart w:id="3450" w:name="_Toc72923166"/>
      <w:ins w:id="3451" w:author="Author">
        <w:r>
          <w:t>B.1</w:t>
        </w:r>
        <w:r>
          <w:tab/>
          <w:t>Split Rendering</w:t>
        </w:r>
        <w:bookmarkEnd w:id="3450"/>
      </w:ins>
    </w:p>
    <w:p w14:paraId="7A131546" w14:textId="77777777" w:rsidR="00E91C71" w:rsidRDefault="00E91C71" w:rsidP="00E91C71">
      <w:pPr>
        <w:rPr>
          <w:ins w:id="3452" w:author="Author"/>
          <w:lang w:val="en-US"/>
        </w:rPr>
      </w:pPr>
      <w:ins w:id="3453" w:author="Autho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ins>
    </w:p>
    <w:p w14:paraId="49242779" w14:textId="77777777" w:rsidR="00E91C71" w:rsidRDefault="00E91C71" w:rsidP="00E91C71">
      <w:pPr>
        <w:rPr>
          <w:ins w:id="3454" w:author="Author"/>
          <w:lang w:val="en-US"/>
        </w:rPr>
      </w:pPr>
      <w:ins w:id="3455" w:author="Author">
        <w:r>
          <w:rPr>
            <w:lang w:val="en-US"/>
          </w:rPr>
          <w:t>The use case realization can be roughly described by the following walkthrough:</w:t>
        </w:r>
      </w:ins>
    </w:p>
    <w:p w14:paraId="0B0B2F57" w14:textId="77777777" w:rsidR="00E91C71" w:rsidRPr="00DB3790" w:rsidRDefault="00E91C71" w:rsidP="00E91C71">
      <w:pPr>
        <w:pStyle w:val="B1"/>
        <w:rPr>
          <w:ins w:id="3456" w:author="Author"/>
        </w:rPr>
      </w:pPr>
      <w:ins w:id="3457" w:author="Author">
        <w:r w:rsidRPr="00DB3790">
          <w:t>1</w:t>
        </w:r>
        <w:r>
          <w:t>.</w:t>
        </w:r>
        <w:r w:rsidRPr="00DB3790">
          <w:tab/>
          <w:t xml:space="preserve">An XR Device connects to the network and </w:t>
        </w:r>
        <w:r>
          <w:t>connects to an</w:t>
        </w:r>
        <w:r w:rsidRPr="00DB3790">
          <w:t xml:space="preserve"> XR application</w:t>
        </w:r>
        <w:r>
          <w:t>,</w:t>
        </w:r>
      </w:ins>
    </w:p>
    <w:p w14:paraId="4723E30A" w14:textId="77777777" w:rsidR="00E91C71" w:rsidRPr="00DB3790" w:rsidRDefault="00E91C71" w:rsidP="00E91C71">
      <w:pPr>
        <w:pStyle w:val="B2"/>
        <w:rPr>
          <w:ins w:id="3458" w:author="Author"/>
        </w:rPr>
      </w:pPr>
      <w:ins w:id="3459" w:author="Author">
        <w:r w:rsidRPr="00DB3790">
          <w:t>a</w:t>
        </w:r>
        <w:r>
          <w:t>.</w:t>
        </w:r>
        <w:r w:rsidRPr="00DB3790">
          <w:tab/>
          <w:t>Sends static device information</w:t>
        </w:r>
        <w:r>
          <w:t xml:space="preserve"> and capabilities</w:t>
        </w:r>
        <w:r w:rsidRPr="00DB3790">
          <w:t xml:space="preserve"> (supported decoders, viewport)</w:t>
        </w:r>
        <w:r>
          <w:t>,</w:t>
        </w:r>
      </w:ins>
    </w:p>
    <w:p w14:paraId="46C9C695" w14:textId="77777777" w:rsidR="00E91C71" w:rsidRPr="00DB3790" w:rsidRDefault="00E91C71" w:rsidP="00E91C71">
      <w:pPr>
        <w:pStyle w:val="B1"/>
        <w:rPr>
          <w:ins w:id="3460" w:author="Author"/>
        </w:rPr>
      </w:pPr>
      <w:ins w:id="3461" w:author="Autho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ins>
    </w:p>
    <w:p w14:paraId="45D414B3" w14:textId="77777777" w:rsidR="00E91C71" w:rsidRPr="00DB3790" w:rsidRDefault="00E91C71" w:rsidP="00E91C71">
      <w:pPr>
        <w:pStyle w:val="B1"/>
        <w:rPr>
          <w:ins w:id="3462" w:author="Author"/>
        </w:rPr>
      </w:pPr>
      <w:ins w:id="3463" w:author="Author">
        <w:r>
          <w:t>3.</w:t>
        </w:r>
        <w:r w:rsidRPr="00DB3790">
          <w:tab/>
          <w:t>Loop</w:t>
        </w:r>
        <w:r>
          <w:t>:</w:t>
        </w:r>
      </w:ins>
    </w:p>
    <w:p w14:paraId="742AF74F" w14:textId="77777777" w:rsidR="00E91C71" w:rsidRPr="00DB3790" w:rsidRDefault="00E91C71" w:rsidP="00E91C71">
      <w:pPr>
        <w:pStyle w:val="B2"/>
        <w:rPr>
          <w:ins w:id="3464" w:author="Author"/>
        </w:rPr>
      </w:pPr>
      <w:ins w:id="3465" w:author="Author">
        <w:r>
          <w:t>a.</w:t>
        </w:r>
        <w:r w:rsidRPr="00DB3790">
          <w:tab/>
          <w:t xml:space="preserve">XR Device collects </w:t>
        </w:r>
        <w:r>
          <w:t xml:space="preserve">XR </w:t>
        </w:r>
        <w:r w:rsidRPr="00DB3790">
          <w:t xml:space="preserve">pose (or a predicted </w:t>
        </w:r>
        <w:r>
          <w:t xml:space="preserve">XR </w:t>
        </w:r>
        <w:r w:rsidRPr="00DB3790">
          <w:t>pose)</w:t>
        </w:r>
        <w:r>
          <w:t>.</w:t>
        </w:r>
      </w:ins>
    </w:p>
    <w:p w14:paraId="2F5E7B33" w14:textId="77777777" w:rsidR="00E91C71" w:rsidRPr="00DB3790" w:rsidRDefault="00E91C71" w:rsidP="00E91C71">
      <w:pPr>
        <w:pStyle w:val="B2"/>
        <w:rPr>
          <w:ins w:id="3466" w:author="Author"/>
        </w:rPr>
      </w:pPr>
      <w:ins w:id="3467" w:author="Author">
        <w:r>
          <w:t>b.</w:t>
        </w:r>
        <w:r w:rsidRPr="00DB3790">
          <w:tab/>
        </w:r>
        <w:r>
          <w:t xml:space="preserve">XR </w:t>
        </w:r>
        <w:r w:rsidRPr="00DB3790">
          <w:t>Pose is sent to XR Server</w:t>
        </w:r>
        <w:r>
          <w:t>.</w:t>
        </w:r>
      </w:ins>
    </w:p>
    <w:p w14:paraId="56A923C6" w14:textId="77777777" w:rsidR="00E91C71" w:rsidRPr="00DB3790" w:rsidRDefault="00E91C71" w:rsidP="00E91C71">
      <w:pPr>
        <w:pStyle w:val="B2"/>
        <w:rPr>
          <w:ins w:id="3468" w:author="Author"/>
        </w:rPr>
      </w:pPr>
      <w:ins w:id="3469" w:author="Author">
        <w:r>
          <w:t>c.</w:t>
        </w:r>
        <w:r w:rsidRPr="00DB3790">
          <w:tab/>
          <w:t>The XR Server uses the pose to pre-render the XR viewport</w:t>
        </w:r>
        <w:r>
          <w:t>.</w:t>
        </w:r>
      </w:ins>
    </w:p>
    <w:p w14:paraId="31CE5160" w14:textId="77777777" w:rsidR="00E91C71" w:rsidRPr="00DB3790" w:rsidRDefault="00E91C71" w:rsidP="00E91C71">
      <w:pPr>
        <w:pStyle w:val="B2"/>
        <w:rPr>
          <w:ins w:id="3470" w:author="Author"/>
        </w:rPr>
      </w:pPr>
      <w:ins w:id="3471" w:author="Author">
        <w:r>
          <w:t>d.</w:t>
        </w:r>
        <w:r w:rsidRPr="00DB3790">
          <w:tab/>
          <w:t>XR Viewport is encoded with 2D media encoders</w:t>
        </w:r>
        <w:r>
          <w:t>.</w:t>
        </w:r>
      </w:ins>
    </w:p>
    <w:p w14:paraId="53149FAC" w14:textId="77777777" w:rsidR="00E91C71" w:rsidRPr="00DB3790" w:rsidRDefault="00E91C71" w:rsidP="00E91C71">
      <w:pPr>
        <w:pStyle w:val="B2"/>
        <w:rPr>
          <w:ins w:id="3472" w:author="Author"/>
        </w:rPr>
      </w:pPr>
      <w:ins w:id="3473" w:author="Author">
        <w:r>
          <w:t>e.</w:t>
        </w:r>
        <w:r w:rsidRPr="00DB3790">
          <w:tab/>
          <w:t>The compressed media is sent to XR device</w:t>
        </w:r>
        <w:r>
          <w:t xml:space="preserve"> along with XR pose that it was rendered for.</w:t>
        </w:r>
      </w:ins>
    </w:p>
    <w:p w14:paraId="593E747B" w14:textId="77777777" w:rsidR="00E91C71" w:rsidRPr="00DB3790" w:rsidRDefault="00E91C71" w:rsidP="00E91C71">
      <w:pPr>
        <w:pStyle w:val="B2"/>
        <w:rPr>
          <w:ins w:id="3474" w:author="Author"/>
        </w:rPr>
      </w:pPr>
      <w:ins w:id="3475" w:author="Author">
        <w:r>
          <w:t>f.</w:t>
        </w:r>
        <w:r w:rsidRPr="00DB3790">
          <w:tab/>
          <w:t>The XR device decompresses video</w:t>
        </w:r>
        <w:r>
          <w:t>.</w:t>
        </w:r>
      </w:ins>
    </w:p>
    <w:p w14:paraId="4C077B35" w14:textId="77777777" w:rsidR="00E91C71" w:rsidRDefault="00E91C71" w:rsidP="00E91C71">
      <w:pPr>
        <w:pStyle w:val="B2"/>
        <w:rPr>
          <w:ins w:id="3476" w:author="Author"/>
        </w:rPr>
      </w:pPr>
      <w:ins w:id="3477" w:author="Autho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ins>
    </w:p>
    <w:p w14:paraId="560E8901" w14:textId="77777777" w:rsidR="00E91C71" w:rsidRDefault="00E91C71" w:rsidP="00E91C71">
      <w:pPr>
        <w:rPr>
          <w:ins w:id="3478" w:author="Author"/>
        </w:rPr>
      </w:pPr>
      <w:ins w:id="3479" w:author="Author">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ins>
    </w:p>
    <w:p w14:paraId="06AAC2A9" w14:textId="77777777" w:rsidR="00E91C71" w:rsidRDefault="00E91C71" w:rsidP="00E91C71">
      <w:pPr>
        <w:rPr>
          <w:ins w:id="3480" w:author="Author"/>
        </w:rPr>
      </w:pPr>
      <w:ins w:id="3481" w:author="Author">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ins>
    </w:p>
    <w:p w14:paraId="5FFA71F5" w14:textId="77777777" w:rsidR="00E91C71" w:rsidRDefault="00E91C71" w:rsidP="00E91C71">
      <w:pPr>
        <w:rPr>
          <w:ins w:id="3482" w:author="Author"/>
        </w:rPr>
      </w:pPr>
      <w:ins w:id="3483" w:author="Author">
        <w:r>
          <w:t>The client-driven edge discovery call flow is used as a basis. The provided call flow is a condensed version of that call flow. Other variations of this walkthrough may be possible.</w:t>
        </w:r>
      </w:ins>
    </w:p>
    <w:p w14:paraId="25F2B66C" w14:textId="77777777" w:rsidR="00E91C71" w:rsidRDefault="0010386F" w:rsidP="00E91C71">
      <w:pPr>
        <w:jc w:val="center"/>
        <w:rPr>
          <w:ins w:id="3484" w:author="Author"/>
          <w:noProof/>
        </w:rPr>
      </w:pPr>
      <w:ins w:id="3485" w:author="Author">
        <w:r>
          <w:rPr>
            <w:noProof/>
          </w:rPr>
          <w:object w:dxaOrig="8812" w:dyaOrig="8452" w14:anchorId="2C01DAA9">
            <v:shape id="_x0000_i1042" type="#_x0000_t75" alt="" style="width:308.65pt;height:295.5pt;mso-width-percent:0;mso-height-percent:0;mso-width-percent:0;mso-height-percent:0" o:ole="">
              <v:imagedata r:id="rId52" o:title=""/>
            </v:shape>
            <o:OLEObject Type="Embed" ProgID="Mscgen.Chart" ShapeID="_x0000_i1042" DrawAspect="Content" ObjectID="_1684244251" r:id="rId53"/>
          </w:object>
        </w:r>
      </w:ins>
    </w:p>
    <w:p w14:paraId="6B4D0EB8" w14:textId="77777777" w:rsidR="00E91C71" w:rsidRDefault="00E91C71" w:rsidP="00EC6D86">
      <w:pPr>
        <w:pStyle w:val="TF"/>
        <w:rPr>
          <w:ins w:id="3486" w:author="Author"/>
        </w:rPr>
      </w:pPr>
      <w:ins w:id="3487" w:author="Author">
        <w:r>
          <w:t>Figure 1</w:t>
        </w:r>
        <w:r w:rsidR="00FC6C9F">
          <w:t>5</w:t>
        </w:r>
        <w:r w:rsidR="00D40ACF">
          <w:t>:</w:t>
        </w:r>
        <w:r>
          <w:t xml:space="preserve"> Call Flow for Split Rendering</w:t>
        </w:r>
      </w:ins>
    </w:p>
    <w:p w14:paraId="063A9F9C" w14:textId="77777777" w:rsidR="00E91C71" w:rsidRDefault="00E91C71" w:rsidP="00E91C71">
      <w:pPr>
        <w:rPr>
          <w:ins w:id="3488" w:author="Author"/>
        </w:rPr>
      </w:pPr>
      <w:ins w:id="3489" w:author="Author">
        <w:r>
          <w:t>The steps are provided here in detail:</w:t>
        </w:r>
      </w:ins>
    </w:p>
    <w:p w14:paraId="1209D368" w14:textId="77777777" w:rsidR="00E91C71" w:rsidRDefault="00E91C71" w:rsidP="00E91C71">
      <w:pPr>
        <w:pStyle w:val="B1"/>
        <w:rPr>
          <w:ins w:id="3490" w:author="Author"/>
        </w:rPr>
      </w:pPr>
      <w:ins w:id="3491" w:author="Author">
        <w:r>
          <w:t>1.</w:t>
        </w:r>
        <w:r>
          <w:tab/>
          <w:t xml:space="preserve">The provisioning step allows the Application Provider to configure required resources for its application sessions. </w:t>
        </w:r>
      </w:ins>
    </w:p>
    <w:p w14:paraId="1DFFE4F2" w14:textId="77777777" w:rsidR="00E91C71" w:rsidRDefault="00E91C71" w:rsidP="00E91C71">
      <w:pPr>
        <w:pStyle w:val="B2"/>
        <w:rPr>
          <w:ins w:id="3492" w:author="Author"/>
        </w:rPr>
      </w:pPr>
      <w:ins w:id="3493" w:author="Author">
        <w:r>
          <w:t>a.</w:t>
        </w:r>
        <w:r>
          <w:tab/>
          <w:t>The Application Provider sends a request to the 5GMS AF to create a new Provisioning Session.</w:t>
        </w:r>
      </w:ins>
    </w:p>
    <w:p w14:paraId="7CFED92C" w14:textId="77777777" w:rsidR="00E91C71" w:rsidRDefault="00E91C71" w:rsidP="00E91C71">
      <w:pPr>
        <w:pStyle w:val="B2"/>
        <w:rPr>
          <w:ins w:id="3494" w:author="Author"/>
        </w:rPr>
      </w:pPr>
      <w:ins w:id="3495" w:author="Author">
        <w:r>
          <w:t>b.</w:t>
        </w:r>
        <w:r>
          <w:tab/>
          <w:t>The 5GMS AF creates QoS and Compute resource templates. It may use services offered by the MnS-C and PCF.</w:t>
        </w:r>
      </w:ins>
    </w:p>
    <w:p w14:paraId="57DE7534" w14:textId="77777777" w:rsidR="00E91C71" w:rsidRDefault="00E91C71" w:rsidP="00E91C71">
      <w:pPr>
        <w:pStyle w:val="B1"/>
        <w:rPr>
          <w:ins w:id="3496" w:author="Author"/>
        </w:rPr>
      </w:pPr>
      <w:ins w:id="3497" w:author="Author">
        <w:r>
          <w:t>2.</w:t>
        </w:r>
        <w:r>
          <w:tab/>
          <w:t>The 5GMS-Aware Application is started on the UE, and it connects to the Application Provider to create a new application session.</w:t>
        </w:r>
      </w:ins>
    </w:p>
    <w:p w14:paraId="0C432E6D" w14:textId="77777777" w:rsidR="00E91C71" w:rsidRDefault="00E91C71" w:rsidP="00E91C71">
      <w:pPr>
        <w:pStyle w:val="B1"/>
        <w:rPr>
          <w:ins w:id="3498" w:author="Author"/>
        </w:rPr>
      </w:pPr>
      <w:ins w:id="3499" w:author="Author">
        <w:r>
          <w:t>3.</w:t>
        </w:r>
        <w:r>
          <w:tab/>
          <w:t>The 5GMS-Aware Application informs the Media Session Handler about the starting session.</w:t>
        </w:r>
      </w:ins>
    </w:p>
    <w:p w14:paraId="0858B99B" w14:textId="77777777" w:rsidR="00E91C71" w:rsidRDefault="00E91C71" w:rsidP="00E91C71">
      <w:pPr>
        <w:pStyle w:val="B1"/>
        <w:rPr>
          <w:ins w:id="3500" w:author="Author"/>
        </w:rPr>
      </w:pPr>
      <w:ins w:id="3501" w:author="Autho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ins>
    </w:p>
    <w:p w14:paraId="4ED53704" w14:textId="77777777" w:rsidR="00E91C71" w:rsidRDefault="00E91C71" w:rsidP="00E91C71">
      <w:pPr>
        <w:pStyle w:val="B1"/>
        <w:rPr>
          <w:ins w:id="3502" w:author="Author"/>
        </w:rPr>
      </w:pPr>
      <w:ins w:id="3503" w:author="Autho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ins>
    </w:p>
    <w:p w14:paraId="64AC67C5" w14:textId="77777777" w:rsidR="00E91C71" w:rsidRDefault="00E91C71" w:rsidP="00E91C71">
      <w:pPr>
        <w:pStyle w:val="B1"/>
        <w:rPr>
          <w:ins w:id="3504" w:author="Author"/>
        </w:rPr>
      </w:pPr>
      <w:ins w:id="3505" w:author="Author">
        <w:r>
          <w:t>6.</w:t>
        </w:r>
        <w:r>
          <w:tab/>
          <w:t>The 5GMS AF confirms resource availability to the MSH and shares a list of potential EAS/5GMS AS to the Media Session Handler through its EDGE-1 interface.</w:t>
        </w:r>
      </w:ins>
    </w:p>
    <w:p w14:paraId="4515F02B" w14:textId="77777777" w:rsidR="00E91C71" w:rsidRDefault="00E91C71" w:rsidP="00E91C71">
      <w:pPr>
        <w:pStyle w:val="B1"/>
        <w:rPr>
          <w:ins w:id="3506" w:author="Author"/>
        </w:rPr>
      </w:pPr>
      <w:ins w:id="3507" w:author="Autho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ins>
    </w:p>
    <w:p w14:paraId="75AB8845" w14:textId="77777777" w:rsidR="00E91C71" w:rsidRDefault="001E28DD" w:rsidP="001E28DD">
      <w:pPr>
        <w:pStyle w:val="B1"/>
        <w:rPr>
          <w:ins w:id="3508" w:author="Author"/>
        </w:rPr>
      </w:pPr>
      <w:ins w:id="3509" w:author="Author">
        <w:r>
          <w:t>8.</w:t>
        </w:r>
        <w:r>
          <w:tab/>
        </w:r>
        <w:r w:rsidR="00E91C71">
          <w:t>Once the 5GMS-Aware Application is connected to the discovered EAS, it starts exchanging rendered viewport and pose information with the EAS/5GMS AS.</w:t>
        </w:r>
      </w:ins>
    </w:p>
    <w:p w14:paraId="5097B96C" w14:textId="77777777" w:rsidR="008903E8" w:rsidRDefault="00E91C71" w:rsidP="005A4FC0">
      <w:pPr>
        <w:pStyle w:val="NO"/>
        <w:rPr>
          <w:ins w:id="3510" w:author="Author"/>
        </w:rPr>
      </w:pPr>
      <w:ins w:id="3511" w:author="Author">
        <w:r>
          <w:lastRenderedPageBreak/>
          <w:t>NOTE:</w:t>
        </w:r>
        <w:r>
          <w:tab/>
          <w:t>The Media Session Handler may throughout the lifetime of the session update the processing and network QoS requirements based on the application’s request and changing needs.</w:t>
        </w:r>
      </w:ins>
    </w:p>
    <w:p w14:paraId="67B155E6" w14:textId="77777777" w:rsidR="00853605" w:rsidRDefault="00853605" w:rsidP="00853605">
      <w:pPr>
        <w:pStyle w:val="Heading1"/>
        <w:rPr>
          <w:ins w:id="3512" w:author="Author"/>
        </w:rPr>
      </w:pPr>
      <w:bookmarkStart w:id="3513" w:name="_Toc72923167"/>
      <w:ins w:id="3514" w:author="Author">
        <w:r>
          <w:t>B.2</w:t>
        </w:r>
        <w:r>
          <w:tab/>
          <w:t>Edge Caching</w:t>
        </w:r>
        <w:bookmarkEnd w:id="3513"/>
      </w:ins>
    </w:p>
    <w:p w14:paraId="19394774" w14:textId="77777777" w:rsidR="00853605" w:rsidRDefault="00853605" w:rsidP="00853605">
      <w:pPr>
        <w:rPr>
          <w:ins w:id="3515" w:author="Author"/>
        </w:rPr>
      </w:pPr>
      <w:ins w:id="3516" w:author="Author">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ins>
    </w:p>
    <w:p w14:paraId="4576DA06" w14:textId="77777777" w:rsidR="00853605" w:rsidRDefault="0010386F" w:rsidP="00853605">
      <w:pPr>
        <w:rPr>
          <w:ins w:id="3517" w:author="Author"/>
        </w:rPr>
      </w:pPr>
      <w:ins w:id="3518" w:author="Author">
        <w:r>
          <w:rPr>
            <w:noProof/>
          </w:rPr>
          <w:object w:dxaOrig="9675" w:dyaOrig="9353" w14:anchorId="5E2E4CE0">
            <v:shape id="_x0000_i1043" type="#_x0000_t75" alt="" style="width:483.95pt;height:468.3pt;mso-width-percent:0;mso-height-percent:0;mso-width-percent:0;mso-height-percent:0" o:ole="">
              <v:imagedata r:id="rId54" o:title=""/>
            </v:shape>
            <o:OLEObject Type="Embed" ProgID="Mscgen.Chart" ShapeID="_x0000_i1043" DrawAspect="Content" ObjectID="_1684244252" r:id="rId55"/>
          </w:object>
        </w:r>
      </w:ins>
    </w:p>
    <w:p w14:paraId="7B96EA73" w14:textId="77777777" w:rsidR="00853605" w:rsidRDefault="00853605" w:rsidP="00853605">
      <w:pPr>
        <w:pStyle w:val="TF"/>
        <w:rPr>
          <w:ins w:id="3519" w:author="Author"/>
        </w:rPr>
      </w:pPr>
      <w:ins w:id="3520" w:author="Author">
        <w:r>
          <w:t>Figure 1</w:t>
        </w:r>
        <w:r w:rsidR="00FC6C9F">
          <w:t>6</w:t>
        </w:r>
        <w:r>
          <w:t>: Call flow for edge-enabled Content Hosting</w:t>
        </w:r>
      </w:ins>
    </w:p>
    <w:p w14:paraId="67AD288C" w14:textId="77777777" w:rsidR="00853605" w:rsidRDefault="00853605" w:rsidP="00853605">
      <w:pPr>
        <w:keepNext/>
        <w:rPr>
          <w:ins w:id="3521" w:author="Author"/>
        </w:rPr>
      </w:pPr>
      <w:ins w:id="3522" w:author="Author">
        <w:r>
          <w:lastRenderedPageBreak/>
          <w:t>The steps are as follows:</w:t>
        </w:r>
      </w:ins>
    </w:p>
    <w:p w14:paraId="78F97CEA" w14:textId="77777777" w:rsidR="00853605" w:rsidRDefault="00853605" w:rsidP="00853605">
      <w:pPr>
        <w:pStyle w:val="B1"/>
        <w:keepNext/>
        <w:rPr>
          <w:ins w:id="3523" w:author="Author"/>
        </w:rPr>
      </w:pPr>
      <w:ins w:id="3524" w:author="Author">
        <w:r>
          <w:t>1.</w:t>
        </w:r>
        <w:r>
          <w:tab/>
          <w:t>The 5GMSd Application Provider provisions an edge-enabled Content Hosting feature in the 5GMSd AF.</w:t>
        </w:r>
      </w:ins>
    </w:p>
    <w:p w14:paraId="163A1918" w14:textId="77777777" w:rsidR="00853605" w:rsidRDefault="00853605" w:rsidP="00853605">
      <w:pPr>
        <w:pStyle w:val="B2"/>
        <w:keepNext/>
        <w:rPr>
          <w:ins w:id="3525" w:author="Author"/>
        </w:rPr>
      </w:pPr>
      <w:ins w:id="3526" w:author="Author">
        <w:r>
          <w:t>a.</w:t>
        </w:r>
        <w:r>
          <w:tab/>
          <w:t>The 5GMSd Application provisions the Content Hosting feature by invoking M1d calls on the 5GMSd AF. As part of this, it marks the Provisioning Session as eligible for edge deployment.</w:t>
        </w:r>
      </w:ins>
    </w:p>
    <w:p w14:paraId="4DE15967" w14:textId="77777777" w:rsidR="00853605" w:rsidRDefault="00853605" w:rsidP="00853605">
      <w:pPr>
        <w:pStyle w:val="B2"/>
        <w:rPr>
          <w:ins w:id="3527" w:author="Author"/>
        </w:rPr>
      </w:pPr>
      <w:ins w:id="3528" w:author="Author">
        <w:r>
          <w:t>b.</w:t>
        </w:r>
        <w:r>
          <w:tab/>
          <w:t>The 5GMSd AF creates QoS templates and Compute resources templates suitable for an edge-deployed 5GMSd AS with the Content Hosting feature.</w:t>
        </w:r>
      </w:ins>
    </w:p>
    <w:p w14:paraId="592F9A49" w14:textId="77777777" w:rsidR="00853605" w:rsidRDefault="00853605" w:rsidP="00853605">
      <w:pPr>
        <w:pStyle w:val="B2"/>
        <w:rPr>
          <w:ins w:id="3529" w:author="Author"/>
        </w:rPr>
      </w:pPr>
      <w:ins w:id="3530" w:author="Author">
        <w:r>
          <w:t>c.</w:t>
        </w:r>
        <w:r>
          <w:tab/>
          <w:t>The 5GMSd AF may at this point decide to spawn one or more 5GMSd AS instances at various different edge locations to support the anticipated demand, based on the contents of the QoS template and Compute Resource template.</w:t>
        </w:r>
      </w:ins>
    </w:p>
    <w:p w14:paraId="123EC281" w14:textId="77777777" w:rsidR="00853605" w:rsidRDefault="00853605" w:rsidP="00853605">
      <w:pPr>
        <w:pStyle w:val="B2"/>
        <w:rPr>
          <w:ins w:id="3531" w:author="Author"/>
        </w:rPr>
      </w:pPr>
      <w:ins w:id="3532" w:author="Author">
        <w:r>
          <w:t>d.</w:t>
        </w:r>
        <w:r>
          <w:tab/>
          <w:t>Any newly spawned 5GMSd AS instances configure their respective EAS instances.</w:t>
        </w:r>
      </w:ins>
    </w:p>
    <w:p w14:paraId="0CB89C7E" w14:textId="77777777" w:rsidR="00853605" w:rsidRDefault="00853605" w:rsidP="00853605">
      <w:pPr>
        <w:pStyle w:val="B2"/>
        <w:rPr>
          <w:ins w:id="3533" w:author="Author"/>
        </w:rPr>
      </w:pPr>
      <w:ins w:id="3534" w:author="Author">
        <w:r>
          <w:t>e.</w:t>
        </w:r>
        <w:r>
          <w:tab/>
          <w:t>Any newly spawned EAS instance registers itself with its EES.</w:t>
        </w:r>
      </w:ins>
    </w:p>
    <w:p w14:paraId="21584825" w14:textId="77777777" w:rsidR="00853605" w:rsidRDefault="00853605" w:rsidP="00853605">
      <w:pPr>
        <w:pStyle w:val="B1"/>
        <w:keepNext/>
        <w:rPr>
          <w:ins w:id="3535" w:author="Author"/>
        </w:rPr>
      </w:pPr>
      <w:ins w:id="3536" w:author="Author">
        <w:r>
          <w:t>2.</w:t>
        </w:r>
        <w:r>
          <w:tab/>
          <w:t>The UE uses 5GMS downlink streaming session.</w:t>
        </w:r>
      </w:ins>
    </w:p>
    <w:p w14:paraId="52D47A06" w14:textId="77777777" w:rsidR="00853605" w:rsidRDefault="00853605" w:rsidP="00853605">
      <w:pPr>
        <w:pStyle w:val="B2"/>
        <w:rPr>
          <w:ins w:id="3537" w:author="Author"/>
        </w:rPr>
      </w:pPr>
      <w:ins w:id="3538" w:author="Author">
        <w:r>
          <w:t>a.</w:t>
        </w:r>
        <w:r>
          <w:tab/>
          <w:t>The 5GMSd-Aware Application may acquire Service Access Information from the 5GMSd Application Provider via M8d (out of scope).</w:t>
        </w:r>
      </w:ins>
    </w:p>
    <w:p w14:paraId="3C5A1611" w14:textId="77777777" w:rsidR="00853605" w:rsidRDefault="00853605" w:rsidP="00853605">
      <w:pPr>
        <w:pStyle w:val="B2"/>
        <w:rPr>
          <w:ins w:id="3539" w:author="Author"/>
        </w:rPr>
      </w:pPr>
      <w:ins w:id="3540" w:author="Author">
        <w:r>
          <w:t>b.</w:t>
        </w:r>
        <w:r>
          <w:tab/>
          <w:t>The 5GMSd-Aware Application invokes the Media Stream Handler using an M7d API call to inform it that a downlink streaming session is starting.</w:t>
        </w:r>
      </w:ins>
    </w:p>
    <w:p w14:paraId="670D5481" w14:textId="77777777" w:rsidR="00853605" w:rsidRDefault="00853605" w:rsidP="00853605">
      <w:pPr>
        <w:pStyle w:val="B2"/>
        <w:rPr>
          <w:ins w:id="3541" w:author="Author"/>
        </w:rPr>
      </w:pPr>
      <w:ins w:id="3542" w:author="Author">
        <w:r>
          <w:t>c.</w:t>
        </w:r>
        <w:r>
          <w:tab/>
          <w:t>The Media Stream Handler invokes the Media Session Handler using an M6d API call to inform it that a downlink streaming session is starting.</w:t>
        </w:r>
      </w:ins>
    </w:p>
    <w:p w14:paraId="056FB9E6" w14:textId="77777777" w:rsidR="00853605" w:rsidRDefault="00853605" w:rsidP="00853605">
      <w:pPr>
        <w:pStyle w:val="B2"/>
        <w:rPr>
          <w:ins w:id="3543" w:author="Author"/>
        </w:rPr>
      </w:pPr>
      <w:ins w:id="3544" w:author="Author">
        <w:r>
          <w:t>d.</w:t>
        </w:r>
        <w:r>
          <w:tab/>
          <w:t>The Media Session Handler requests Service Access Information from the 5GMSd AF.</w:t>
        </w:r>
      </w:ins>
    </w:p>
    <w:p w14:paraId="2A3B68A6" w14:textId="77777777" w:rsidR="00853605" w:rsidRDefault="00853605" w:rsidP="00853605">
      <w:pPr>
        <w:pStyle w:val="B2"/>
        <w:rPr>
          <w:ins w:id="3545" w:author="Author"/>
        </w:rPr>
      </w:pPr>
      <w:ins w:id="3546" w:author="Autho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ins>
    </w:p>
    <w:p w14:paraId="442A75B5" w14:textId="77777777" w:rsidR="00853605" w:rsidRDefault="00853605" w:rsidP="00853605">
      <w:pPr>
        <w:pStyle w:val="B2"/>
        <w:rPr>
          <w:ins w:id="3547" w:author="Author"/>
        </w:rPr>
      </w:pPr>
      <w:ins w:id="3548" w:author="Author">
        <w:r>
          <w:t>f.</w:t>
        </w:r>
        <w:r>
          <w:tab/>
          <w:t>The Media Stream Handler commences downlink media streaming via M4d from the 5GMSd AS edge instance indicated in the Service Access Information.</w:t>
        </w:r>
      </w:ins>
    </w:p>
    <w:p w14:paraId="2BF26C95" w14:textId="77777777" w:rsidR="00853605" w:rsidRDefault="00853605" w:rsidP="00853605">
      <w:pPr>
        <w:pStyle w:val="B2"/>
        <w:ind w:firstLine="0"/>
        <w:rPr>
          <w:ins w:id="3549" w:author="Author"/>
        </w:rPr>
      </w:pPr>
      <w:ins w:id="3550" w:author="Author">
        <w:r>
          <w:t>Content is acquired from the 5GMSd Application Provider via M2d as normal.</w:t>
        </w:r>
      </w:ins>
    </w:p>
    <w:p w14:paraId="0E3C6314" w14:textId="77777777" w:rsidR="00AB742C" w:rsidRDefault="00AB742C" w:rsidP="00AB742C">
      <w:pPr>
        <w:pStyle w:val="Heading1"/>
        <w:rPr>
          <w:ins w:id="3551" w:author="Author"/>
        </w:rPr>
      </w:pPr>
      <w:bookmarkStart w:id="3552" w:name="_Toc72923168"/>
      <w:ins w:id="3553" w:author="Author">
        <w:r>
          <w:t>B.3</w:t>
        </w:r>
        <w:r>
          <w:tab/>
        </w:r>
        <w:bookmarkStart w:id="3554" w:name="_Hlk72919256"/>
        <w:r>
          <w:t>User-generated live streaming</w:t>
        </w:r>
        <w:bookmarkEnd w:id="3552"/>
      </w:ins>
    </w:p>
    <w:p w14:paraId="3DB1ACAA" w14:textId="77777777" w:rsidR="00AB742C" w:rsidRPr="009A717A" w:rsidRDefault="00AB742C" w:rsidP="00AB742C">
      <w:pPr>
        <w:pStyle w:val="Heading2"/>
        <w:rPr>
          <w:ins w:id="3555" w:author="Author"/>
        </w:rPr>
      </w:pPr>
      <w:bookmarkStart w:id="3556" w:name="_Toc72923169"/>
      <w:ins w:id="3557" w:author="Author">
        <w:r>
          <w:t>B.3.1</w:t>
        </w:r>
        <w:r w:rsidRPr="009A717A">
          <w:tab/>
        </w:r>
        <w:r>
          <w:t>Service provisioning</w:t>
        </w:r>
        <w:bookmarkEnd w:id="3556"/>
      </w:ins>
    </w:p>
    <w:p w14:paraId="6439CAA6" w14:textId="77777777" w:rsidR="00AB742C" w:rsidRDefault="00AB742C" w:rsidP="00AB742C">
      <w:pPr>
        <w:pStyle w:val="Heading3"/>
        <w:rPr>
          <w:ins w:id="3558" w:author="Author"/>
          <w:lang w:val="en-US"/>
        </w:rPr>
      </w:pPr>
      <w:bookmarkStart w:id="3559" w:name="_Toc72923170"/>
      <w:ins w:id="3560" w:author="Author">
        <w:r>
          <w:t>B.3</w:t>
        </w:r>
        <w:r>
          <w:rPr>
            <w:lang w:val="en-US"/>
          </w:rPr>
          <w:t>.1.1</w:t>
        </w:r>
        <w:r>
          <w:rPr>
            <w:lang w:val="en-US"/>
          </w:rPr>
          <w:tab/>
          <w:t>Overview</w:t>
        </w:r>
        <w:bookmarkEnd w:id="3559"/>
      </w:ins>
    </w:p>
    <w:p w14:paraId="18203ACB" w14:textId="77777777" w:rsidR="00AB742C" w:rsidRDefault="00AB742C" w:rsidP="00AB742C">
      <w:pPr>
        <w:rPr>
          <w:ins w:id="3561" w:author="Author"/>
          <w:lang w:val="en-US"/>
        </w:rPr>
      </w:pPr>
      <w:ins w:id="3562" w:author="Author">
        <w:r>
          <w:rPr>
            <w:lang w:val="en-US"/>
          </w:rPr>
          <w:t>The user-generated live streaming use case covers scenarios where various processing of uplinked media is required. This processing may occur in the cloud or at an edge close to the capturing device.</w:t>
        </w:r>
      </w:ins>
    </w:p>
    <w:p w14:paraId="277C3439" w14:textId="77777777" w:rsidR="00AB742C" w:rsidRDefault="00AB742C" w:rsidP="00AB742C">
      <w:pPr>
        <w:rPr>
          <w:ins w:id="3563" w:author="Author"/>
          <w:lang w:val="en-US"/>
        </w:rPr>
      </w:pPr>
      <w:ins w:id="3564" w:author="Autho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ins>
    </w:p>
    <w:p w14:paraId="62EC2434" w14:textId="77777777" w:rsidR="00AB742C" w:rsidRDefault="00AB742C" w:rsidP="00AB742C">
      <w:pPr>
        <w:rPr>
          <w:ins w:id="3565" w:author="Author"/>
          <w:lang w:val="en-US"/>
        </w:rPr>
      </w:pPr>
      <w:ins w:id="3566" w:author="Autho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ins>
    </w:p>
    <w:p w14:paraId="1835D342" w14:textId="77777777" w:rsidR="00AB742C" w:rsidRDefault="00AB742C" w:rsidP="00AB742C">
      <w:pPr>
        <w:pStyle w:val="Heading3"/>
        <w:rPr>
          <w:ins w:id="3567" w:author="Author"/>
          <w:lang w:val="en-US"/>
        </w:rPr>
      </w:pPr>
      <w:bookmarkStart w:id="3568" w:name="_Toc72923171"/>
      <w:ins w:id="3569" w:author="Author">
        <w:r>
          <w:t>B.3</w:t>
        </w:r>
        <w:r>
          <w:rPr>
            <w:lang w:val="en-US"/>
          </w:rPr>
          <w:t>.1.2</w:t>
        </w:r>
        <w:r>
          <w:rPr>
            <w:lang w:val="en-US"/>
          </w:rPr>
          <w:tab/>
          <w:t>Example media processing features</w:t>
        </w:r>
        <w:bookmarkEnd w:id="3568"/>
      </w:ins>
    </w:p>
    <w:p w14:paraId="63F641D2" w14:textId="77777777" w:rsidR="00AB742C" w:rsidRPr="00D318B1" w:rsidRDefault="00AB742C" w:rsidP="00AB742C">
      <w:pPr>
        <w:rPr>
          <w:ins w:id="3570" w:author="Author"/>
        </w:rPr>
      </w:pPr>
      <w:ins w:id="3571" w:author="Author">
        <w:r>
          <w:t xml:space="preserve">Examples of relevant media processing </w:t>
        </w:r>
        <w:r w:rsidRPr="00D318B1">
          <w:t>features</w:t>
        </w:r>
        <w:r>
          <w:t xml:space="preserve"> include, but are not limited to:</w:t>
        </w:r>
      </w:ins>
    </w:p>
    <w:p w14:paraId="794813FD" w14:textId="77777777" w:rsidR="00AB742C" w:rsidRPr="00D318B1" w:rsidRDefault="00AB742C" w:rsidP="00AB742C">
      <w:pPr>
        <w:pStyle w:val="B1"/>
        <w:rPr>
          <w:ins w:id="3572" w:author="Author"/>
        </w:rPr>
      </w:pPr>
      <w:ins w:id="3573" w:author="Author">
        <w:r>
          <w:lastRenderedPageBreak/>
          <w:t>1.</w:t>
        </w:r>
        <w:r>
          <w:tab/>
        </w:r>
        <w:r w:rsidRPr="00D318B1">
          <w:t>Quality improvement such as</w:t>
        </w:r>
        <w:r>
          <w:t>:</w:t>
        </w:r>
      </w:ins>
    </w:p>
    <w:p w14:paraId="5D33D708" w14:textId="77777777" w:rsidR="00AB742C" w:rsidRPr="00D318B1" w:rsidRDefault="00AB742C" w:rsidP="00AB742C">
      <w:pPr>
        <w:pStyle w:val="B2"/>
        <w:rPr>
          <w:ins w:id="3574" w:author="Author"/>
        </w:rPr>
      </w:pPr>
      <w:ins w:id="3575" w:author="Author">
        <w:r>
          <w:t>a.</w:t>
        </w:r>
        <w:r>
          <w:tab/>
          <w:t>Video u</w:t>
        </w:r>
        <w:r w:rsidRPr="00D318B1">
          <w:t>pscaling</w:t>
        </w:r>
        <w:r>
          <w:t>.</w:t>
        </w:r>
      </w:ins>
    </w:p>
    <w:p w14:paraId="28CD2D24" w14:textId="77777777" w:rsidR="00AB742C" w:rsidRPr="00D318B1" w:rsidRDefault="00AB742C" w:rsidP="00AB742C">
      <w:pPr>
        <w:pStyle w:val="B2"/>
        <w:rPr>
          <w:ins w:id="3576" w:author="Author"/>
        </w:rPr>
      </w:pPr>
      <w:ins w:id="3577" w:author="Author">
        <w:r>
          <w:t>b.</w:t>
        </w:r>
        <w:r>
          <w:tab/>
          <w:t>Image l</w:t>
        </w:r>
        <w:r w:rsidRPr="00D318B1">
          <w:t>ight correction</w:t>
        </w:r>
        <w:r>
          <w:t>.</w:t>
        </w:r>
      </w:ins>
    </w:p>
    <w:p w14:paraId="624992BF" w14:textId="77777777" w:rsidR="00AB742C" w:rsidRDefault="00AB742C" w:rsidP="00AB742C">
      <w:pPr>
        <w:pStyle w:val="B2"/>
        <w:rPr>
          <w:ins w:id="3578" w:author="Author"/>
        </w:rPr>
      </w:pPr>
      <w:ins w:id="3579" w:author="Author">
        <w:r>
          <w:t>c.</w:t>
        </w:r>
        <w:r>
          <w:tab/>
          <w:t>Picture s</w:t>
        </w:r>
        <w:r w:rsidRPr="00D318B1">
          <w:t>tabilization</w:t>
        </w:r>
        <w:r>
          <w:t>.</w:t>
        </w:r>
      </w:ins>
    </w:p>
    <w:p w14:paraId="3B8F8CF8" w14:textId="77777777" w:rsidR="00AB742C" w:rsidRPr="00D318B1" w:rsidRDefault="00AB742C" w:rsidP="00AB742C">
      <w:pPr>
        <w:pStyle w:val="B2"/>
        <w:rPr>
          <w:ins w:id="3580" w:author="Author"/>
        </w:rPr>
      </w:pPr>
      <w:ins w:id="3581" w:author="Author">
        <w:r>
          <w:t>d.</w:t>
        </w:r>
        <w:r>
          <w:tab/>
          <w:t>Audio quality improvement.</w:t>
        </w:r>
      </w:ins>
    </w:p>
    <w:p w14:paraId="0D1FC8EF" w14:textId="77777777" w:rsidR="00AB742C" w:rsidRPr="00D318B1" w:rsidRDefault="00AB742C" w:rsidP="00AB742C">
      <w:pPr>
        <w:pStyle w:val="B1"/>
        <w:rPr>
          <w:ins w:id="3582" w:author="Author"/>
        </w:rPr>
      </w:pPr>
      <w:ins w:id="3583" w:author="Author">
        <w:r>
          <w:t>2.</w:t>
        </w:r>
        <w:r>
          <w:tab/>
          <w:t xml:space="preserve">Enriching and adding interactivity </w:t>
        </w:r>
        <w:r w:rsidRPr="00D318B1">
          <w:t>features such as</w:t>
        </w:r>
        <w:r>
          <w:t>:</w:t>
        </w:r>
      </w:ins>
    </w:p>
    <w:p w14:paraId="176C2D34" w14:textId="77777777" w:rsidR="00AB742C" w:rsidRPr="00D318B1" w:rsidRDefault="00AB742C" w:rsidP="00AB742C">
      <w:pPr>
        <w:pStyle w:val="B2"/>
        <w:rPr>
          <w:ins w:id="3584" w:author="Author"/>
        </w:rPr>
      </w:pPr>
      <w:ins w:id="3585" w:author="Author">
        <w:r>
          <w:t>a.</w:t>
        </w:r>
        <w:r>
          <w:tab/>
          <w:t>Automated multilingual d</w:t>
        </w:r>
        <w:r w:rsidRPr="00D318B1">
          <w:t xml:space="preserve">ubbing and </w:t>
        </w:r>
        <w:r>
          <w:t>c</w:t>
        </w:r>
        <w:r w:rsidRPr="00D318B1">
          <w:t>aptioning</w:t>
        </w:r>
        <w:r>
          <w:t>.</w:t>
        </w:r>
      </w:ins>
    </w:p>
    <w:p w14:paraId="2C0ED618" w14:textId="77777777" w:rsidR="00AB742C" w:rsidRPr="00D318B1" w:rsidRDefault="00AB742C" w:rsidP="00AB742C">
      <w:pPr>
        <w:pStyle w:val="B2"/>
        <w:rPr>
          <w:ins w:id="3586" w:author="Author"/>
        </w:rPr>
      </w:pPr>
      <w:ins w:id="3587" w:author="Author">
        <w:r>
          <w:t>b.</w:t>
        </w:r>
        <w:r>
          <w:tab/>
        </w:r>
        <w:r w:rsidRPr="00D318B1">
          <w:t>Overlaying and tagging</w:t>
        </w:r>
        <w:r>
          <w:t>.</w:t>
        </w:r>
      </w:ins>
    </w:p>
    <w:p w14:paraId="50382505" w14:textId="77777777" w:rsidR="00AB742C" w:rsidRPr="00274057" w:rsidRDefault="00AB742C" w:rsidP="00AB742C">
      <w:pPr>
        <w:pStyle w:val="B2"/>
        <w:rPr>
          <w:ins w:id="3588" w:author="Author"/>
        </w:rPr>
      </w:pPr>
      <w:ins w:id="3589" w:author="Author">
        <w:r>
          <w:t>c.</w:t>
        </w:r>
        <w:r>
          <w:tab/>
        </w:r>
        <w:r w:rsidRPr="00D318B1">
          <w:t>Indexing and key feature detection</w:t>
        </w:r>
        <w:r>
          <w:t>.</w:t>
        </w:r>
      </w:ins>
    </w:p>
    <w:p w14:paraId="14F1038A" w14:textId="77777777" w:rsidR="00AB742C" w:rsidRPr="00274057" w:rsidRDefault="00AB742C" w:rsidP="00AB742C">
      <w:pPr>
        <w:pStyle w:val="B2"/>
        <w:rPr>
          <w:ins w:id="3590" w:author="Author"/>
        </w:rPr>
      </w:pPr>
      <w:ins w:id="3591" w:author="Author">
        <w:r>
          <w:t>d.</w:t>
        </w:r>
        <w:r>
          <w:tab/>
        </w:r>
        <w:r w:rsidRPr="00D318B1">
          <w:t>Navigation improvements</w:t>
        </w:r>
        <w:r>
          <w:t>.</w:t>
        </w:r>
      </w:ins>
    </w:p>
    <w:p w14:paraId="7D218CFC" w14:textId="77777777" w:rsidR="00AB742C" w:rsidRDefault="00AB742C" w:rsidP="00AB742C">
      <w:pPr>
        <w:pStyle w:val="B1"/>
        <w:rPr>
          <w:ins w:id="3592" w:author="Author"/>
        </w:rPr>
      </w:pPr>
      <w:ins w:id="3593" w:author="Author">
        <w:r>
          <w:t>3.</w:t>
        </w:r>
        <w:r>
          <w:tab/>
        </w:r>
        <w:r w:rsidRPr="00D318B1">
          <w:t>Multi</w:t>
        </w:r>
        <w:r>
          <w:t>-</w:t>
        </w:r>
        <w:r w:rsidRPr="00D318B1">
          <w:t>rate encoding of content</w:t>
        </w:r>
        <w:r>
          <w:t>:</w:t>
        </w:r>
      </w:ins>
    </w:p>
    <w:p w14:paraId="0B2AA72C" w14:textId="77777777" w:rsidR="00AB742C" w:rsidRDefault="00AB742C" w:rsidP="00AB742C">
      <w:pPr>
        <w:pStyle w:val="B2"/>
        <w:rPr>
          <w:ins w:id="3594" w:author="Author"/>
        </w:rPr>
      </w:pPr>
      <w:ins w:id="3595" w:author="Author">
        <w:r>
          <w:t>a.</w:t>
        </w:r>
        <w:r>
          <w:tab/>
          <w:t>Content-aware encoding.</w:t>
        </w:r>
      </w:ins>
    </w:p>
    <w:p w14:paraId="7E5BEDC4" w14:textId="77777777" w:rsidR="00AB742C" w:rsidRDefault="00AB742C" w:rsidP="00AB742C">
      <w:pPr>
        <w:pStyle w:val="B2"/>
        <w:rPr>
          <w:ins w:id="3596" w:author="Author"/>
        </w:rPr>
      </w:pPr>
      <w:ins w:id="3597" w:author="Author">
        <w:r>
          <w:t>b.</w:t>
        </w:r>
        <w:r>
          <w:tab/>
          <w:t>Low-latency packaging.</w:t>
        </w:r>
      </w:ins>
    </w:p>
    <w:p w14:paraId="27BD6D8B" w14:textId="77777777" w:rsidR="00AB742C" w:rsidRDefault="00AB742C" w:rsidP="00AB742C">
      <w:pPr>
        <w:pStyle w:val="B2"/>
        <w:rPr>
          <w:ins w:id="3598" w:author="Author"/>
        </w:rPr>
      </w:pPr>
      <w:ins w:id="3599" w:author="Author">
        <w:r>
          <w:t>c.</w:t>
        </w:r>
        <w:r>
          <w:tab/>
          <w:t>Just-in-time encoding and transcoding.</w:t>
        </w:r>
      </w:ins>
    </w:p>
    <w:p w14:paraId="2920325B" w14:textId="77777777" w:rsidR="00AB742C" w:rsidRDefault="00AB742C" w:rsidP="00AB742C">
      <w:pPr>
        <w:pStyle w:val="B2"/>
        <w:rPr>
          <w:ins w:id="3600" w:author="Author"/>
        </w:rPr>
      </w:pPr>
      <w:ins w:id="3601" w:author="Author">
        <w:r>
          <w:t>d.</w:t>
        </w:r>
        <w:r>
          <w:tab/>
          <w:t>Multi-path encoding for on-demand content.</w:t>
        </w:r>
      </w:ins>
    </w:p>
    <w:p w14:paraId="5338A420" w14:textId="77777777" w:rsidR="00AB742C" w:rsidRDefault="00AB742C" w:rsidP="00AB742C">
      <w:pPr>
        <w:pStyle w:val="B1"/>
        <w:rPr>
          <w:ins w:id="3602" w:author="Author"/>
        </w:rPr>
      </w:pPr>
      <w:ins w:id="3603" w:author="Author">
        <w:r>
          <w:t>4.</w:t>
        </w:r>
        <w:r>
          <w:tab/>
          <w:t>Splicing and ad insertion:</w:t>
        </w:r>
      </w:ins>
    </w:p>
    <w:p w14:paraId="3EFD3C03" w14:textId="77777777" w:rsidR="00AB742C" w:rsidRDefault="00AB742C" w:rsidP="00AB742C">
      <w:pPr>
        <w:pStyle w:val="B2"/>
        <w:rPr>
          <w:ins w:id="3604" w:author="Author"/>
        </w:rPr>
      </w:pPr>
      <w:ins w:id="3605" w:author="Author">
        <w:r>
          <w:t>a.</w:t>
        </w:r>
        <w:r>
          <w:tab/>
          <w:t>Splicing content and manifest signaling.</w:t>
        </w:r>
      </w:ins>
    </w:p>
    <w:p w14:paraId="13F41782" w14:textId="77777777" w:rsidR="00AB742C" w:rsidRDefault="00AB742C" w:rsidP="00AB742C">
      <w:pPr>
        <w:pStyle w:val="B2"/>
        <w:rPr>
          <w:ins w:id="3606" w:author="Author"/>
        </w:rPr>
      </w:pPr>
      <w:ins w:id="3607" w:author="Author">
        <w:r>
          <w:t>b.</w:t>
        </w:r>
        <w:r>
          <w:tab/>
          <w:t>Ad insertion queues and information.</w:t>
        </w:r>
      </w:ins>
    </w:p>
    <w:p w14:paraId="16369698" w14:textId="77777777" w:rsidR="00AB742C" w:rsidRPr="00D318B1" w:rsidRDefault="00AB742C" w:rsidP="00AB742C">
      <w:pPr>
        <w:pStyle w:val="B2"/>
        <w:rPr>
          <w:ins w:id="3608" w:author="Author"/>
        </w:rPr>
      </w:pPr>
      <w:ins w:id="3609" w:author="Author">
        <w:r>
          <w:t>c.</w:t>
        </w:r>
        <w:r>
          <w:tab/>
          <w:t>Preferred language setting for ads and other service metadata.</w:t>
        </w:r>
      </w:ins>
    </w:p>
    <w:p w14:paraId="473BF9D1" w14:textId="77777777" w:rsidR="00AB742C" w:rsidRDefault="00AB742C" w:rsidP="00AB742C">
      <w:pPr>
        <w:pStyle w:val="B1"/>
        <w:rPr>
          <w:ins w:id="3610" w:author="Author"/>
        </w:rPr>
      </w:pPr>
      <w:ins w:id="3611" w:author="Author">
        <w:r>
          <w:t>5.</w:t>
        </w:r>
        <w:r>
          <w:tab/>
        </w:r>
        <w:r w:rsidRPr="00D318B1">
          <w:t>Applying content protection and DRM</w:t>
        </w:r>
      </w:ins>
    </w:p>
    <w:p w14:paraId="62EBB465" w14:textId="77777777" w:rsidR="00AB742C" w:rsidRDefault="00AB742C" w:rsidP="00AB742C">
      <w:pPr>
        <w:pStyle w:val="Heading3"/>
        <w:rPr>
          <w:ins w:id="3612" w:author="Author"/>
          <w:lang w:val="en-US"/>
        </w:rPr>
      </w:pPr>
      <w:bookmarkStart w:id="3613" w:name="_Toc72923172"/>
      <w:ins w:id="3614" w:author="Author">
        <w:r>
          <w:t>B.3</w:t>
        </w:r>
        <w:r>
          <w:rPr>
            <w:lang w:val="en-US"/>
          </w:rPr>
          <w:t>.1.2</w:t>
        </w:r>
        <w:r>
          <w:rPr>
            <w:lang w:val="en-US"/>
          </w:rPr>
          <w:tab/>
          <w:t>Example resource template aspects</w:t>
        </w:r>
        <w:bookmarkEnd w:id="3613"/>
      </w:ins>
    </w:p>
    <w:p w14:paraId="07746EFF" w14:textId="77777777" w:rsidR="00AB742C" w:rsidRDefault="00AB742C" w:rsidP="00AB742C">
      <w:pPr>
        <w:keepNext/>
        <w:rPr>
          <w:ins w:id="3615" w:author="Author"/>
        </w:rPr>
      </w:pPr>
      <w:ins w:id="3616" w:author="Author">
        <w:r>
          <w:t>The resource template for the 5GMS AS supporting the application service may include one or more of the following aspects:</w:t>
        </w:r>
      </w:ins>
    </w:p>
    <w:p w14:paraId="18D2DA1F" w14:textId="77777777" w:rsidR="00AB742C" w:rsidRDefault="00AB742C" w:rsidP="00AB742C">
      <w:pPr>
        <w:pStyle w:val="B1"/>
        <w:keepNext/>
        <w:rPr>
          <w:ins w:id="3617" w:author="Author"/>
        </w:rPr>
      </w:pPr>
      <w:ins w:id="3618" w:author="Author">
        <w:r>
          <w:t>1.</w:t>
        </w:r>
        <w:r>
          <w:tab/>
          <w:t>EAS type.</w:t>
        </w:r>
      </w:ins>
    </w:p>
    <w:p w14:paraId="6C06948D" w14:textId="77777777" w:rsidR="00AB742C" w:rsidRDefault="00AB742C" w:rsidP="00AB742C">
      <w:pPr>
        <w:pStyle w:val="B1"/>
        <w:keepNext/>
        <w:rPr>
          <w:ins w:id="3619" w:author="Author"/>
        </w:rPr>
      </w:pPr>
      <w:ins w:id="3620" w:author="Author">
        <w:r>
          <w:t>2.</w:t>
        </w:r>
        <w:r>
          <w:tab/>
          <w:t>Hardware resources:</w:t>
        </w:r>
      </w:ins>
    </w:p>
    <w:p w14:paraId="537DD564" w14:textId="77777777" w:rsidR="00AB742C" w:rsidRDefault="00AB742C" w:rsidP="00AB742C">
      <w:pPr>
        <w:pStyle w:val="B2"/>
        <w:rPr>
          <w:ins w:id="3621" w:author="Author"/>
        </w:rPr>
      </w:pPr>
      <w:ins w:id="3622" w:author="Author">
        <w:r>
          <w:t>a.</w:t>
        </w:r>
        <w:r>
          <w:tab/>
          <w:t>Compute.</w:t>
        </w:r>
      </w:ins>
    </w:p>
    <w:p w14:paraId="1D703406" w14:textId="77777777" w:rsidR="00AB742C" w:rsidRDefault="00AB742C" w:rsidP="00AB742C">
      <w:pPr>
        <w:pStyle w:val="B2"/>
        <w:rPr>
          <w:ins w:id="3623" w:author="Author"/>
        </w:rPr>
      </w:pPr>
      <w:ins w:id="3624" w:author="Author">
        <w:r>
          <w:t>b.</w:t>
        </w:r>
        <w:r>
          <w:tab/>
          <w:t>Graphical compute.</w:t>
        </w:r>
      </w:ins>
    </w:p>
    <w:p w14:paraId="748883B9" w14:textId="77777777" w:rsidR="00AB742C" w:rsidRDefault="00AB742C" w:rsidP="00AB742C">
      <w:pPr>
        <w:pStyle w:val="B2"/>
        <w:rPr>
          <w:ins w:id="3625" w:author="Author"/>
        </w:rPr>
      </w:pPr>
      <w:ins w:id="3626" w:author="Author">
        <w:r>
          <w:t>c.</w:t>
        </w:r>
        <w:r>
          <w:tab/>
          <w:t>Memory.</w:t>
        </w:r>
      </w:ins>
    </w:p>
    <w:p w14:paraId="34323D3B" w14:textId="77777777" w:rsidR="00AB742C" w:rsidRDefault="00AB742C" w:rsidP="00AB742C">
      <w:pPr>
        <w:pStyle w:val="B2"/>
        <w:rPr>
          <w:ins w:id="3627" w:author="Author"/>
        </w:rPr>
      </w:pPr>
      <w:ins w:id="3628" w:author="Author">
        <w:r>
          <w:t>d.</w:t>
        </w:r>
        <w:r>
          <w:tab/>
          <w:t>Storage.</w:t>
        </w:r>
      </w:ins>
    </w:p>
    <w:p w14:paraId="0663BF01" w14:textId="77777777" w:rsidR="00AB742C" w:rsidRDefault="00AB742C" w:rsidP="00AB742C">
      <w:pPr>
        <w:pStyle w:val="B1"/>
        <w:rPr>
          <w:ins w:id="3629" w:author="Author"/>
        </w:rPr>
      </w:pPr>
      <w:ins w:id="3630" w:author="Author">
        <w:r>
          <w:t>3.</w:t>
        </w:r>
        <w:r>
          <w:tab/>
          <w:t>Connectivity to the UE:</w:t>
        </w:r>
      </w:ins>
    </w:p>
    <w:p w14:paraId="3BA3302D" w14:textId="77777777" w:rsidR="00AB742C" w:rsidRDefault="00AB742C" w:rsidP="00AB742C">
      <w:pPr>
        <w:pStyle w:val="B2"/>
        <w:rPr>
          <w:ins w:id="3631" w:author="Author"/>
        </w:rPr>
      </w:pPr>
      <w:ins w:id="3632" w:author="Author">
        <w:r>
          <w:t>a.</w:t>
        </w:r>
        <w:r>
          <w:tab/>
          <w:t>Bit rate.</w:t>
        </w:r>
      </w:ins>
    </w:p>
    <w:p w14:paraId="7E7C0BA1" w14:textId="77777777" w:rsidR="00AB742C" w:rsidRDefault="00AB742C" w:rsidP="00AB742C">
      <w:pPr>
        <w:pStyle w:val="B2"/>
        <w:rPr>
          <w:ins w:id="3633" w:author="Author"/>
        </w:rPr>
      </w:pPr>
      <w:ins w:id="3634" w:author="Author">
        <w:r>
          <w:t>b.</w:t>
        </w:r>
        <w:r>
          <w:tab/>
          <w:t>Latency.</w:t>
        </w:r>
      </w:ins>
    </w:p>
    <w:p w14:paraId="77D72528" w14:textId="77777777" w:rsidR="00AB742C" w:rsidRDefault="00AB742C" w:rsidP="00AB742C">
      <w:pPr>
        <w:pStyle w:val="B2"/>
        <w:rPr>
          <w:ins w:id="3635" w:author="Author"/>
        </w:rPr>
      </w:pPr>
      <w:ins w:id="3636" w:author="Author">
        <w:r>
          <w:t>c.</w:t>
        </w:r>
        <w:r>
          <w:tab/>
          <w:t>Maximum request rate.</w:t>
        </w:r>
      </w:ins>
    </w:p>
    <w:p w14:paraId="13B97189" w14:textId="77777777" w:rsidR="00AB742C" w:rsidRDefault="00AB742C" w:rsidP="00AB742C">
      <w:pPr>
        <w:pStyle w:val="B2"/>
        <w:rPr>
          <w:ins w:id="3637" w:author="Author"/>
        </w:rPr>
      </w:pPr>
      <w:ins w:id="3638" w:author="Author">
        <w:r>
          <w:t>d.</w:t>
        </w:r>
        <w:r>
          <w:tab/>
          <w:t>Maximum response time.</w:t>
        </w:r>
      </w:ins>
    </w:p>
    <w:p w14:paraId="4C454DF0" w14:textId="77777777" w:rsidR="00AB742C" w:rsidRDefault="00AB742C" w:rsidP="00AB742C">
      <w:pPr>
        <w:pStyle w:val="B1"/>
        <w:rPr>
          <w:ins w:id="3639" w:author="Author"/>
        </w:rPr>
      </w:pPr>
      <w:ins w:id="3640" w:author="Author">
        <w:r>
          <w:t>4.</w:t>
        </w:r>
        <w:r>
          <w:tab/>
          <w:t>Availability.</w:t>
        </w:r>
      </w:ins>
    </w:p>
    <w:p w14:paraId="19CBE0BC" w14:textId="77777777" w:rsidR="00AB742C" w:rsidRDefault="00AB742C" w:rsidP="00AB742C">
      <w:pPr>
        <w:pStyle w:val="B1"/>
        <w:rPr>
          <w:ins w:id="3641" w:author="Author"/>
        </w:rPr>
      </w:pPr>
      <w:ins w:id="3642" w:author="Author">
        <w:r>
          <w:lastRenderedPageBreak/>
          <w:t>5.</w:t>
        </w:r>
        <w:r>
          <w:tab/>
          <w:t>Functional support such as:</w:t>
        </w:r>
      </w:ins>
    </w:p>
    <w:p w14:paraId="3D793908" w14:textId="77777777" w:rsidR="00AB742C" w:rsidRDefault="00AB742C" w:rsidP="00AB742C">
      <w:pPr>
        <w:pStyle w:val="B2"/>
        <w:rPr>
          <w:ins w:id="3643" w:author="Author"/>
        </w:rPr>
      </w:pPr>
      <w:ins w:id="3644" w:author="Author">
        <w:r>
          <w:t>a.</w:t>
        </w:r>
        <w:r>
          <w:tab/>
          <w:t>Accelerated encoders/transcoders.</w:t>
        </w:r>
      </w:ins>
    </w:p>
    <w:p w14:paraId="6E8DAC3D" w14:textId="77777777" w:rsidR="00AB742C" w:rsidRDefault="00AB742C" w:rsidP="00AB742C">
      <w:pPr>
        <w:pStyle w:val="B2"/>
        <w:rPr>
          <w:ins w:id="3645" w:author="Author"/>
        </w:rPr>
      </w:pPr>
      <w:ins w:id="3646" w:author="Author">
        <w:r>
          <w:t>b.</w:t>
        </w:r>
        <w:r>
          <w:tab/>
          <w:t>Quality improvement functions.</w:t>
        </w:r>
      </w:ins>
    </w:p>
    <w:p w14:paraId="4C15932D" w14:textId="77777777" w:rsidR="00AB742C" w:rsidRPr="001B3CC8" w:rsidRDefault="00AB742C" w:rsidP="00AB742C">
      <w:pPr>
        <w:pStyle w:val="B2"/>
        <w:rPr>
          <w:ins w:id="3647" w:author="Author"/>
        </w:rPr>
      </w:pPr>
      <w:ins w:id="3648" w:author="Author">
        <w:r>
          <w:t>c.</w:t>
        </w:r>
        <w:r w:rsidRPr="001B3CC8">
          <w:tab/>
          <w:t>Content enriching and adding interactivity.</w:t>
        </w:r>
      </w:ins>
    </w:p>
    <w:p w14:paraId="72BBF84A" w14:textId="77777777" w:rsidR="00AB742C" w:rsidRPr="001B3CC8" w:rsidRDefault="00AB742C" w:rsidP="00AB742C">
      <w:pPr>
        <w:pStyle w:val="B2"/>
        <w:rPr>
          <w:ins w:id="3649" w:author="Author"/>
        </w:rPr>
      </w:pPr>
      <w:ins w:id="3650" w:author="Author">
        <w:r w:rsidRPr="001B3CC8">
          <w:t>d.</w:t>
        </w:r>
        <w:r w:rsidRPr="001B3CC8">
          <w:tab/>
          <w:t>Splicing and ad-insertion tools.</w:t>
        </w:r>
      </w:ins>
    </w:p>
    <w:p w14:paraId="30313202" w14:textId="77777777" w:rsidR="00AB742C" w:rsidRPr="001B3CC8" w:rsidRDefault="00AB742C" w:rsidP="00AB742C">
      <w:pPr>
        <w:pStyle w:val="B2"/>
        <w:rPr>
          <w:ins w:id="3651" w:author="Author"/>
        </w:rPr>
      </w:pPr>
      <w:ins w:id="3652" w:author="Author">
        <w:r w:rsidRPr="001B3CC8">
          <w:t>e.</w:t>
        </w:r>
        <w:r w:rsidRPr="001B3CC8">
          <w:tab/>
          <w:t>Stabilization.</w:t>
        </w:r>
      </w:ins>
    </w:p>
    <w:p w14:paraId="6A584BC5" w14:textId="77777777" w:rsidR="00AB742C" w:rsidRPr="001B3CC8" w:rsidRDefault="00AB742C" w:rsidP="00AB742C">
      <w:pPr>
        <w:pStyle w:val="B1"/>
        <w:rPr>
          <w:ins w:id="3653" w:author="Author"/>
        </w:rPr>
      </w:pPr>
      <w:ins w:id="3654" w:author="Author">
        <w:r w:rsidRPr="0055617B">
          <w:t>6.</w:t>
        </w:r>
        <w:r w:rsidRPr="0055617B">
          <w:tab/>
        </w:r>
        <w:r w:rsidRPr="001B3CC8">
          <w:t>The audience's geographical distribution and scale.</w:t>
        </w:r>
      </w:ins>
    </w:p>
    <w:p w14:paraId="585FA4A0" w14:textId="77777777" w:rsidR="00AB742C" w:rsidRPr="009A717A" w:rsidRDefault="00AB742C" w:rsidP="00AB742C">
      <w:pPr>
        <w:pStyle w:val="Heading2"/>
        <w:rPr>
          <w:ins w:id="3655" w:author="Author"/>
        </w:rPr>
      </w:pPr>
      <w:bookmarkStart w:id="3656" w:name="_Toc72923173"/>
      <w:ins w:id="3657" w:author="Author">
        <w:r>
          <w:t>B.3.2</w:t>
        </w:r>
        <w:r w:rsidRPr="009A717A">
          <w:tab/>
        </w:r>
        <w:r>
          <w:t>High-level call flow</w:t>
        </w:r>
        <w:bookmarkEnd w:id="3656"/>
      </w:ins>
    </w:p>
    <w:p w14:paraId="683B62B8" w14:textId="77777777" w:rsidR="00AB742C" w:rsidRDefault="00AB742C" w:rsidP="00AB742C">
      <w:pPr>
        <w:keepNext/>
        <w:rPr>
          <w:ins w:id="3658" w:author="Author"/>
          <w:lang w:val="en-US"/>
        </w:rPr>
      </w:pPr>
      <w:ins w:id="3659" w:author="Autho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ins>
    </w:p>
    <w:p w14:paraId="49470974" w14:textId="77777777" w:rsidR="00AB742C" w:rsidRDefault="00AB742C" w:rsidP="00AB742C">
      <w:pPr>
        <w:pStyle w:val="B1"/>
        <w:ind w:left="0" w:firstLine="0"/>
        <w:rPr>
          <w:ins w:id="3660" w:author="Author"/>
          <w:highlight w:val="yellow"/>
        </w:rPr>
      </w:pPr>
      <w:ins w:id="3661" w:author="Author">
        <w:r>
          <w:object w:dxaOrig="20200" w:dyaOrig="18260" w14:anchorId="31481228">
            <v:shape id="_x0000_i1044" type="#_x0000_t75" style="width:479.6pt;height:438.9pt" o:ole="">
              <v:imagedata r:id="rId56" o:title=""/>
              <o:lock v:ext="edit" aspectratio="f"/>
            </v:shape>
            <o:OLEObject Type="Embed" ProgID="Mscgen.Chart" ShapeID="_x0000_i1044" DrawAspect="Content" ObjectID="_1684244253" r:id="rId57"/>
          </w:object>
        </w:r>
      </w:ins>
    </w:p>
    <w:p w14:paraId="45429476" w14:textId="77777777" w:rsidR="00AB742C" w:rsidRDefault="00AB742C" w:rsidP="00AB742C">
      <w:pPr>
        <w:pStyle w:val="TF"/>
        <w:rPr>
          <w:ins w:id="3662" w:author="Author"/>
        </w:rPr>
      </w:pPr>
      <w:ins w:id="3663" w:author="Author">
        <w:r>
          <w:t xml:space="preserve">Figure </w:t>
        </w:r>
        <w:r w:rsidR="004F0D9B">
          <w:t>1</w:t>
        </w:r>
        <w:r w:rsidR="00FC6C9F">
          <w:t>7</w:t>
        </w:r>
        <w:r>
          <w:t>: User-generated live streaming walkthrough</w:t>
        </w:r>
      </w:ins>
    </w:p>
    <w:p w14:paraId="26464D3C" w14:textId="77777777" w:rsidR="00AB742C" w:rsidRDefault="00AB742C" w:rsidP="00AB742C">
      <w:pPr>
        <w:rPr>
          <w:ins w:id="3664" w:author="Author"/>
          <w:lang w:val="en-US"/>
        </w:rPr>
      </w:pPr>
      <w:ins w:id="3665" w:author="Author">
        <w:r>
          <w:rPr>
            <w:lang w:val="en-US"/>
          </w:rPr>
          <w:t>The steps are:</w:t>
        </w:r>
      </w:ins>
    </w:p>
    <w:p w14:paraId="720DAC85" w14:textId="77777777" w:rsidR="00AB742C" w:rsidRPr="00EA7933" w:rsidRDefault="00AB742C" w:rsidP="00AB742C">
      <w:pPr>
        <w:pStyle w:val="B1"/>
        <w:rPr>
          <w:ins w:id="3666" w:author="Author"/>
        </w:rPr>
      </w:pPr>
      <w:ins w:id="3667" w:author="Author">
        <w:r>
          <w:lastRenderedPageBreak/>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ins>
    </w:p>
    <w:p w14:paraId="11A04D3A" w14:textId="77777777" w:rsidR="00AB742C" w:rsidRDefault="00AB742C" w:rsidP="00AB742C">
      <w:pPr>
        <w:pStyle w:val="B1"/>
        <w:rPr>
          <w:ins w:id="3668" w:author="Author"/>
        </w:rPr>
      </w:pPr>
      <w:ins w:id="3669" w:author="Autho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ins>
    </w:p>
    <w:p w14:paraId="4DBF548E" w14:textId="77777777" w:rsidR="00AB742C" w:rsidRPr="00274057" w:rsidRDefault="00AB742C" w:rsidP="00AB742C">
      <w:pPr>
        <w:pStyle w:val="B1"/>
        <w:rPr>
          <w:ins w:id="3670" w:author="Author"/>
        </w:rPr>
      </w:pPr>
      <w:ins w:id="3671" w:author="Autho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ins>
    </w:p>
    <w:p w14:paraId="401BA50D" w14:textId="77777777" w:rsidR="00AB742C" w:rsidRPr="00EA7933" w:rsidRDefault="00AB742C" w:rsidP="00AB742C">
      <w:pPr>
        <w:pStyle w:val="B1"/>
        <w:rPr>
          <w:ins w:id="3672" w:author="Author"/>
        </w:rPr>
      </w:pPr>
      <w:ins w:id="3673" w:author="Author">
        <w:r>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ins>
    </w:p>
    <w:p w14:paraId="7F97B8EA" w14:textId="77777777" w:rsidR="00AB742C" w:rsidRDefault="00AB742C" w:rsidP="00AB742C">
      <w:pPr>
        <w:pStyle w:val="B1"/>
        <w:rPr>
          <w:ins w:id="3674" w:author="Author"/>
        </w:rPr>
      </w:pPr>
      <w:ins w:id="3675" w:author="Author">
        <w:r>
          <w:t>5.</w:t>
        </w:r>
        <w:r>
          <w:tab/>
          <w:t>A new 5GMSu AS is instantiated and provisioned by the 5GMSu AF, if needed.</w:t>
        </w:r>
      </w:ins>
    </w:p>
    <w:p w14:paraId="7A9DD700" w14:textId="77777777" w:rsidR="00AB742C" w:rsidRPr="00EA7933" w:rsidRDefault="00AB742C" w:rsidP="00AB742C">
      <w:pPr>
        <w:pStyle w:val="B1"/>
        <w:rPr>
          <w:ins w:id="3676" w:author="Author"/>
        </w:rPr>
      </w:pPr>
      <w:ins w:id="3677" w:author="Autho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ins>
    </w:p>
    <w:p w14:paraId="144E0DB8" w14:textId="77777777" w:rsidR="00AB742C" w:rsidRPr="00EA7933" w:rsidRDefault="00AB742C" w:rsidP="00AB742C">
      <w:pPr>
        <w:pStyle w:val="B1"/>
        <w:rPr>
          <w:ins w:id="3678" w:author="Author"/>
        </w:rPr>
      </w:pPr>
      <w:ins w:id="3679" w:author="Autho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ins>
    </w:p>
    <w:p w14:paraId="117102EB" w14:textId="77777777" w:rsidR="00AB742C" w:rsidRDefault="00AB742C" w:rsidP="00AB742C">
      <w:pPr>
        <w:pStyle w:val="B1"/>
        <w:rPr>
          <w:ins w:id="3680" w:author="Author"/>
        </w:rPr>
      </w:pPr>
      <w:ins w:id="3681" w:author="Autho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ins>
    </w:p>
    <w:p w14:paraId="3789B841" w14:textId="77777777" w:rsidR="00AB742C" w:rsidRDefault="00AB742C" w:rsidP="00AB742C">
      <w:pPr>
        <w:pStyle w:val="Heading2"/>
        <w:rPr>
          <w:ins w:id="3682" w:author="Author"/>
        </w:rPr>
      </w:pPr>
      <w:bookmarkStart w:id="3683" w:name="_Toc72923174"/>
      <w:ins w:id="3684" w:author="Author">
        <w:r>
          <w:t>B.3.3</w:t>
        </w:r>
        <w:r w:rsidRPr="004A32B3">
          <w:tab/>
        </w:r>
        <w:r>
          <w:t>Service relocation considerations</w:t>
        </w:r>
        <w:bookmarkEnd w:id="3683"/>
      </w:ins>
    </w:p>
    <w:p w14:paraId="396E6902" w14:textId="77777777" w:rsidR="00AB742C" w:rsidRPr="009A717A" w:rsidRDefault="00AB742C" w:rsidP="00AB742C">
      <w:pPr>
        <w:rPr>
          <w:ins w:id="3685" w:author="Author"/>
        </w:rPr>
      </w:pPr>
      <w:ins w:id="3686" w:author="Author">
        <w:r>
          <w:t>In this use case, relocation of the 5GMS AS may be needed for any of the following reasons:</w:t>
        </w:r>
      </w:ins>
    </w:p>
    <w:p w14:paraId="5BBF51EF" w14:textId="77777777" w:rsidR="00AB742C" w:rsidRPr="00274057" w:rsidRDefault="00AB742C" w:rsidP="00AB742C">
      <w:pPr>
        <w:pStyle w:val="B1"/>
        <w:rPr>
          <w:ins w:id="3687" w:author="Author"/>
        </w:rPr>
      </w:pPr>
      <w:ins w:id="3688" w:author="Author">
        <w:r>
          <w:t>1.</w:t>
        </w:r>
        <w:r>
          <w:tab/>
          <w:t>R</w:t>
        </w:r>
        <w:r w:rsidRPr="00274057">
          <w:t xml:space="preserve">elocation of the </w:t>
        </w:r>
        <w:r>
          <w:t>UE.</w:t>
        </w:r>
      </w:ins>
    </w:p>
    <w:p w14:paraId="55B7205B" w14:textId="77777777" w:rsidR="00AB742C" w:rsidRPr="00274057" w:rsidRDefault="00AB742C" w:rsidP="00AB742C">
      <w:pPr>
        <w:pStyle w:val="B1"/>
        <w:rPr>
          <w:ins w:id="3689" w:author="Author"/>
        </w:rPr>
      </w:pPr>
      <w:ins w:id="3690" w:author="Author">
        <w:r>
          <w:t>2.</w:t>
        </w:r>
        <w:r>
          <w:tab/>
        </w:r>
        <w:r w:rsidRPr="00274057">
          <w:t>Audience diversity/geographical change may require</w:t>
        </w:r>
        <w:r>
          <w:t xml:space="preserve"> a</w:t>
        </w:r>
        <w:r w:rsidRPr="00274057">
          <w:t xml:space="preserve"> </w:t>
        </w:r>
        <w:r>
          <w:t>rebalancing of edge processing resources</w:t>
        </w:r>
        <w:r w:rsidRPr="00274057">
          <w:t>.</w:t>
        </w:r>
      </w:ins>
    </w:p>
    <w:p w14:paraId="6D61176D" w14:textId="77777777" w:rsidR="00AB742C" w:rsidRDefault="00AB742C" w:rsidP="00AB742C">
      <w:pPr>
        <w:pStyle w:val="B1"/>
        <w:rPr>
          <w:ins w:id="3691" w:author="Author"/>
        </w:rPr>
      </w:pPr>
      <w:ins w:id="3692" w:author="Author">
        <w:r>
          <w:t>3.</w:t>
        </w:r>
        <w:r>
          <w:tab/>
          <w:t>Change of 5GMS Provisioning Session resource template which requires allocation of more computational resource to a 5GMS AS instance than is available on the current compute node.</w:t>
        </w:r>
      </w:ins>
    </w:p>
    <w:p w14:paraId="40CC9EAB" w14:textId="77777777" w:rsidR="00AB742C" w:rsidRDefault="00AB742C" w:rsidP="00AB742C">
      <w:pPr>
        <w:rPr>
          <w:ins w:id="3693" w:author="Author"/>
        </w:rPr>
      </w:pPr>
      <w:ins w:id="3694" w:author="Author">
        <w:r>
          <w:t xml:space="preserve">In any of the above cases, the 5GMS AS supporting the application needs to be transferred to a different edge compute node. The relocation may be performed according to clause 6.4 using the ACR detection entity in Table </w:t>
        </w:r>
        <w:r w:rsidR="00BF22D8">
          <w:t>8</w:t>
        </w:r>
        <w:r>
          <w:t>.</w:t>
        </w:r>
      </w:ins>
    </w:p>
    <w:p w14:paraId="04EFD985" w14:textId="77777777" w:rsidR="00AB742C" w:rsidRDefault="00AB742C" w:rsidP="00AB742C">
      <w:pPr>
        <w:pStyle w:val="TH"/>
        <w:rPr>
          <w:ins w:id="3695" w:author="Author"/>
        </w:rPr>
      </w:pPr>
      <w:ins w:id="3696" w:author="Author">
        <w:r>
          <w:t xml:space="preserve">Table </w:t>
        </w:r>
        <w:r w:rsidR="00BF22D8">
          <w:t>8</w:t>
        </w:r>
        <w:r>
          <w:t>: ACR detection entities for each relocation reason</w:t>
        </w:r>
      </w:ins>
    </w:p>
    <w:tbl>
      <w:tblPr>
        <w:tblStyle w:val="TableGrid"/>
        <w:tblW w:w="0" w:type="auto"/>
        <w:jc w:val="center"/>
        <w:tblLook w:val="04A0" w:firstRow="1" w:lastRow="0" w:firstColumn="1" w:lastColumn="0" w:noHBand="0" w:noVBand="1"/>
      </w:tblPr>
      <w:tblGrid>
        <w:gridCol w:w="2785"/>
        <w:gridCol w:w="3528"/>
      </w:tblGrid>
      <w:tr w:rsidR="00AB742C" w14:paraId="59F3D9F8" w14:textId="77777777" w:rsidTr="008350F2">
        <w:trPr>
          <w:jc w:val="center"/>
          <w:ins w:id="3697" w:author="Author"/>
        </w:trPr>
        <w:tc>
          <w:tcPr>
            <w:tcW w:w="2785" w:type="dxa"/>
            <w:shd w:val="clear" w:color="auto" w:fill="D9D9D9" w:themeFill="background1" w:themeFillShade="D9"/>
          </w:tcPr>
          <w:p w14:paraId="00787D2A" w14:textId="77777777" w:rsidR="00AB742C" w:rsidRDefault="00AB742C" w:rsidP="008350F2">
            <w:pPr>
              <w:pStyle w:val="TAH"/>
              <w:rPr>
                <w:ins w:id="3698" w:author="Author"/>
              </w:rPr>
            </w:pPr>
            <w:ins w:id="3699" w:author="Author">
              <w:r>
                <w:t>Relocation reason</w:t>
              </w:r>
            </w:ins>
          </w:p>
        </w:tc>
        <w:tc>
          <w:tcPr>
            <w:tcW w:w="3528" w:type="dxa"/>
            <w:shd w:val="clear" w:color="auto" w:fill="D9D9D9" w:themeFill="background1" w:themeFillShade="D9"/>
          </w:tcPr>
          <w:p w14:paraId="2966706D" w14:textId="77777777" w:rsidR="00AB742C" w:rsidRDefault="00AB742C" w:rsidP="008350F2">
            <w:pPr>
              <w:pStyle w:val="TAH"/>
              <w:rPr>
                <w:ins w:id="3700" w:author="Author"/>
              </w:rPr>
            </w:pPr>
            <w:ins w:id="3701" w:author="Author">
              <w:r>
                <w:t>ACR detection entity</w:t>
              </w:r>
            </w:ins>
          </w:p>
        </w:tc>
      </w:tr>
      <w:tr w:rsidR="00AB742C" w14:paraId="36472824" w14:textId="77777777" w:rsidTr="008350F2">
        <w:trPr>
          <w:jc w:val="center"/>
          <w:ins w:id="3702" w:author="Author"/>
        </w:trPr>
        <w:tc>
          <w:tcPr>
            <w:tcW w:w="2785" w:type="dxa"/>
          </w:tcPr>
          <w:p w14:paraId="7AFDD24C" w14:textId="77777777" w:rsidR="00AB742C" w:rsidRDefault="00AB742C" w:rsidP="008350F2">
            <w:pPr>
              <w:pStyle w:val="TAL"/>
              <w:rPr>
                <w:ins w:id="3703" w:author="Author"/>
              </w:rPr>
            </w:pPr>
            <w:ins w:id="3704" w:author="Author">
              <w:r>
                <w:t>UE relocation</w:t>
              </w:r>
            </w:ins>
          </w:p>
        </w:tc>
        <w:tc>
          <w:tcPr>
            <w:tcW w:w="3528" w:type="dxa"/>
          </w:tcPr>
          <w:p w14:paraId="7679B5FA" w14:textId="77777777" w:rsidR="00AB742C" w:rsidRDefault="00AB742C" w:rsidP="008350F2">
            <w:pPr>
              <w:pStyle w:val="TAL"/>
              <w:rPr>
                <w:ins w:id="3705" w:author="Author"/>
              </w:rPr>
            </w:pPr>
            <w:ins w:id="3706" w:author="Author">
              <w:r>
                <w:t>MSH/EEC</w:t>
              </w:r>
            </w:ins>
          </w:p>
        </w:tc>
      </w:tr>
      <w:tr w:rsidR="00AB742C" w14:paraId="315C029F" w14:textId="77777777" w:rsidTr="008350F2">
        <w:trPr>
          <w:jc w:val="center"/>
          <w:ins w:id="3707" w:author="Author"/>
        </w:trPr>
        <w:tc>
          <w:tcPr>
            <w:tcW w:w="2785" w:type="dxa"/>
          </w:tcPr>
          <w:p w14:paraId="62DBAB57" w14:textId="77777777" w:rsidR="00AB742C" w:rsidRDefault="00AB742C" w:rsidP="008350F2">
            <w:pPr>
              <w:pStyle w:val="TAL"/>
              <w:rPr>
                <w:ins w:id="3708" w:author="Author"/>
              </w:rPr>
            </w:pPr>
            <w:ins w:id="3709" w:author="Author">
              <w:r>
                <w:t>AS load rebalancing</w:t>
              </w:r>
            </w:ins>
          </w:p>
        </w:tc>
        <w:tc>
          <w:tcPr>
            <w:tcW w:w="3528" w:type="dxa"/>
          </w:tcPr>
          <w:p w14:paraId="204926A3" w14:textId="77777777" w:rsidR="00AB742C" w:rsidRDefault="00AB742C" w:rsidP="008350F2">
            <w:pPr>
              <w:pStyle w:val="TAL"/>
              <w:rPr>
                <w:ins w:id="3710" w:author="Author"/>
              </w:rPr>
            </w:pPr>
            <w:ins w:id="3711" w:author="Author">
              <w:r>
                <w:t>5GMS AS/EAS</w:t>
              </w:r>
            </w:ins>
          </w:p>
        </w:tc>
      </w:tr>
      <w:tr w:rsidR="00AB742C" w14:paraId="14A182FF" w14:textId="77777777" w:rsidTr="008350F2">
        <w:trPr>
          <w:jc w:val="center"/>
          <w:ins w:id="3712" w:author="Author"/>
        </w:trPr>
        <w:tc>
          <w:tcPr>
            <w:tcW w:w="2785" w:type="dxa"/>
          </w:tcPr>
          <w:p w14:paraId="31DD6B93" w14:textId="77777777" w:rsidR="00AB742C" w:rsidRDefault="00AB742C" w:rsidP="008350F2">
            <w:pPr>
              <w:pStyle w:val="TAL"/>
              <w:rPr>
                <w:ins w:id="3713" w:author="Author"/>
              </w:rPr>
            </w:pPr>
            <w:ins w:id="3714" w:author="Author">
              <w:r>
                <w:t>Change of resource template</w:t>
              </w:r>
            </w:ins>
          </w:p>
        </w:tc>
        <w:tc>
          <w:tcPr>
            <w:tcW w:w="3528" w:type="dxa"/>
          </w:tcPr>
          <w:p w14:paraId="1674A9C4" w14:textId="77777777" w:rsidR="00AB742C" w:rsidRDefault="00AB742C" w:rsidP="008350F2">
            <w:pPr>
              <w:pStyle w:val="TAL"/>
              <w:rPr>
                <w:ins w:id="3715" w:author="Author"/>
              </w:rPr>
            </w:pPr>
            <w:ins w:id="3716" w:author="Author">
              <w:r>
                <w:t>Application/MSH/EEC</w:t>
              </w:r>
            </w:ins>
          </w:p>
        </w:tc>
      </w:tr>
      <w:bookmarkEnd w:id="3554"/>
    </w:tbl>
    <w:p w14:paraId="132B2C5C" w14:textId="77777777" w:rsidR="00AB742C" w:rsidRPr="009A717A" w:rsidRDefault="00AB742C" w:rsidP="00AB742C">
      <w:pPr>
        <w:pStyle w:val="TAL"/>
        <w:rPr>
          <w:ins w:id="3717" w:author="Author"/>
        </w:rPr>
      </w:pPr>
    </w:p>
    <w:p w14:paraId="7A516FFA" w14:textId="77777777" w:rsidR="0013332D" w:rsidRPr="004D3578" w:rsidRDefault="0013332D" w:rsidP="005A4FC0">
      <w:pPr>
        <w:pStyle w:val="NO"/>
        <w:ind w:left="0" w:firstLine="0"/>
        <w:rPr>
          <w:ins w:id="3718" w:author="Author"/>
        </w:rPr>
      </w:pPr>
    </w:p>
    <w:p w14:paraId="3F53AB14" w14:textId="2141D09E" w:rsidR="00080512" w:rsidRPr="004D3578" w:rsidRDefault="00080512">
      <w:pPr>
        <w:pStyle w:val="Heading8"/>
        <w:rPr>
          <w:del w:id="3719" w:author="Author"/>
        </w:rPr>
      </w:pPr>
      <w:bookmarkStart w:id="3720" w:name="_Toc72923175"/>
      <w:ins w:id="3721" w:author="Author">
        <w:r w:rsidRPr="004D3578">
          <w:lastRenderedPageBreak/>
          <w:t xml:space="preserve">Annex </w:t>
        </w:r>
      </w:ins>
      <w:del w:id="3722" w:author="Author">
        <w:r w:rsidRPr="004D3578">
          <w:delText>&lt;</w:delText>
        </w:r>
      </w:del>
      <w:r w:rsidRPr="004D3578">
        <w:t>X</w:t>
      </w:r>
      <w:del w:id="3723" w:author="Author">
        <w:r w:rsidRPr="004D3578">
          <w:delText>&gt;</w:delText>
        </w:r>
      </w:del>
      <w:r w:rsidRPr="004D3578">
        <w:t xml:space="preserve"> (informative):</w:t>
      </w:r>
      <w:r w:rsidRPr="004D3578">
        <w:br/>
        <w:t>Change history</w:t>
      </w:r>
      <w:bookmarkEnd w:id="3446"/>
      <w:bookmarkEnd w:id="3720"/>
    </w:p>
    <w:p w14:paraId="5D0474F6" w14:textId="77777777" w:rsidR="00054A22" w:rsidRPr="00235394" w:rsidRDefault="00054A22" w:rsidP="00DD3BEC">
      <w:pPr>
        <w:pStyle w:val="Heading8"/>
        <w:pPrChange w:id="3724" w:author="Author">
          <w:pPr>
            <w:pStyle w:val="TH"/>
          </w:pPr>
        </w:pPrChange>
      </w:pPr>
      <w:bookmarkStart w:id="3725" w:name="historyclause"/>
      <w:bookmarkEnd w:id="37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3726" w:author="Author">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3727">
          <w:tblGrid>
            <w:gridCol w:w="800"/>
            <w:gridCol w:w="800"/>
            <w:gridCol w:w="1094"/>
            <w:gridCol w:w="425"/>
            <w:gridCol w:w="425"/>
            <w:gridCol w:w="425"/>
            <w:gridCol w:w="4962"/>
            <w:gridCol w:w="708"/>
          </w:tblGrid>
        </w:tblGridChange>
      </w:tblGrid>
      <w:tr w:rsidR="003C3971" w:rsidRPr="00235394" w14:paraId="3EA76CF0" w14:textId="77777777" w:rsidTr="00DD3BEC">
        <w:trPr>
          <w:cantSplit/>
          <w:trPrChange w:id="3728" w:author="Author">
            <w:trPr>
              <w:cantSplit/>
            </w:trPr>
          </w:trPrChange>
        </w:trPr>
        <w:tc>
          <w:tcPr>
            <w:tcW w:w="9639" w:type="dxa"/>
            <w:gridSpan w:val="8"/>
            <w:tcBorders>
              <w:bottom w:val="nil"/>
            </w:tcBorders>
            <w:shd w:val="solid" w:color="FFFFFF" w:fill="auto"/>
            <w:tcPrChange w:id="3729" w:author="Author">
              <w:tcPr>
                <w:tcW w:w="9639" w:type="dxa"/>
                <w:gridSpan w:val="8"/>
                <w:tcBorders>
                  <w:bottom w:val="nil"/>
                </w:tcBorders>
                <w:shd w:val="solid" w:color="FFFFFF" w:fill="auto"/>
              </w:tcPr>
            </w:tcPrChange>
          </w:tcPr>
          <w:p w14:paraId="0F07F0A4" w14:textId="77777777" w:rsidR="003C3971" w:rsidRPr="00235394" w:rsidRDefault="003C3971" w:rsidP="00C72833">
            <w:pPr>
              <w:pStyle w:val="TAL"/>
              <w:jc w:val="center"/>
              <w:rPr>
                <w:b/>
                <w:sz w:val="16"/>
              </w:rPr>
            </w:pPr>
            <w:r w:rsidRPr="00235394">
              <w:rPr>
                <w:b/>
              </w:rPr>
              <w:t>Change history</w:t>
            </w:r>
          </w:p>
        </w:tc>
      </w:tr>
      <w:tr w:rsidR="00DD3BEC" w:rsidRPr="00235394" w14:paraId="51C7D234" w14:textId="77777777" w:rsidTr="00DD3BEC">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DD3BEC" w:rsidRPr="006B0D02" w14:paraId="51FF04FF" w14:textId="77777777" w:rsidTr="00DD3BEC">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DD3BEC" w:rsidRPr="006B0D02" w14:paraId="76A4B576" w14:textId="77777777" w:rsidTr="00DD3BEC">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DD3BEC" w:rsidRPr="006B0D02" w14:paraId="0F9E9972" w14:textId="77777777" w:rsidTr="00DD3BEC">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6608398C" w14:textId="77777777" w:rsidTr="000B29B0">
        <w:trPr>
          <w:ins w:id="3730" w:author="Author"/>
        </w:trPr>
        <w:tc>
          <w:tcPr>
            <w:tcW w:w="800" w:type="dxa"/>
            <w:shd w:val="solid" w:color="FFFFFF" w:fill="auto"/>
          </w:tcPr>
          <w:p w14:paraId="74ED0E8B" w14:textId="77777777" w:rsidR="00B15EAC" w:rsidRDefault="00B15EAC" w:rsidP="00C72833">
            <w:pPr>
              <w:pStyle w:val="TAC"/>
              <w:rPr>
                <w:ins w:id="3731" w:author="Author"/>
                <w:sz w:val="16"/>
                <w:szCs w:val="16"/>
              </w:rPr>
            </w:pPr>
            <w:ins w:id="3732" w:author="Author">
              <w:r>
                <w:rPr>
                  <w:sz w:val="16"/>
                  <w:szCs w:val="16"/>
                </w:rPr>
                <w:t>4</w:t>
              </w:r>
              <w:r w:rsidRPr="00B15EAC">
                <w:rPr>
                  <w:sz w:val="16"/>
                  <w:szCs w:val="16"/>
                  <w:vertAlign w:val="superscript"/>
                </w:rPr>
                <w:t>th</w:t>
              </w:r>
              <w:r>
                <w:rPr>
                  <w:sz w:val="16"/>
                  <w:szCs w:val="16"/>
                </w:rPr>
                <w:t xml:space="preserve"> March</w:t>
              </w:r>
            </w:ins>
          </w:p>
        </w:tc>
        <w:tc>
          <w:tcPr>
            <w:tcW w:w="800" w:type="dxa"/>
            <w:shd w:val="solid" w:color="FFFFFF" w:fill="auto"/>
          </w:tcPr>
          <w:p w14:paraId="4553DFD5" w14:textId="77777777" w:rsidR="00B15EAC" w:rsidRDefault="00B15EAC" w:rsidP="00C72833">
            <w:pPr>
              <w:pStyle w:val="TAC"/>
              <w:rPr>
                <w:ins w:id="3733" w:author="Author"/>
                <w:sz w:val="16"/>
                <w:szCs w:val="16"/>
              </w:rPr>
            </w:pPr>
            <w:ins w:id="3734" w:author="Author">
              <w:r>
                <w:rPr>
                  <w:sz w:val="16"/>
                  <w:szCs w:val="16"/>
                </w:rPr>
                <w:t>MBS Adhoc</w:t>
              </w:r>
            </w:ins>
          </w:p>
        </w:tc>
        <w:tc>
          <w:tcPr>
            <w:tcW w:w="1094" w:type="dxa"/>
            <w:shd w:val="solid" w:color="FFFFFF" w:fill="auto"/>
          </w:tcPr>
          <w:p w14:paraId="3DBED99A" w14:textId="77777777" w:rsidR="00B15EAC" w:rsidRDefault="00B15EAC" w:rsidP="00C72833">
            <w:pPr>
              <w:pStyle w:val="TAC"/>
              <w:rPr>
                <w:ins w:id="3735" w:author="Author"/>
                <w:sz w:val="16"/>
                <w:szCs w:val="16"/>
              </w:rPr>
            </w:pPr>
            <w:ins w:id="3736" w:author="Author">
              <w:r>
                <w:rPr>
                  <w:sz w:val="16"/>
                  <w:szCs w:val="16"/>
                </w:rPr>
                <w:t>S4aI2011</w:t>
              </w:r>
              <w:r w:rsidR="00925A2C">
                <w:rPr>
                  <w:sz w:val="16"/>
                  <w:szCs w:val="16"/>
                </w:rPr>
                <w:t>39</w:t>
              </w:r>
            </w:ins>
          </w:p>
        </w:tc>
        <w:tc>
          <w:tcPr>
            <w:tcW w:w="425" w:type="dxa"/>
            <w:shd w:val="solid" w:color="FFFFFF" w:fill="auto"/>
          </w:tcPr>
          <w:p w14:paraId="5DAEC003" w14:textId="77777777" w:rsidR="00B15EAC" w:rsidRPr="006B0D02" w:rsidRDefault="00B15EAC" w:rsidP="00C72833">
            <w:pPr>
              <w:pStyle w:val="TAL"/>
              <w:rPr>
                <w:ins w:id="3737" w:author="Author"/>
                <w:sz w:val="16"/>
                <w:szCs w:val="16"/>
              </w:rPr>
            </w:pPr>
          </w:p>
        </w:tc>
        <w:tc>
          <w:tcPr>
            <w:tcW w:w="425" w:type="dxa"/>
            <w:shd w:val="solid" w:color="FFFFFF" w:fill="auto"/>
          </w:tcPr>
          <w:p w14:paraId="14090F7B" w14:textId="77777777" w:rsidR="00B15EAC" w:rsidRPr="006B0D02" w:rsidRDefault="00B15EAC" w:rsidP="00C72833">
            <w:pPr>
              <w:pStyle w:val="TAR"/>
              <w:rPr>
                <w:ins w:id="3738" w:author="Author"/>
                <w:sz w:val="16"/>
                <w:szCs w:val="16"/>
              </w:rPr>
            </w:pPr>
          </w:p>
        </w:tc>
        <w:tc>
          <w:tcPr>
            <w:tcW w:w="425" w:type="dxa"/>
            <w:shd w:val="solid" w:color="FFFFFF" w:fill="auto"/>
          </w:tcPr>
          <w:p w14:paraId="3AA393BD" w14:textId="77777777" w:rsidR="00B15EAC" w:rsidRPr="006B0D02" w:rsidRDefault="00B15EAC" w:rsidP="00C72833">
            <w:pPr>
              <w:pStyle w:val="TAC"/>
              <w:rPr>
                <w:ins w:id="3739" w:author="Author"/>
                <w:sz w:val="16"/>
                <w:szCs w:val="16"/>
              </w:rPr>
            </w:pPr>
          </w:p>
        </w:tc>
        <w:tc>
          <w:tcPr>
            <w:tcW w:w="4962" w:type="dxa"/>
            <w:shd w:val="solid" w:color="FFFFFF" w:fill="auto"/>
          </w:tcPr>
          <w:p w14:paraId="30677A06" w14:textId="77777777" w:rsidR="00B15EAC" w:rsidRDefault="00B15EAC" w:rsidP="00C72833">
            <w:pPr>
              <w:pStyle w:val="TAL"/>
              <w:rPr>
                <w:ins w:id="3740" w:author="Author"/>
                <w:sz w:val="16"/>
                <w:szCs w:val="16"/>
              </w:rPr>
            </w:pPr>
            <w:ins w:id="3741" w:author="Author">
              <w:r>
                <w:rPr>
                  <w:sz w:val="16"/>
                  <w:szCs w:val="16"/>
                </w:rPr>
                <w:t>EMSA call flow updates</w:t>
              </w:r>
              <w:r w:rsidR="00925A2C">
                <w:rPr>
                  <w:sz w:val="16"/>
                  <w:szCs w:val="16"/>
                </w:rPr>
                <w:t xml:space="preserve"> from S4aI201140</w:t>
              </w:r>
            </w:ins>
          </w:p>
        </w:tc>
        <w:tc>
          <w:tcPr>
            <w:tcW w:w="708" w:type="dxa"/>
            <w:shd w:val="solid" w:color="FFFFFF" w:fill="auto"/>
          </w:tcPr>
          <w:p w14:paraId="0CC11325" w14:textId="77777777" w:rsidR="00B15EAC" w:rsidRPr="007D6048" w:rsidRDefault="00925A2C" w:rsidP="00C72833">
            <w:pPr>
              <w:pStyle w:val="TAC"/>
              <w:rPr>
                <w:ins w:id="3742" w:author="Author"/>
                <w:sz w:val="16"/>
                <w:szCs w:val="16"/>
              </w:rPr>
            </w:pPr>
            <w:ins w:id="3743" w:author="Author">
              <w:r>
                <w:rPr>
                  <w:sz w:val="16"/>
                  <w:szCs w:val="16"/>
                </w:rPr>
                <w:t>0.5.2</w:t>
              </w:r>
            </w:ins>
          </w:p>
        </w:tc>
      </w:tr>
      <w:tr w:rsidR="00925A2C" w:rsidRPr="006B0D02" w14:paraId="6DE8A4FA" w14:textId="77777777" w:rsidTr="000B29B0">
        <w:trPr>
          <w:ins w:id="3744" w:author="Author"/>
        </w:trPr>
        <w:tc>
          <w:tcPr>
            <w:tcW w:w="800" w:type="dxa"/>
            <w:shd w:val="solid" w:color="FFFFFF" w:fill="auto"/>
          </w:tcPr>
          <w:p w14:paraId="64949828" w14:textId="77777777" w:rsidR="00925A2C" w:rsidRDefault="00925A2C" w:rsidP="00C72833">
            <w:pPr>
              <w:pStyle w:val="TAC"/>
              <w:rPr>
                <w:ins w:id="3745" w:author="Author"/>
                <w:sz w:val="16"/>
                <w:szCs w:val="16"/>
              </w:rPr>
            </w:pPr>
            <w:ins w:id="3746" w:author="Author">
              <w:r>
                <w:rPr>
                  <w:sz w:val="16"/>
                  <w:szCs w:val="16"/>
                </w:rPr>
                <w:t>4</w:t>
              </w:r>
              <w:r w:rsidRPr="00925A2C">
                <w:rPr>
                  <w:sz w:val="16"/>
                  <w:szCs w:val="16"/>
                  <w:vertAlign w:val="superscript"/>
                </w:rPr>
                <w:t>th</w:t>
              </w:r>
              <w:r>
                <w:rPr>
                  <w:sz w:val="16"/>
                  <w:szCs w:val="16"/>
                </w:rPr>
                <w:t xml:space="preserve"> March</w:t>
              </w:r>
            </w:ins>
          </w:p>
        </w:tc>
        <w:tc>
          <w:tcPr>
            <w:tcW w:w="800" w:type="dxa"/>
            <w:shd w:val="solid" w:color="FFFFFF" w:fill="auto"/>
          </w:tcPr>
          <w:p w14:paraId="339E30BE" w14:textId="77777777" w:rsidR="00925A2C" w:rsidRDefault="00925A2C" w:rsidP="00C72833">
            <w:pPr>
              <w:pStyle w:val="TAC"/>
              <w:rPr>
                <w:ins w:id="3747" w:author="Author"/>
                <w:sz w:val="16"/>
                <w:szCs w:val="16"/>
              </w:rPr>
            </w:pPr>
            <w:ins w:id="3748" w:author="Author">
              <w:r>
                <w:rPr>
                  <w:sz w:val="16"/>
                  <w:szCs w:val="16"/>
                </w:rPr>
                <w:t>MBS Adhoc</w:t>
              </w:r>
            </w:ins>
          </w:p>
        </w:tc>
        <w:tc>
          <w:tcPr>
            <w:tcW w:w="1094" w:type="dxa"/>
            <w:shd w:val="solid" w:color="FFFFFF" w:fill="auto"/>
          </w:tcPr>
          <w:p w14:paraId="56C0A650" w14:textId="77777777" w:rsidR="00925A2C" w:rsidRDefault="00925A2C" w:rsidP="00C72833">
            <w:pPr>
              <w:pStyle w:val="TAC"/>
              <w:rPr>
                <w:ins w:id="3749" w:author="Author"/>
                <w:sz w:val="16"/>
                <w:szCs w:val="16"/>
              </w:rPr>
            </w:pPr>
            <w:ins w:id="3750" w:author="Author">
              <w:r>
                <w:rPr>
                  <w:sz w:val="16"/>
                  <w:szCs w:val="16"/>
                </w:rPr>
                <w:t>S4aI201144</w:t>
              </w:r>
            </w:ins>
          </w:p>
        </w:tc>
        <w:tc>
          <w:tcPr>
            <w:tcW w:w="425" w:type="dxa"/>
            <w:shd w:val="solid" w:color="FFFFFF" w:fill="auto"/>
          </w:tcPr>
          <w:p w14:paraId="37B93B3B" w14:textId="77777777" w:rsidR="00925A2C" w:rsidRPr="006B0D02" w:rsidRDefault="00925A2C" w:rsidP="00C72833">
            <w:pPr>
              <w:pStyle w:val="TAL"/>
              <w:rPr>
                <w:ins w:id="3751" w:author="Author"/>
                <w:sz w:val="16"/>
                <w:szCs w:val="16"/>
              </w:rPr>
            </w:pPr>
          </w:p>
        </w:tc>
        <w:tc>
          <w:tcPr>
            <w:tcW w:w="425" w:type="dxa"/>
            <w:shd w:val="solid" w:color="FFFFFF" w:fill="auto"/>
          </w:tcPr>
          <w:p w14:paraId="58221D0D" w14:textId="77777777" w:rsidR="00925A2C" w:rsidRPr="006B0D02" w:rsidRDefault="00925A2C" w:rsidP="00C72833">
            <w:pPr>
              <w:pStyle w:val="TAR"/>
              <w:rPr>
                <w:ins w:id="3752" w:author="Author"/>
                <w:sz w:val="16"/>
                <w:szCs w:val="16"/>
              </w:rPr>
            </w:pPr>
          </w:p>
        </w:tc>
        <w:tc>
          <w:tcPr>
            <w:tcW w:w="425" w:type="dxa"/>
            <w:shd w:val="solid" w:color="FFFFFF" w:fill="auto"/>
          </w:tcPr>
          <w:p w14:paraId="2FC154AA" w14:textId="77777777" w:rsidR="00925A2C" w:rsidRPr="006B0D02" w:rsidRDefault="00925A2C" w:rsidP="00C72833">
            <w:pPr>
              <w:pStyle w:val="TAC"/>
              <w:rPr>
                <w:ins w:id="3753" w:author="Author"/>
                <w:sz w:val="16"/>
                <w:szCs w:val="16"/>
              </w:rPr>
            </w:pPr>
          </w:p>
        </w:tc>
        <w:tc>
          <w:tcPr>
            <w:tcW w:w="4962" w:type="dxa"/>
            <w:shd w:val="solid" w:color="FFFFFF" w:fill="auto"/>
          </w:tcPr>
          <w:p w14:paraId="26D9C88A" w14:textId="77777777" w:rsidR="00925A2C" w:rsidRDefault="00925A2C" w:rsidP="00C72833">
            <w:pPr>
              <w:pStyle w:val="TAL"/>
              <w:rPr>
                <w:ins w:id="3754" w:author="Author"/>
                <w:sz w:val="16"/>
                <w:szCs w:val="16"/>
              </w:rPr>
            </w:pPr>
            <w:ins w:id="3755" w:author="Author">
              <w:r>
                <w:rPr>
                  <w:sz w:val="16"/>
                  <w:szCs w:val="16"/>
                </w:rPr>
                <w:t>Online updates</w:t>
              </w:r>
            </w:ins>
          </w:p>
        </w:tc>
        <w:tc>
          <w:tcPr>
            <w:tcW w:w="708" w:type="dxa"/>
            <w:shd w:val="solid" w:color="FFFFFF" w:fill="auto"/>
          </w:tcPr>
          <w:p w14:paraId="0BEF1440" w14:textId="77777777" w:rsidR="00925A2C" w:rsidRPr="007D6048" w:rsidRDefault="00925A2C" w:rsidP="00C72833">
            <w:pPr>
              <w:pStyle w:val="TAC"/>
              <w:rPr>
                <w:ins w:id="3756" w:author="Author"/>
                <w:sz w:val="16"/>
                <w:szCs w:val="16"/>
              </w:rPr>
            </w:pPr>
            <w:ins w:id="3757" w:author="Author">
              <w:r>
                <w:rPr>
                  <w:sz w:val="16"/>
                  <w:szCs w:val="16"/>
                </w:rPr>
                <w:t>0.6.0</w:t>
              </w:r>
            </w:ins>
          </w:p>
        </w:tc>
      </w:tr>
      <w:tr w:rsidR="00DD3BEC" w:rsidRPr="006B0D02" w14:paraId="2F6C19A3" w14:textId="77777777" w:rsidTr="00DD3BEC">
        <w:tc>
          <w:tcPr>
            <w:tcW w:w="800" w:type="dxa"/>
            <w:shd w:val="solid" w:color="FFFFFF" w:fill="auto"/>
          </w:tcPr>
          <w:p w14:paraId="06B87A25" w14:textId="110E00D6" w:rsidR="00D73DA0" w:rsidRDefault="00D73DA0" w:rsidP="00C72833">
            <w:pPr>
              <w:pStyle w:val="TAC"/>
              <w:rPr>
                <w:sz w:val="16"/>
                <w:szCs w:val="16"/>
              </w:rPr>
            </w:pPr>
            <w:del w:id="3758" w:author="Author">
              <w:r>
                <w:rPr>
                  <w:sz w:val="16"/>
                  <w:szCs w:val="16"/>
                </w:rPr>
                <w:delText>17-03-</w:delText>
              </w:r>
            </w:del>
            <w:r>
              <w:rPr>
                <w:sz w:val="16"/>
                <w:szCs w:val="16"/>
              </w:rPr>
              <w:t>2021</w:t>
            </w:r>
            <w:ins w:id="3759" w:author="Author">
              <w:r w:rsidR="004A213F">
                <w:rPr>
                  <w:sz w:val="16"/>
                  <w:szCs w:val="16"/>
                </w:rPr>
                <w:t>-03</w:t>
              </w:r>
            </w:ins>
          </w:p>
        </w:tc>
        <w:tc>
          <w:tcPr>
            <w:tcW w:w="800" w:type="dxa"/>
            <w:shd w:val="solid" w:color="FFFFFF" w:fill="auto"/>
          </w:tcPr>
          <w:p w14:paraId="6E329E07" w14:textId="674CF4B5" w:rsidR="00D73DA0" w:rsidRDefault="00D73DA0" w:rsidP="00C72833">
            <w:pPr>
              <w:pStyle w:val="TAC"/>
              <w:rPr>
                <w:sz w:val="16"/>
                <w:szCs w:val="16"/>
              </w:rPr>
            </w:pPr>
            <w:r>
              <w:rPr>
                <w:sz w:val="16"/>
                <w:szCs w:val="16"/>
              </w:rPr>
              <w:t>SA#91-e</w:t>
            </w:r>
          </w:p>
        </w:tc>
        <w:tc>
          <w:tcPr>
            <w:tcW w:w="1094" w:type="dxa"/>
            <w:shd w:val="solid" w:color="FFFFFF" w:fill="auto"/>
          </w:tcPr>
          <w:p w14:paraId="26E5626A" w14:textId="6290CDED" w:rsidR="00D73DA0" w:rsidRDefault="00D73DA0" w:rsidP="00C72833">
            <w:pPr>
              <w:pStyle w:val="TAC"/>
              <w:rPr>
                <w:sz w:val="16"/>
                <w:szCs w:val="16"/>
              </w:rPr>
            </w:pPr>
            <w:r>
              <w:rPr>
                <w:sz w:val="16"/>
                <w:szCs w:val="16"/>
              </w:rPr>
              <w:t>SP-210</w:t>
            </w:r>
            <w:r w:rsidR="00091C15">
              <w:rPr>
                <w:sz w:val="16"/>
                <w:szCs w:val="16"/>
              </w:rPr>
              <w:t>23</w:t>
            </w:r>
            <w:r>
              <w:rPr>
                <w:sz w:val="16"/>
                <w:szCs w:val="16"/>
              </w:rPr>
              <w:t>4</w:t>
            </w:r>
          </w:p>
        </w:tc>
        <w:tc>
          <w:tcPr>
            <w:tcW w:w="425" w:type="dxa"/>
            <w:shd w:val="solid" w:color="FFFFFF" w:fill="auto"/>
          </w:tcPr>
          <w:p w14:paraId="48FD3754" w14:textId="77777777" w:rsidR="00D73DA0" w:rsidRPr="006B0D02" w:rsidRDefault="00D73DA0" w:rsidP="00C72833">
            <w:pPr>
              <w:pStyle w:val="TAL"/>
              <w:rPr>
                <w:sz w:val="16"/>
                <w:szCs w:val="16"/>
              </w:rPr>
            </w:pPr>
          </w:p>
        </w:tc>
        <w:tc>
          <w:tcPr>
            <w:tcW w:w="425" w:type="dxa"/>
            <w:shd w:val="solid" w:color="FFFFFF" w:fill="auto"/>
          </w:tcPr>
          <w:p w14:paraId="35405B8C" w14:textId="77777777" w:rsidR="00D73DA0" w:rsidRPr="006B0D02" w:rsidRDefault="00D73DA0" w:rsidP="00C72833">
            <w:pPr>
              <w:pStyle w:val="TAR"/>
              <w:rPr>
                <w:sz w:val="16"/>
                <w:szCs w:val="16"/>
              </w:rPr>
            </w:pPr>
          </w:p>
        </w:tc>
        <w:tc>
          <w:tcPr>
            <w:tcW w:w="425" w:type="dxa"/>
            <w:shd w:val="solid" w:color="FFFFFF" w:fill="auto"/>
          </w:tcPr>
          <w:p w14:paraId="0104CF06" w14:textId="77777777" w:rsidR="00D73DA0" w:rsidRPr="006B0D02" w:rsidRDefault="00D73DA0" w:rsidP="00C72833">
            <w:pPr>
              <w:pStyle w:val="TAC"/>
              <w:rPr>
                <w:sz w:val="16"/>
                <w:szCs w:val="16"/>
              </w:rPr>
            </w:pPr>
          </w:p>
        </w:tc>
        <w:tc>
          <w:tcPr>
            <w:tcW w:w="4962" w:type="dxa"/>
            <w:shd w:val="solid" w:color="FFFFFF" w:fill="auto"/>
          </w:tcPr>
          <w:p w14:paraId="3086BF65" w14:textId="5A134153" w:rsidR="00D73DA0" w:rsidRDefault="004A213F" w:rsidP="00C72833">
            <w:pPr>
              <w:pStyle w:val="TAL"/>
              <w:rPr>
                <w:sz w:val="16"/>
                <w:szCs w:val="16"/>
              </w:rPr>
            </w:pPr>
            <w:ins w:id="3760" w:author="Author">
              <w:r>
                <w:rPr>
                  <w:sz w:val="16"/>
                  <w:szCs w:val="16"/>
                </w:rPr>
                <w:t>Presentation</w:t>
              </w:r>
            </w:ins>
            <w:del w:id="3761" w:author="Author">
              <w:r w:rsidR="00D73DA0">
                <w:rPr>
                  <w:sz w:val="16"/>
                  <w:szCs w:val="16"/>
                </w:rPr>
                <w:delText>For information</w:delText>
              </w:r>
            </w:del>
            <w:r w:rsidR="00D73DA0">
              <w:rPr>
                <w:sz w:val="16"/>
                <w:szCs w:val="16"/>
              </w:rPr>
              <w:t xml:space="preserve"> to SA</w:t>
            </w:r>
            <w:ins w:id="3762" w:author="Author">
              <w:r>
                <w:rPr>
                  <w:sz w:val="16"/>
                  <w:szCs w:val="16"/>
                </w:rPr>
                <w:t>#91-e</w:t>
              </w:r>
            </w:ins>
            <w:del w:id="3763" w:author="Author">
              <w:r w:rsidR="00D73DA0">
                <w:rPr>
                  <w:sz w:val="16"/>
                  <w:szCs w:val="16"/>
                </w:rPr>
                <w:delText xml:space="preserve"> </w:delText>
              </w:r>
            </w:del>
          </w:p>
        </w:tc>
        <w:tc>
          <w:tcPr>
            <w:tcW w:w="708" w:type="dxa"/>
            <w:shd w:val="solid" w:color="FFFFFF" w:fill="auto"/>
          </w:tcPr>
          <w:p w14:paraId="3C695198" w14:textId="2FBDF108" w:rsidR="00D73DA0" w:rsidRPr="007D6048" w:rsidRDefault="00D73DA0" w:rsidP="00C72833">
            <w:pPr>
              <w:pStyle w:val="TAC"/>
              <w:rPr>
                <w:sz w:val="16"/>
                <w:szCs w:val="16"/>
              </w:rPr>
            </w:pPr>
            <w:del w:id="3764" w:author="Author">
              <w:r>
                <w:rPr>
                  <w:sz w:val="16"/>
                  <w:szCs w:val="16"/>
                </w:rPr>
                <w:delText>1.</w:delText>
              </w:r>
            </w:del>
            <w:r>
              <w:rPr>
                <w:sz w:val="16"/>
                <w:szCs w:val="16"/>
              </w:rPr>
              <w:t>1.0</w:t>
            </w:r>
            <w:ins w:id="3765" w:author="Author">
              <w:r w:rsidR="004A213F">
                <w:rPr>
                  <w:sz w:val="16"/>
                  <w:szCs w:val="16"/>
                </w:rPr>
                <w:t>.0</w:t>
              </w:r>
            </w:ins>
          </w:p>
        </w:tc>
      </w:tr>
      <w:tr w:rsidR="004A213F" w:rsidRPr="006B0D02" w14:paraId="3D7BB625" w14:textId="77777777" w:rsidTr="000B29B0">
        <w:trPr>
          <w:ins w:id="3766" w:author="Author"/>
        </w:trPr>
        <w:tc>
          <w:tcPr>
            <w:tcW w:w="800" w:type="dxa"/>
            <w:shd w:val="solid" w:color="FFFFFF" w:fill="auto"/>
          </w:tcPr>
          <w:p w14:paraId="24D49E9E" w14:textId="77777777" w:rsidR="004A213F" w:rsidRDefault="004A213F" w:rsidP="00C72833">
            <w:pPr>
              <w:pStyle w:val="TAC"/>
              <w:rPr>
                <w:ins w:id="3767" w:author="Author"/>
                <w:sz w:val="16"/>
                <w:szCs w:val="16"/>
              </w:rPr>
            </w:pPr>
            <w:ins w:id="3768" w:author="Author">
              <w:r>
                <w:rPr>
                  <w:sz w:val="16"/>
                  <w:szCs w:val="16"/>
                </w:rPr>
                <w:t>2021-03</w:t>
              </w:r>
            </w:ins>
          </w:p>
        </w:tc>
        <w:tc>
          <w:tcPr>
            <w:tcW w:w="800" w:type="dxa"/>
            <w:shd w:val="solid" w:color="FFFFFF" w:fill="auto"/>
          </w:tcPr>
          <w:p w14:paraId="0BD5DDA8" w14:textId="77777777" w:rsidR="004A213F" w:rsidRDefault="004A213F" w:rsidP="00C72833">
            <w:pPr>
              <w:pStyle w:val="TAC"/>
              <w:rPr>
                <w:ins w:id="3769" w:author="Author"/>
                <w:sz w:val="16"/>
                <w:szCs w:val="16"/>
              </w:rPr>
            </w:pPr>
            <w:ins w:id="3770" w:author="Author">
              <w:r>
                <w:rPr>
                  <w:sz w:val="16"/>
                  <w:szCs w:val="16"/>
                </w:rPr>
                <w:t>Post SA#91-e</w:t>
              </w:r>
            </w:ins>
          </w:p>
        </w:tc>
        <w:tc>
          <w:tcPr>
            <w:tcW w:w="1094" w:type="dxa"/>
            <w:shd w:val="solid" w:color="FFFFFF" w:fill="auto"/>
          </w:tcPr>
          <w:p w14:paraId="26A529BC" w14:textId="77777777" w:rsidR="004A213F" w:rsidRDefault="004A213F" w:rsidP="00C72833">
            <w:pPr>
              <w:pStyle w:val="TAC"/>
              <w:rPr>
                <w:ins w:id="3771" w:author="Author"/>
                <w:sz w:val="16"/>
                <w:szCs w:val="16"/>
              </w:rPr>
            </w:pPr>
          </w:p>
        </w:tc>
        <w:tc>
          <w:tcPr>
            <w:tcW w:w="425" w:type="dxa"/>
            <w:shd w:val="solid" w:color="FFFFFF" w:fill="auto"/>
          </w:tcPr>
          <w:p w14:paraId="293ED183" w14:textId="77777777" w:rsidR="004A213F" w:rsidRPr="006B0D02" w:rsidRDefault="004A213F" w:rsidP="00C72833">
            <w:pPr>
              <w:pStyle w:val="TAL"/>
              <w:rPr>
                <w:ins w:id="3772" w:author="Author"/>
                <w:sz w:val="16"/>
                <w:szCs w:val="16"/>
              </w:rPr>
            </w:pPr>
          </w:p>
        </w:tc>
        <w:tc>
          <w:tcPr>
            <w:tcW w:w="425" w:type="dxa"/>
            <w:shd w:val="solid" w:color="FFFFFF" w:fill="auto"/>
          </w:tcPr>
          <w:p w14:paraId="69F85B9D" w14:textId="77777777" w:rsidR="004A213F" w:rsidRPr="006B0D02" w:rsidRDefault="004A213F" w:rsidP="00C72833">
            <w:pPr>
              <w:pStyle w:val="TAR"/>
              <w:rPr>
                <w:ins w:id="3773" w:author="Author"/>
                <w:sz w:val="16"/>
                <w:szCs w:val="16"/>
              </w:rPr>
            </w:pPr>
          </w:p>
        </w:tc>
        <w:tc>
          <w:tcPr>
            <w:tcW w:w="425" w:type="dxa"/>
            <w:shd w:val="solid" w:color="FFFFFF" w:fill="auto"/>
          </w:tcPr>
          <w:p w14:paraId="77DF8BBF" w14:textId="77777777" w:rsidR="004A213F" w:rsidRPr="006B0D02" w:rsidRDefault="004A213F" w:rsidP="00C72833">
            <w:pPr>
              <w:pStyle w:val="TAC"/>
              <w:rPr>
                <w:ins w:id="3774" w:author="Author"/>
                <w:sz w:val="16"/>
                <w:szCs w:val="16"/>
              </w:rPr>
            </w:pPr>
          </w:p>
        </w:tc>
        <w:tc>
          <w:tcPr>
            <w:tcW w:w="4962" w:type="dxa"/>
            <w:shd w:val="solid" w:color="FFFFFF" w:fill="auto"/>
          </w:tcPr>
          <w:p w14:paraId="560105F0" w14:textId="77777777" w:rsidR="004A213F" w:rsidRDefault="004A213F" w:rsidP="00C72833">
            <w:pPr>
              <w:pStyle w:val="TAL"/>
              <w:rPr>
                <w:ins w:id="3775" w:author="Author"/>
                <w:sz w:val="16"/>
                <w:szCs w:val="16"/>
              </w:rPr>
            </w:pPr>
            <w:ins w:id="3776" w:author="Author">
              <w:r>
                <w:rPr>
                  <w:sz w:val="16"/>
                  <w:szCs w:val="16"/>
                </w:rPr>
                <w:t>Editorial Corrections</w:t>
              </w:r>
            </w:ins>
          </w:p>
        </w:tc>
        <w:tc>
          <w:tcPr>
            <w:tcW w:w="708" w:type="dxa"/>
            <w:shd w:val="solid" w:color="FFFFFF" w:fill="auto"/>
          </w:tcPr>
          <w:p w14:paraId="004DA33B" w14:textId="77777777" w:rsidR="004A213F" w:rsidRDefault="004A213F" w:rsidP="00C72833">
            <w:pPr>
              <w:pStyle w:val="TAC"/>
              <w:rPr>
                <w:ins w:id="3777" w:author="Author"/>
                <w:sz w:val="16"/>
                <w:szCs w:val="16"/>
              </w:rPr>
            </w:pPr>
            <w:ins w:id="3778" w:author="Author">
              <w:r>
                <w:rPr>
                  <w:sz w:val="16"/>
                  <w:szCs w:val="16"/>
                </w:rPr>
                <w:t>1.1.0</w:t>
              </w:r>
            </w:ins>
          </w:p>
        </w:tc>
      </w:tr>
      <w:tr w:rsidR="000B29B0" w:rsidRPr="006B0D02" w14:paraId="2EA854C8" w14:textId="77777777" w:rsidTr="000B29B0">
        <w:trPr>
          <w:ins w:id="3779" w:author="Author"/>
        </w:trPr>
        <w:tc>
          <w:tcPr>
            <w:tcW w:w="800" w:type="dxa"/>
            <w:shd w:val="solid" w:color="FFFFFF" w:fill="auto"/>
          </w:tcPr>
          <w:p w14:paraId="4E078D9F" w14:textId="77777777" w:rsidR="000B29B0" w:rsidRDefault="000B29B0" w:rsidP="00C72833">
            <w:pPr>
              <w:pStyle w:val="TAC"/>
              <w:rPr>
                <w:ins w:id="3780" w:author="Author"/>
                <w:sz w:val="16"/>
                <w:szCs w:val="16"/>
              </w:rPr>
            </w:pPr>
            <w:ins w:id="3781"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12D0EF5F" w14:textId="77777777" w:rsidR="000B29B0" w:rsidRDefault="000B29B0" w:rsidP="00C72833">
            <w:pPr>
              <w:pStyle w:val="TAC"/>
              <w:rPr>
                <w:ins w:id="3782" w:author="Author"/>
                <w:sz w:val="16"/>
                <w:szCs w:val="16"/>
              </w:rPr>
            </w:pPr>
            <w:ins w:id="3783" w:author="Author">
              <w:r>
                <w:rPr>
                  <w:sz w:val="16"/>
                  <w:szCs w:val="16"/>
                </w:rPr>
                <w:t>113-e</w:t>
              </w:r>
            </w:ins>
          </w:p>
        </w:tc>
        <w:tc>
          <w:tcPr>
            <w:tcW w:w="1094" w:type="dxa"/>
            <w:shd w:val="solid" w:color="FFFFFF" w:fill="auto"/>
          </w:tcPr>
          <w:p w14:paraId="747BC47C" w14:textId="77777777" w:rsidR="000B29B0" w:rsidRDefault="000B29B0" w:rsidP="00C72833">
            <w:pPr>
              <w:pStyle w:val="TAC"/>
              <w:rPr>
                <w:ins w:id="3784" w:author="Author"/>
                <w:sz w:val="16"/>
                <w:szCs w:val="16"/>
              </w:rPr>
            </w:pPr>
            <w:ins w:id="3785" w:author="Author">
              <w:r>
                <w:rPr>
                  <w:sz w:val="16"/>
                  <w:szCs w:val="16"/>
                </w:rPr>
                <w:t>S4-210633</w:t>
              </w:r>
            </w:ins>
          </w:p>
        </w:tc>
        <w:tc>
          <w:tcPr>
            <w:tcW w:w="425" w:type="dxa"/>
            <w:shd w:val="solid" w:color="FFFFFF" w:fill="auto"/>
          </w:tcPr>
          <w:p w14:paraId="4B2DB2FF" w14:textId="77777777" w:rsidR="000B29B0" w:rsidRPr="006B0D02" w:rsidRDefault="000B29B0" w:rsidP="00C72833">
            <w:pPr>
              <w:pStyle w:val="TAL"/>
              <w:rPr>
                <w:ins w:id="3786" w:author="Author"/>
                <w:sz w:val="16"/>
                <w:szCs w:val="16"/>
              </w:rPr>
            </w:pPr>
          </w:p>
        </w:tc>
        <w:tc>
          <w:tcPr>
            <w:tcW w:w="425" w:type="dxa"/>
            <w:shd w:val="solid" w:color="FFFFFF" w:fill="auto"/>
          </w:tcPr>
          <w:p w14:paraId="3338B47C" w14:textId="77777777" w:rsidR="000B29B0" w:rsidRPr="006B0D02" w:rsidRDefault="000B29B0" w:rsidP="00C72833">
            <w:pPr>
              <w:pStyle w:val="TAR"/>
              <w:rPr>
                <w:ins w:id="3787" w:author="Author"/>
                <w:sz w:val="16"/>
                <w:szCs w:val="16"/>
              </w:rPr>
            </w:pPr>
          </w:p>
        </w:tc>
        <w:tc>
          <w:tcPr>
            <w:tcW w:w="425" w:type="dxa"/>
            <w:shd w:val="solid" w:color="FFFFFF" w:fill="auto"/>
          </w:tcPr>
          <w:p w14:paraId="2170B657" w14:textId="77777777" w:rsidR="000B29B0" w:rsidRPr="006B0D02" w:rsidRDefault="000B29B0" w:rsidP="00C72833">
            <w:pPr>
              <w:pStyle w:val="TAC"/>
              <w:rPr>
                <w:ins w:id="3788" w:author="Author"/>
                <w:sz w:val="16"/>
                <w:szCs w:val="16"/>
              </w:rPr>
            </w:pPr>
          </w:p>
        </w:tc>
        <w:tc>
          <w:tcPr>
            <w:tcW w:w="4962" w:type="dxa"/>
            <w:shd w:val="solid" w:color="FFFFFF" w:fill="auto"/>
          </w:tcPr>
          <w:p w14:paraId="7C0FF168" w14:textId="77777777" w:rsidR="000B29B0" w:rsidRDefault="0023676F" w:rsidP="00C72833">
            <w:pPr>
              <w:pStyle w:val="TAL"/>
              <w:rPr>
                <w:ins w:id="3789" w:author="Author"/>
                <w:sz w:val="16"/>
                <w:szCs w:val="16"/>
              </w:rPr>
            </w:pPr>
            <w:ins w:id="3790" w:author="Author">
              <w:r>
                <w:rPr>
                  <w:sz w:val="16"/>
                  <w:szCs w:val="16"/>
                </w:rPr>
                <w:t>Updates to the SA6 procedure descriptions</w:t>
              </w:r>
            </w:ins>
          </w:p>
        </w:tc>
        <w:tc>
          <w:tcPr>
            <w:tcW w:w="708" w:type="dxa"/>
            <w:shd w:val="solid" w:color="FFFFFF" w:fill="auto"/>
          </w:tcPr>
          <w:p w14:paraId="0AAD1FC4" w14:textId="77777777" w:rsidR="000B29B0" w:rsidRDefault="0023676F" w:rsidP="00C72833">
            <w:pPr>
              <w:pStyle w:val="TAC"/>
              <w:rPr>
                <w:ins w:id="3791" w:author="Author"/>
                <w:sz w:val="16"/>
                <w:szCs w:val="16"/>
              </w:rPr>
            </w:pPr>
            <w:ins w:id="3792" w:author="Author">
              <w:r>
                <w:rPr>
                  <w:sz w:val="16"/>
                  <w:szCs w:val="16"/>
                </w:rPr>
                <w:t>1.2.0</w:t>
              </w:r>
            </w:ins>
          </w:p>
        </w:tc>
      </w:tr>
      <w:tr w:rsidR="000B29B0" w:rsidRPr="006B0D02" w14:paraId="70748556" w14:textId="77777777" w:rsidTr="000B29B0">
        <w:trPr>
          <w:ins w:id="3793" w:author="Author"/>
        </w:trPr>
        <w:tc>
          <w:tcPr>
            <w:tcW w:w="800" w:type="dxa"/>
            <w:shd w:val="solid" w:color="FFFFFF" w:fill="auto"/>
          </w:tcPr>
          <w:p w14:paraId="0AC94770" w14:textId="77777777" w:rsidR="000B29B0" w:rsidRDefault="000B29B0" w:rsidP="00133911">
            <w:pPr>
              <w:pStyle w:val="TAC"/>
              <w:rPr>
                <w:ins w:id="3794" w:author="Author"/>
                <w:sz w:val="16"/>
                <w:szCs w:val="16"/>
              </w:rPr>
            </w:pPr>
            <w:ins w:id="3795"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66C651CD" w14:textId="77777777" w:rsidR="000B29B0" w:rsidRDefault="000B29B0" w:rsidP="00133911">
            <w:pPr>
              <w:pStyle w:val="TAC"/>
              <w:rPr>
                <w:ins w:id="3796" w:author="Author"/>
                <w:sz w:val="16"/>
                <w:szCs w:val="16"/>
              </w:rPr>
            </w:pPr>
            <w:ins w:id="3797" w:author="Author">
              <w:r>
                <w:rPr>
                  <w:sz w:val="16"/>
                  <w:szCs w:val="16"/>
                </w:rPr>
                <w:t>113-e</w:t>
              </w:r>
            </w:ins>
          </w:p>
        </w:tc>
        <w:tc>
          <w:tcPr>
            <w:tcW w:w="1094" w:type="dxa"/>
            <w:shd w:val="solid" w:color="FFFFFF" w:fill="auto"/>
          </w:tcPr>
          <w:p w14:paraId="613D1590" w14:textId="77777777" w:rsidR="000B29B0" w:rsidRDefault="000B29B0" w:rsidP="00133911">
            <w:pPr>
              <w:pStyle w:val="TAC"/>
              <w:rPr>
                <w:ins w:id="3798" w:author="Author"/>
                <w:sz w:val="16"/>
                <w:szCs w:val="16"/>
              </w:rPr>
            </w:pPr>
            <w:ins w:id="3799" w:author="Author">
              <w:r>
                <w:rPr>
                  <w:sz w:val="16"/>
                  <w:szCs w:val="16"/>
                </w:rPr>
                <w:t>S4-21063</w:t>
              </w:r>
              <w:r w:rsidR="0023676F">
                <w:rPr>
                  <w:sz w:val="16"/>
                  <w:szCs w:val="16"/>
                </w:rPr>
                <w:t>1</w:t>
              </w:r>
            </w:ins>
          </w:p>
        </w:tc>
        <w:tc>
          <w:tcPr>
            <w:tcW w:w="425" w:type="dxa"/>
            <w:shd w:val="solid" w:color="FFFFFF" w:fill="auto"/>
          </w:tcPr>
          <w:p w14:paraId="7F712B52" w14:textId="77777777" w:rsidR="000B29B0" w:rsidRPr="006B0D02" w:rsidRDefault="000B29B0" w:rsidP="00133911">
            <w:pPr>
              <w:pStyle w:val="TAL"/>
              <w:rPr>
                <w:ins w:id="3800" w:author="Author"/>
                <w:sz w:val="16"/>
                <w:szCs w:val="16"/>
              </w:rPr>
            </w:pPr>
          </w:p>
        </w:tc>
        <w:tc>
          <w:tcPr>
            <w:tcW w:w="425" w:type="dxa"/>
            <w:shd w:val="solid" w:color="FFFFFF" w:fill="auto"/>
          </w:tcPr>
          <w:p w14:paraId="3397EC37" w14:textId="77777777" w:rsidR="000B29B0" w:rsidRPr="006B0D02" w:rsidRDefault="000B29B0" w:rsidP="00133911">
            <w:pPr>
              <w:pStyle w:val="TAR"/>
              <w:rPr>
                <w:ins w:id="3801" w:author="Author"/>
                <w:sz w:val="16"/>
                <w:szCs w:val="16"/>
              </w:rPr>
            </w:pPr>
          </w:p>
        </w:tc>
        <w:tc>
          <w:tcPr>
            <w:tcW w:w="425" w:type="dxa"/>
            <w:shd w:val="solid" w:color="FFFFFF" w:fill="auto"/>
          </w:tcPr>
          <w:p w14:paraId="664DC488" w14:textId="77777777" w:rsidR="000B29B0" w:rsidRPr="006B0D02" w:rsidRDefault="000B29B0" w:rsidP="00133911">
            <w:pPr>
              <w:pStyle w:val="TAC"/>
              <w:rPr>
                <w:ins w:id="3802" w:author="Author"/>
                <w:sz w:val="16"/>
                <w:szCs w:val="16"/>
              </w:rPr>
            </w:pPr>
          </w:p>
        </w:tc>
        <w:tc>
          <w:tcPr>
            <w:tcW w:w="4962" w:type="dxa"/>
            <w:shd w:val="solid" w:color="FFFFFF" w:fill="auto"/>
          </w:tcPr>
          <w:p w14:paraId="50798B58" w14:textId="77777777" w:rsidR="000B29B0" w:rsidRDefault="0023676F" w:rsidP="00133911">
            <w:pPr>
              <w:pStyle w:val="TAL"/>
              <w:rPr>
                <w:ins w:id="3803" w:author="Author"/>
                <w:sz w:val="16"/>
                <w:szCs w:val="16"/>
              </w:rPr>
            </w:pPr>
            <w:ins w:id="3804" w:author="Author">
              <w:r>
                <w:rPr>
                  <w:sz w:val="16"/>
                  <w:szCs w:val="16"/>
                </w:rPr>
                <w:t>Updates to UE-driven call flow</w:t>
              </w:r>
            </w:ins>
          </w:p>
        </w:tc>
        <w:tc>
          <w:tcPr>
            <w:tcW w:w="708" w:type="dxa"/>
            <w:shd w:val="solid" w:color="FFFFFF" w:fill="auto"/>
          </w:tcPr>
          <w:p w14:paraId="61E3850F" w14:textId="77777777" w:rsidR="000B29B0" w:rsidRDefault="0023676F" w:rsidP="00133911">
            <w:pPr>
              <w:pStyle w:val="TAC"/>
              <w:rPr>
                <w:ins w:id="3805" w:author="Author"/>
                <w:sz w:val="16"/>
                <w:szCs w:val="16"/>
              </w:rPr>
            </w:pPr>
            <w:ins w:id="3806" w:author="Author">
              <w:r>
                <w:rPr>
                  <w:sz w:val="16"/>
                  <w:szCs w:val="16"/>
                </w:rPr>
                <w:t>1.2.0</w:t>
              </w:r>
            </w:ins>
          </w:p>
        </w:tc>
      </w:tr>
      <w:tr w:rsidR="000B29B0" w:rsidRPr="006B0D02" w14:paraId="54C32F5B" w14:textId="77777777" w:rsidTr="000B29B0">
        <w:trPr>
          <w:ins w:id="3807" w:author="Author"/>
        </w:trPr>
        <w:tc>
          <w:tcPr>
            <w:tcW w:w="800" w:type="dxa"/>
            <w:shd w:val="solid" w:color="FFFFFF" w:fill="auto"/>
          </w:tcPr>
          <w:p w14:paraId="412C1BDE" w14:textId="77777777" w:rsidR="000B29B0" w:rsidRDefault="000B29B0" w:rsidP="00133911">
            <w:pPr>
              <w:pStyle w:val="TAC"/>
              <w:rPr>
                <w:ins w:id="3808" w:author="Author"/>
                <w:sz w:val="16"/>
                <w:szCs w:val="16"/>
              </w:rPr>
            </w:pPr>
            <w:ins w:id="3809"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5435F594" w14:textId="77777777" w:rsidR="000B29B0" w:rsidRDefault="000B29B0" w:rsidP="00133911">
            <w:pPr>
              <w:pStyle w:val="TAC"/>
              <w:rPr>
                <w:ins w:id="3810" w:author="Author"/>
                <w:sz w:val="16"/>
                <w:szCs w:val="16"/>
              </w:rPr>
            </w:pPr>
            <w:ins w:id="3811" w:author="Author">
              <w:r>
                <w:rPr>
                  <w:sz w:val="16"/>
                  <w:szCs w:val="16"/>
                </w:rPr>
                <w:t>113-e</w:t>
              </w:r>
            </w:ins>
          </w:p>
        </w:tc>
        <w:tc>
          <w:tcPr>
            <w:tcW w:w="1094" w:type="dxa"/>
            <w:shd w:val="solid" w:color="FFFFFF" w:fill="auto"/>
          </w:tcPr>
          <w:p w14:paraId="351B181E" w14:textId="77777777" w:rsidR="000B29B0" w:rsidRDefault="000B29B0" w:rsidP="00133911">
            <w:pPr>
              <w:pStyle w:val="TAC"/>
              <w:rPr>
                <w:ins w:id="3812" w:author="Author"/>
                <w:sz w:val="16"/>
                <w:szCs w:val="16"/>
              </w:rPr>
            </w:pPr>
            <w:ins w:id="3813" w:author="Author">
              <w:r>
                <w:rPr>
                  <w:sz w:val="16"/>
                  <w:szCs w:val="16"/>
                </w:rPr>
                <w:t>S4-2106</w:t>
              </w:r>
              <w:r w:rsidR="0023676F">
                <w:rPr>
                  <w:sz w:val="16"/>
                  <w:szCs w:val="16"/>
                </w:rPr>
                <w:t>25</w:t>
              </w:r>
            </w:ins>
          </w:p>
        </w:tc>
        <w:tc>
          <w:tcPr>
            <w:tcW w:w="425" w:type="dxa"/>
            <w:shd w:val="solid" w:color="FFFFFF" w:fill="auto"/>
          </w:tcPr>
          <w:p w14:paraId="6B78F935" w14:textId="77777777" w:rsidR="000B29B0" w:rsidRPr="006B0D02" w:rsidRDefault="000B29B0" w:rsidP="00133911">
            <w:pPr>
              <w:pStyle w:val="TAL"/>
              <w:rPr>
                <w:ins w:id="3814" w:author="Author"/>
                <w:sz w:val="16"/>
                <w:szCs w:val="16"/>
              </w:rPr>
            </w:pPr>
          </w:p>
        </w:tc>
        <w:tc>
          <w:tcPr>
            <w:tcW w:w="425" w:type="dxa"/>
            <w:shd w:val="solid" w:color="FFFFFF" w:fill="auto"/>
          </w:tcPr>
          <w:p w14:paraId="1AFD5CF1" w14:textId="77777777" w:rsidR="000B29B0" w:rsidRPr="006B0D02" w:rsidRDefault="000B29B0" w:rsidP="00133911">
            <w:pPr>
              <w:pStyle w:val="TAR"/>
              <w:rPr>
                <w:ins w:id="3815" w:author="Author"/>
                <w:sz w:val="16"/>
                <w:szCs w:val="16"/>
              </w:rPr>
            </w:pPr>
          </w:p>
        </w:tc>
        <w:tc>
          <w:tcPr>
            <w:tcW w:w="425" w:type="dxa"/>
            <w:shd w:val="solid" w:color="FFFFFF" w:fill="auto"/>
          </w:tcPr>
          <w:p w14:paraId="04E3589B" w14:textId="77777777" w:rsidR="000B29B0" w:rsidRPr="006B0D02" w:rsidRDefault="000B29B0" w:rsidP="00133911">
            <w:pPr>
              <w:pStyle w:val="TAC"/>
              <w:rPr>
                <w:ins w:id="3816" w:author="Author"/>
                <w:sz w:val="16"/>
                <w:szCs w:val="16"/>
              </w:rPr>
            </w:pPr>
          </w:p>
        </w:tc>
        <w:tc>
          <w:tcPr>
            <w:tcW w:w="4962" w:type="dxa"/>
            <w:shd w:val="solid" w:color="FFFFFF" w:fill="auto"/>
          </w:tcPr>
          <w:p w14:paraId="20CAD7A0" w14:textId="77777777" w:rsidR="000B29B0" w:rsidRDefault="0023676F" w:rsidP="00133911">
            <w:pPr>
              <w:pStyle w:val="TAL"/>
              <w:rPr>
                <w:ins w:id="3817" w:author="Author"/>
                <w:sz w:val="16"/>
                <w:szCs w:val="16"/>
              </w:rPr>
            </w:pPr>
            <w:ins w:id="3818" w:author="Author">
              <w:r>
                <w:rPr>
                  <w:sz w:val="16"/>
                  <w:szCs w:val="16"/>
                </w:rPr>
                <w:t>Editorial changes to the TR</w:t>
              </w:r>
            </w:ins>
          </w:p>
        </w:tc>
        <w:tc>
          <w:tcPr>
            <w:tcW w:w="708" w:type="dxa"/>
            <w:shd w:val="solid" w:color="FFFFFF" w:fill="auto"/>
          </w:tcPr>
          <w:p w14:paraId="20BEDA23" w14:textId="77777777" w:rsidR="000B29B0" w:rsidRDefault="0023676F" w:rsidP="00133911">
            <w:pPr>
              <w:pStyle w:val="TAC"/>
              <w:rPr>
                <w:ins w:id="3819" w:author="Author"/>
                <w:sz w:val="16"/>
                <w:szCs w:val="16"/>
              </w:rPr>
            </w:pPr>
            <w:ins w:id="3820" w:author="Author">
              <w:r>
                <w:rPr>
                  <w:sz w:val="16"/>
                  <w:szCs w:val="16"/>
                </w:rPr>
                <w:t>1.2.0</w:t>
              </w:r>
            </w:ins>
          </w:p>
        </w:tc>
      </w:tr>
      <w:tr w:rsidR="000B29B0" w:rsidRPr="006B0D02" w14:paraId="69AFFB4E" w14:textId="77777777" w:rsidTr="000B29B0">
        <w:trPr>
          <w:ins w:id="3821" w:author="Author"/>
        </w:trPr>
        <w:tc>
          <w:tcPr>
            <w:tcW w:w="800" w:type="dxa"/>
            <w:shd w:val="solid" w:color="FFFFFF" w:fill="auto"/>
          </w:tcPr>
          <w:p w14:paraId="5EFC8A34" w14:textId="77777777" w:rsidR="000B29B0" w:rsidRDefault="000B29B0" w:rsidP="00133911">
            <w:pPr>
              <w:pStyle w:val="TAC"/>
              <w:rPr>
                <w:ins w:id="3822" w:author="Author"/>
                <w:sz w:val="16"/>
                <w:szCs w:val="16"/>
              </w:rPr>
            </w:pPr>
            <w:ins w:id="3823"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194EC60F" w14:textId="77777777" w:rsidR="000B29B0" w:rsidRDefault="000B29B0" w:rsidP="00133911">
            <w:pPr>
              <w:pStyle w:val="TAC"/>
              <w:rPr>
                <w:ins w:id="3824" w:author="Author"/>
                <w:sz w:val="16"/>
                <w:szCs w:val="16"/>
              </w:rPr>
            </w:pPr>
            <w:ins w:id="3825" w:author="Author">
              <w:r>
                <w:rPr>
                  <w:sz w:val="16"/>
                  <w:szCs w:val="16"/>
                </w:rPr>
                <w:t>113-e</w:t>
              </w:r>
            </w:ins>
          </w:p>
        </w:tc>
        <w:tc>
          <w:tcPr>
            <w:tcW w:w="1094" w:type="dxa"/>
            <w:shd w:val="solid" w:color="FFFFFF" w:fill="auto"/>
          </w:tcPr>
          <w:p w14:paraId="7E10E6C4" w14:textId="77777777" w:rsidR="000B29B0" w:rsidRDefault="000B29B0" w:rsidP="00133911">
            <w:pPr>
              <w:pStyle w:val="TAC"/>
              <w:rPr>
                <w:ins w:id="3826" w:author="Author"/>
                <w:sz w:val="16"/>
                <w:szCs w:val="16"/>
              </w:rPr>
            </w:pPr>
            <w:ins w:id="3827" w:author="Author">
              <w:r>
                <w:rPr>
                  <w:sz w:val="16"/>
                  <w:szCs w:val="16"/>
                </w:rPr>
                <w:t>S4-2106</w:t>
              </w:r>
              <w:r w:rsidR="0023676F">
                <w:rPr>
                  <w:sz w:val="16"/>
                  <w:szCs w:val="16"/>
                </w:rPr>
                <w:t>26</w:t>
              </w:r>
            </w:ins>
          </w:p>
        </w:tc>
        <w:tc>
          <w:tcPr>
            <w:tcW w:w="425" w:type="dxa"/>
            <w:shd w:val="solid" w:color="FFFFFF" w:fill="auto"/>
          </w:tcPr>
          <w:p w14:paraId="6971EBAE" w14:textId="77777777" w:rsidR="000B29B0" w:rsidRPr="006B0D02" w:rsidRDefault="000B29B0" w:rsidP="00133911">
            <w:pPr>
              <w:pStyle w:val="TAL"/>
              <w:rPr>
                <w:ins w:id="3828" w:author="Author"/>
                <w:sz w:val="16"/>
                <w:szCs w:val="16"/>
              </w:rPr>
            </w:pPr>
          </w:p>
        </w:tc>
        <w:tc>
          <w:tcPr>
            <w:tcW w:w="425" w:type="dxa"/>
            <w:shd w:val="solid" w:color="FFFFFF" w:fill="auto"/>
          </w:tcPr>
          <w:p w14:paraId="526B636D" w14:textId="77777777" w:rsidR="000B29B0" w:rsidRPr="006B0D02" w:rsidRDefault="000B29B0" w:rsidP="00133911">
            <w:pPr>
              <w:pStyle w:val="TAR"/>
              <w:rPr>
                <w:ins w:id="3829" w:author="Author"/>
                <w:sz w:val="16"/>
                <w:szCs w:val="16"/>
              </w:rPr>
            </w:pPr>
          </w:p>
        </w:tc>
        <w:tc>
          <w:tcPr>
            <w:tcW w:w="425" w:type="dxa"/>
            <w:shd w:val="solid" w:color="FFFFFF" w:fill="auto"/>
          </w:tcPr>
          <w:p w14:paraId="7CD2380B" w14:textId="77777777" w:rsidR="000B29B0" w:rsidRPr="006B0D02" w:rsidRDefault="000B29B0" w:rsidP="00133911">
            <w:pPr>
              <w:pStyle w:val="TAC"/>
              <w:rPr>
                <w:ins w:id="3830" w:author="Author"/>
                <w:sz w:val="16"/>
                <w:szCs w:val="16"/>
              </w:rPr>
            </w:pPr>
          </w:p>
        </w:tc>
        <w:tc>
          <w:tcPr>
            <w:tcW w:w="4962" w:type="dxa"/>
            <w:shd w:val="solid" w:color="FFFFFF" w:fill="auto"/>
          </w:tcPr>
          <w:p w14:paraId="27BCE9F8" w14:textId="77777777" w:rsidR="000B29B0" w:rsidRDefault="0023676F" w:rsidP="00133911">
            <w:pPr>
              <w:pStyle w:val="TAL"/>
              <w:rPr>
                <w:ins w:id="3831" w:author="Author"/>
                <w:sz w:val="16"/>
                <w:szCs w:val="16"/>
              </w:rPr>
            </w:pPr>
            <w:ins w:id="3832" w:author="Author">
              <w:r>
                <w:rPr>
                  <w:sz w:val="16"/>
                  <w:szCs w:val="16"/>
                </w:rPr>
                <w:t>Gaps and conclusions</w:t>
              </w:r>
            </w:ins>
          </w:p>
        </w:tc>
        <w:tc>
          <w:tcPr>
            <w:tcW w:w="708" w:type="dxa"/>
            <w:shd w:val="solid" w:color="FFFFFF" w:fill="auto"/>
          </w:tcPr>
          <w:p w14:paraId="15689F32" w14:textId="77777777" w:rsidR="000B29B0" w:rsidRDefault="0023676F" w:rsidP="00133911">
            <w:pPr>
              <w:pStyle w:val="TAC"/>
              <w:rPr>
                <w:ins w:id="3833" w:author="Author"/>
                <w:sz w:val="16"/>
                <w:szCs w:val="16"/>
              </w:rPr>
            </w:pPr>
            <w:ins w:id="3834" w:author="Author">
              <w:r>
                <w:rPr>
                  <w:sz w:val="16"/>
                  <w:szCs w:val="16"/>
                </w:rPr>
                <w:t>1.2.0</w:t>
              </w:r>
            </w:ins>
          </w:p>
        </w:tc>
      </w:tr>
      <w:tr w:rsidR="000B29B0" w:rsidRPr="006B0D02" w14:paraId="3BC03F11" w14:textId="77777777" w:rsidTr="000B29B0">
        <w:trPr>
          <w:ins w:id="3835" w:author="Author"/>
        </w:trPr>
        <w:tc>
          <w:tcPr>
            <w:tcW w:w="800" w:type="dxa"/>
            <w:shd w:val="solid" w:color="FFFFFF" w:fill="auto"/>
          </w:tcPr>
          <w:p w14:paraId="1F48DDBE" w14:textId="77777777" w:rsidR="000B29B0" w:rsidRDefault="000B29B0" w:rsidP="00133911">
            <w:pPr>
              <w:pStyle w:val="TAC"/>
              <w:rPr>
                <w:ins w:id="3836" w:author="Author"/>
                <w:sz w:val="16"/>
                <w:szCs w:val="16"/>
              </w:rPr>
            </w:pPr>
            <w:ins w:id="3837"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496F85E9" w14:textId="77777777" w:rsidR="000B29B0" w:rsidRDefault="000B29B0" w:rsidP="00133911">
            <w:pPr>
              <w:pStyle w:val="TAC"/>
              <w:rPr>
                <w:ins w:id="3838" w:author="Author"/>
                <w:sz w:val="16"/>
                <w:szCs w:val="16"/>
              </w:rPr>
            </w:pPr>
            <w:ins w:id="3839" w:author="Author">
              <w:r>
                <w:rPr>
                  <w:sz w:val="16"/>
                  <w:szCs w:val="16"/>
                </w:rPr>
                <w:t>113-e</w:t>
              </w:r>
            </w:ins>
          </w:p>
        </w:tc>
        <w:tc>
          <w:tcPr>
            <w:tcW w:w="1094" w:type="dxa"/>
            <w:shd w:val="solid" w:color="FFFFFF" w:fill="auto"/>
          </w:tcPr>
          <w:p w14:paraId="567104D9" w14:textId="77777777" w:rsidR="000B29B0" w:rsidRDefault="000B29B0" w:rsidP="00133911">
            <w:pPr>
              <w:pStyle w:val="TAC"/>
              <w:rPr>
                <w:ins w:id="3840" w:author="Author"/>
                <w:sz w:val="16"/>
                <w:szCs w:val="16"/>
              </w:rPr>
            </w:pPr>
            <w:ins w:id="3841" w:author="Author">
              <w:r>
                <w:rPr>
                  <w:sz w:val="16"/>
                  <w:szCs w:val="16"/>
                </w:rPr>
                <w:t>S4-2106</w:t>
              </w:r>
              <w:r w:rsidR="0023676F">
                <w:rPr>
                  <w:sz w:val="16"/>
                  <w:szCs w:val="16"/>
                </w:rPr>
                <w:t>27</w:t>
              </w:r>
            </w:ins>
          </w:p>
        </w:tc>
        <w:tc>
          <w:tcPr>
            <w:tcW w:w="425" w:type="dxa"/>
            <w:shd w:val="solid" w:color="FFFFFF" w:fill="auto"/>
          </w:tcPr>
          <w:p w14:paraId="48D3E46E" w14:textId="77777777" w:rsidR="000B29B0" w:rsidRPr="006B0D02" w:rsidRDefault="000B29B0" w:rsidP="00133911">
            <w:pPr>
              <w:pStyle w:val="TAL"/>
              <w:rPr>
                <w:ins w:id="3842" w:author="Author"/>
                <w:sz w:val="16"/>
                <w:szCs w:val="16"/>
              </w:rPr>
            </w:pPr>
          </w:p>
        </w:tc>
        <w:tc>
          <w:tcPr>
            <w:tcW w:w="425" w:type="dxa"/>
            <w:shd w:val="solid" w:color="FFFFFF" w:fill="auto"/>
          </w:tcPr>
          <w:p w14:paraId="03EF2383" w14:textId="77777777" w:rsidR="000B29B0" w:rsidRPr="006B0D02" w:rsidRDefault="000B29B0" w:rsidP="00133911">
            <w:pPr>
              <w:pStyle w:val="TAR"/>
              <w:rPr>
                <w:ins w:id="3843" w:author="Author"/>
                <w:sz w:val="16"/>
                <w:szCs w:val="16"/>
              </w:rPr>
            </w:pPr>
          </w:p>
        </w:tc>
        <w:tc>
          <w:tcPr>
            <w:tcW w:w="425" w:type="dxa"/>
            <w:shd w:val="solid" w:color="FFFFFF" w:fill="auto"/>
          </w:tcPr>
          <w:p w14:paraId="0831FA03" w14:textId="77777777" w:rsidR="000B29B0" w:rsidRPr="006B0D02" w:rsidRDefault="000B29B0" w:rsidP="00133911">
            <w:pPr>
              <w:pStyle w:val="TAC"/>
              <w:rPr>
                <w:ins w:id="3844" w:author="Author"/>
                <w:sz w:val="16"/>
                <w:szCs w:val="16"/>
              </w:rPr>
            </w:pPr>
          </w:p>
        </w:tc>
        <w:tc>
          <w:tcPr>
            <w:tcW w:w="4962" w:type="dxa"/>
            <w:shd w:val="solid" w:color="FFFFFF" w:fill="auto"/>
          </w:tcPr>
          <w:p w14:paraId="0050F905" w14:textId="77777777" w:rsidR="000B29B0" w:rsidRDefault="0023676F" w:rsidP="00133911">
            <w:pPr>
              <w:pStyle w:val="TAL"/>
              <w:rPr>
                <w:ins w:id="3845" w:author="Author"/>
                <w:sz w:val="16"/>
                <w:szCs w:val="16"/>
              </w:rPr>
            </w:pPr>
            <w:ins w:id="3846" w:author="Author">
              <w:r>
                <w:rPr>
                  <w:sz w:val="16"/>
                  <w:szCs w:val="16"/>
                </w:rPr>
                <w:t>Split rendering use case walkthrough</w:t>
              </w:r>
            </w:ins>
          </w:p>
        </w:tc>
        <w:tc>
          <w:tcPr>
            <w:tcW w:w="708" w:type="dxa"/>
            <w:shd w:val="solid" w:color="FFFFFF" w:fill="auto"/>
          </w:tcPr>
          <w:p w14:paraId="3D6DE392" w14:textId="77777777" w:rsidR="000B29B0" w:rsidRDefault="0023676F" w:rsidP="00133911">
            <w:pPr>
              <w:pStyle w:val="TAC"/>
              <w:rPr>
                <w:ins w:id="3847" w:author="Author"/>
                <w:sz w:val="16"/>
                <w:szCs w:val="16"/>
              </w:rPr>
            </w:pPr>
            <w:ins w:id="3848" w:author="Author">
              <w:r>
                <w:rPr>
                  <w:sz w:val="16"/>
                  <w:szCs w:val="16"/>
                </w:rPr>
                <w:t>1.2.0</w:t>
              </w:r>
            </w:ins>
          </w:p>
        </w:tc>
      </w:tr>
      <w:tr w:rsidR="00D3484D" w:rsidRPr="006B0D02" w14:paraId="0BC83479" w14:textId="77777777" w:rsidTr="000B29B0">
        <w:trPr>
          <w:ins w:id="3849" w:author="Author"/>
        </w:trPr>
        <w:tc>
          <w:tcPr>
            <w:tcW w:w="800" w:type="dxa"/>
            <w:shd w:val="solid" w:color="FFFFFF" w:fill="auto"/>
          </w:tcPr>
          <w:p w14:paraId="59404E09" w14:textId="77777777" w:rsidR="00D3484D" w:rsidRDefault="00D3484D" w:rsidP="00133911">
            <w:pPr>
              <w:pStyle w:val="TAC"/>
              <w:rPr>
                <w:ins w:id="3850" w:author="Author"/>
                <w:sz w:val="16"/>
                <w:szCs w:val="16"/>
              </w:rPr>
            </w:pPr>
            <w:ins w:id="3851" w:author="Author">
              <w:r>
                <w:rPr>
                  <w:sz w:val="16"/>
                  <w:szCs w:val="16"/>
                </w:rPr>
                <w:t>2021-05</w:t>
              </w:r>
            </w:ins>
          </w:p>
        </w:tc>
        <w:tc>
          <w:tcPr>
            <w:tcW w:w="800" w:type="dxa"/>
            <w:shd w:val="solid" w:color="FFFFFF" w:fill="auto"/>
          </w:tcPr>
          <w:p w14:paraId="12FE8777" w14:textId="77777777" w:rsidR="00D3484D" w:rsidRDefault="00D3484D" w:rsidP="00133911">
            <w:pPr>
              <w:pStyle w:val="TAC"/>
              <w:rPr>
                <w:ins w:id="3852" w:author="Author"/>
                <w:sz w:val="16"/>
                <w:szCs w:val="16"/>
              </w:rPr>
            </w:pPr>
            <w:ins w:id="3853" w:author="Author">
              <w:r>
                <w:rPr>
                  <w:sz w:val="16"/>
                  <w:szCs w:val="16"/>
                </w:rPr>
                <w:t>114-e</w:t>
              </w:r>
            </w:ins>
          </w:p>
        </w:tc>
        <w:tc>
          <w:tcPr>
            <w:tcW w:w="1094" w:type="dxa"/>
            <w:shd w:val="solid" w:color="FFFFFF" w:fill="auto"/>
          </w:tcPr>
          <w:p w14:paraId="499F8BB0" w14:textId="77777777" w:rsidR="00D3484D" w:rsidRDefault="00D3484D" w:rsidP="00133911">
            <w:pPr>
              <w:pStyle w:val="TAC"/>
              <w:rPr>
                <w:ins w:id="3854" w:author="Author"/>
                <w:sz w:val="16"/>
                <w:szCs w:val="16"/>
              </w:rPr>
            </w:pPr>
            <w:ins w:id="3855" w:author="Author">
              <w:r>
                <w:rPr>
                  <w:sz w:val="16"/>
                  <w:szCs w:val="16"/>
                </w:rPr>
                <w:t>S4-210828</w:t>
              </w:r>
            </w:ins>
          </w:p>
        </w:tc>
        <w:tc>
          <w:tcPr>
            <w:tcW w:w="425" w:type="dxa"/>
            <w:shd w:val="solid" w:color="FFFFFF" w:fill="auto"/>
          </w:tcPr>
          <w:p w14:paraId="08BEC644" w14:textId="77777777" w:rsidR="00D3484D" w:rsidRPr="006B0D02" w:rsidRDefault="00D3484D" w:rsidP="00133911">
            <w:pPr>
              <w:pStyle w:val="TAL"/>
              <w:rPr>
                <w:ins w:id="3856" w:author="Author"/>
                <w:sz w:val="16"/>
                <w:szCs w:val="16"/>
              </w:rPr>
            </w:pPr>
          </w:p>
        </w:tc>
        <w:tc>
          <w:tcPr>
            <w:tcW w:w="425" w:type="dxa"/>
            <w:shd w:val="solid" w:color="FFFFFF" w:fill="auto"/>
          </w:tcPr>
          <w:p w14:paraId="19C8E4B0" w14:textId="77777777" w:rsidR="00D3484D" w:rsidRPr="006B0D02" w:rsidRDefault="00D3484D" w:rsidP="00133911">
            <w:pPr>
              <w:pStyle w:val="TAR"/>
              <w:rPr>
                <w:ins w:id="3857" w:author="Author"/>
                <w:sz w:val="16"/>
                <w:szCs w:val="16"/>
              </w:rPr>
            </w:pPr>
          </w:p>
        </w:tc>
        <w:tc>
          <w:tcPr>
            <w:tcW w:w="425" w:type="dxa"/>
            <w:shd w:val="solid" w:color="FFFFFF" w:fill="auto"/>
          </w:tcPr>
          <w:p w14:paraId="4AFA0070" w14:textId="77777777" w:rsidR="00D3484D" w:rsidRPr="006B0D02" w:rsidRDefault="00D3484D" w:rsidP="00133911">
            <w:pPr>
              <w:pStyle w:val="TAC"/>
              <w:rPr>
                <w:ins w:id="3858" w:author="Author"/>
                <w:sz w:val="16"/>
                <w:szCs w:val="16"/>
              </w:rPr>
            </w:pPr>
          </w:p>
        </w:tc>
        <w:tc>
          <w:tcPr>
            <w:tcW w:w="4962" w:type="dxa"/>
            <w:shd w:val="solid" w:color="FFFFFF" w:fill="auto"/>
          </w:tcPr>
          <w:p w14:paraId="73EFB3FB" w14:textId="77777777" w:rsidR="00D3484D" w:rsidRDefault="00D3484D" w:rsidP="00133911">
            <w:pPr>
              <w:pStyle w:val="TAL"/>
              <w:rPr>
                <w:ins w:id="3859" w:author="Author"/>
                <w:sz w:val="16"/>
                <w:szCs w:val="16"/>
              </w:rPr>
            </w:pPr>
            <w:ins w:id="3860" w:author="Author">
              <w:r>
                <w:rPr>
                  <w:sz w:val="16"/>
                  <w:szCs w:val="16"/>
                </w:rPr>
                <w:t>Update of TR</w:t>
              </w:r>
            </w:ins>
          </w:p>
        </w:tc>
        <w:tc>
          <w:tcPr>
            <w:tcW w:w="708" w:type="dxa"/>
            <w:shd w:val="solid" w:color="FFFFFF" w:fill="auto"/>
          </w:tcPr>
          <w:p w14:paraId="4DD8A895" w14:textId="77777777" w:rsidR="00D3484D" w:rsidRDefault="00D3484D" w:rsidP="00133911">
            <w:pPr>
              <w:pStyle w:val="TAC"/>
              <w:rPr>
                <w:ins w:id="3861" w:author="Author"/>
                <w:sz w:val="16"/>
                <w:szCs w:val="16"/>
              </w:rPr>
            </w:pPr>
            <w:ins w:id="3862" w:author="Author">
              <w:r>
                <w:rPr>
                  <w:sz w:val="16"/>
                  <w:szCs w:val="16"/>
                </w:rPr>
                <w:t>1.2.1</w:t>
              </w:r>
            </w:ins>
          </w:p>
        </w:tc>
      </w:tr>
      <w:tr w:rsidR="00D3484D" w:rsidRPr="006B0D02" w14:paraId="0567F557" w14:textId="77777777" w:rsidTr="000B29B0">
        <w:trPr>
          <w:ins w:id="3863" w:author="Author"/>
        </w:trPr>
        <w:tc>
          <w:tcPr>
            <w:tcW w:w="800" w:type="dxa"/>
            <w:shd w:val="solid" w:color="FFFFFF" w:fill="auto"/>
          </w:tcPr>
          <w:p w14:paraId="1A91BF5B" w14:textId="77777777" w:rsidR="00D3484D" w:rsidRDefault="00D3484D" w:rsidP="00D3484D">
            <w:pPr>
              <w:pStyle w:val="TAC"/>
              <w:rPr>
                <w:ins w:id="3864" w:author="Author"/>
                <w:sz w:val="16"/>
                <w:szCs w:val="16"/>
              </w:rPr>
            </w:pPr>
            <w:ins w:id="3865" w:author="Author">
              <w:r w:rsidRPr="00E6256F">
                <w:rPr>
                  <w:sz w:val="16"/>
                  <w:szCs w:val="16"/>
                </w:rPr>
                <w:t>2021-05</w:t>
              </w:r>
            </w:ins>
          </w:p>
        </w:tc>
        <w:tc>
          <w:tcPr>
            <w:tcW w:w="800" w:type="dxa"/>
            <w:shd w:val="solid" w:color="FFFFFF" w:fill="auto"/>
          </w:tcPr>
          <w:p w14:paraId="6466BEC7" w14:textId="77777777" w:rsidR="00D3484D" w:rsidRDefault="00D3484D" w:rsidP="00D3484D">
            <w:pPr>
              <w:pStyle w:val="TAC"/>
              <w:rPr>
                <w:ins w:id="3866" w:author="Author"/>
                <w:sz w:val="16"/>
                <w:szCs w:val="16"/>
              </w:rPr>
            </w:pPr>
            <w:ins w:id="3867" w:author="Author">
              <w:r>
                <w:rPr>
                  <w:sz w:val="16"/>
                  <w:szCs w:val="16"/>
                </w:rPr>
                <w:t>114-e</w:t>
              </w:r>
            </w:ins>
          </w:p>
        </w:tc>
        <w:tc>
          <w:tcPr>
            <w:tcW w:w="1094" w:type="dxa"/>
            <w:shd w:val="solid" w:color="FFFFFF" w:fill="auto"/>
          </w:tcPr>
          <w:p w14:paraId="54B1C563" w14:textId="77777777" w:rsidR="00D3484D" w:rsidRDefault="00D3484D" w:rsidP="00D3484D">
            <w:pPr>
              <w:pStyle w:val="TAC"/>
              <w:rPr>
                <w:ins w:id="3868" w:author="Author"/>
                <w:sz w:val="16"/>
                <w:szCs w:val="16"/>
              </w:rPr>
            </w:pPr>
            <w:ins w:id="3869" w:author="Author">
              <w:r>
                <w:rPr>
                  <w:sz w:val="16"/>
                  <w:szCs w:val="16"/>
                </w:rPr>
                <w:t>S4-210899</w:t>
              </w:r>
            </w:ins>
          </w:p>
        </w:tc>
        <w:tc>
          <w:tcPr>
            <w:tcW w:w="425" w:type="dxa"/>
            <w:shd w:val="solid" w:color="FFFFFF" w:fill="auto"/>
          </w:tcPr>
          <w:p w14:paraId="42EE52C9" w14:textId="77777777" w:rsidR="00D3484D" w:rsidRPr="006B0D02" w:rsidRDefault="00D3484D" w:rsidP="00D3484D">
            <w:pPr>
              <w:pStyle w:val="TAL"/>
              <w:rPr>
                <w:ins w:id="3870" w:author="Author"/>
                <w:sz w:val="16"/>
                <w:szCs w:val="16"/>
              </w:rPr>
            </w:pPr>
          </w:p>
        </w:tc>
        <w:tc>
          <w:tcPr>
            <w:tcW w:w="425" w:type="dxa"/>
            <w:shd w:val="solid" w:color="FFFFFF" w:fill="auto"/>
          </w:tcPr>
          <w:p w14:paraId="4BEAD178" w14:textId="77777777" w:rsidR="00D3484D" w:rsidRPr="006B0D02" w:rsidRDefault="00D3484D" w:rsidP="00D3484D">
            <w:pPr>
              <w:pStyle w:val="TAR"/>
              <w:rPr>
                <w:ins w:id="3871" w:author="Author"/>
                <w:sz w:val="16"/>
                <w:szCs w:val="16"/>
              </w:rPr>
            </w:pPr>
          </w:p>
        </w:tc>
        <w:tc>
          <w:tcPr>
            <w:tcW w:w="425" w:type="dxa"/>
            <w:shd w:val="solid" w:color="FFFFFF" w:fill="auto"/>
          </w:tcPr>
          <w:p w14:paraId="0A72CA61" w14:textId="77777777" w:rsidR="00D3484D" w:rsidRPr="006B0D02" w:rsidRDefault="00D3484D" w:rsidP="00D3484D">
            <w:pPr>
              <w:pStyle w:val="TAC"/>
              <w:rPr>
                <w:ins w:id="3872" w:author="Author"/>
                <w:sz w:val="16"/>
                <w:szCs w:val="16"/>
              </w:rPr>
            </w:pPr>
          </w:p>
        </w:tc>
        <w:tc>
          <w:tcPr>
            <w:tcW w:w="4962" w:type="dxa"/>
            <w:shd w:val="solid" w:color="FFFFFF" w:fill="auto"/>
          </w:tcPr>
          <w:p w14:paraId="70CAA049" w14:textId="77777777" w:rsidR="00D3484D" w:rsidRDefault="00D3484D" w:rsidP="00D3484D">
            <w:pPr>
              <w:pStyle w:val="TAL"/>
              <w:rPr>
                <w:ins w:id="3873" w:author="Author"/>
                <w:sz w:val="16"/>
                <w:szCs w:val="16"/>
              </w:rPr>
            </w:pPr>
            <w:ins w:id="3874" w:author="Author">
              <w:r>
                <w:rPr>
                  <w:sz w:val="16"/>
                  <w:szCs w:val="16"/>
                </w:rPr>
                <w:t>Edge caching use case walkthrough</w:t>
              </w:r>
            </w:ins>
          </w:p>
        </w:tc>
        <w:tc>
          <w:tcPr>
            <w:tcW w:w="708" w:type="dxa"/>
            <w:shd w:val="solid" w:color="FFFFFF" w:fill="auto"/>
          </w:tcPr>
          <w:p w14:paraId="28740170" w14:textId="77777777" w:rsidR="00D3484D" w:rsidRDefault="00D3484D" w:rsidP="00D3484D">
            <w:pPr>
              <w:pStyle w:val="TAC"/>
              <w:rPr>
                <w:ins w:id="3875" w:author="Author"/>
                <w:sz w:val="16"/>
                <w:szCs w:val="16"/>
              </w:rPr>
            </w:pPr>
            <w:ins w:id="3876" w:author="Author">
              <w:r>
                <w:rPr>
                  <w:sz w:val="16"/>
                  <w:szCs w:val="16"/>
                </w:rPr>
                <w:t>1.3.0</w:t>
              </w:r>
            </w:ins>
          </w:p>
        </w:tc>
      </w:tr>
      <w:tr w:rsidR="00D3484D" w:rsidRPr="006B0D02" w14:paraId="70277416" w14:textId="77777777" w:rsidTr="000B29B0">
        <w:trPr>
          <w:ins w:id="3877" w:author="Author"/>
        </w:trPr>
        <w:tc>
          <w:tcPr>
            <w:tcW w:w="800" w:type="dxa"/>
            <w:shd w:val="solid" w:color="FFFFFF" w:fill="auto"/>
          </w:tcPr>
          <w:p w14:paraId="003BC14F" w14:textId="77777777" w:rsidR="00D3484D" w:rsidRDefault="00D3484D" w:rsidP="00D3484D">
            <w:pPr>
              <w:pStyle w:val="TAC"/>
              <w:rPr>
                <w:ins w:id="3878" w:author="Author"/>
                <w:sz w:val="16"/>
                <w:szCs w:val="16"/>
              </w:rPr>
            </w:pPr>
            <w:ins w:id="3879" w:author="Author">
              <w:r w:rsidRPr="00E6256F">
                <w:rPr>
                  <w:sz w:val="16"/>
                  <w:szCs w:val="16"/>
                </w:rPr>
                <w:t>2021-05</w:t>
              </w:r>
            </w:ins>
          </w:p>
        </w:tc>
        <w:tc>
          <w:tcPr>
            <w:tcW w:w="800" w:type="dxa"/>
            <w:shd w:val="solid" w:color="FFFFFF" w:fill="auto"/>
          </w:tcPr>
          <w:p w14:paraId="0F7397BE" w14:textId="77777777" w:rsidR="00D3484D" w:rsidRDefault="00D3484D" w:rsidP="00D3484D">
            <w:pPr>
              <w:pStyle w:val="TAC"/>
              <w:rPr>
                <w:ins w:id="3880" w:author="Author"/>
                <w:sz w:val="16"/>
                <w:szCs w:val="16"/>
              </w:rPr>
            </w:pPr>
            <w:ins w:id="3881" w:author="Author">
              <w:r>
                <w:rPr>
                  <w:sz w:val="16"/>
                  <w:szCs w:val="16"/>
                </w:rPr>
                <w:t>114-e</w:t>
              </w:r>
            </w:ins>
          </w:p>
        </w:tc>
        <w:tc>
          <w:tcPr>
            <w:tcW w:w="1094" w:type="dxa"/>
            <w:shd w:val="solid" w:color="FFFFFF" w:fill="auto"/>
          </w:tcPr>
          <w:p w14:paraId="609115A9" w14:textId="77777777" w:rsidR="00D3484D" w:rsidRDefault="00D3484D" w:rsidP="00D3484D">
            <w:pPr>
              <w:pStyle w:val="TAC"/>
              <w:rPr>
                <w:ins w:id="3882" w:author="Author"/>
                <w:sz w:val="16"/>
                <w:szCs w:val="16"/>
              </w:rPr>
            </w:pPr>
            <w:ins w:id="3883" w:author="Author">
              <w:r>
                <w:rPr>
                  <w:sz w:val="16"/>
                  <w:szCs w:val="16"/>
                </w:rPr>
                <w:t>S4-210909</w:t>
              </w:r>
            </w:ins>
          </w:p>
        </w:tc>
        <w:tc>
          <w:tcPr>
            <w:tcW w:w="425" w:type="dxa"/>
            <w:shd w:val="solid" w:color="FFFFFF" w:fill="auto"/>
          </w:tcPr>
          <w:p w14:paraId="38F8E119" w14:textId="77777777" w:rsidR="00D3484D" w:rsidRPr="006B0D02" w:rsidRDefault="00D3484D" w:rsidP="00D3484D">
            <w:pPr>
              <w:pStyle w:val="TAL"/>
              <w:rPr>
                <w:ins w:id="3884" w:author="Author"/>
                <w:sz w:val="16"/>
                <w:szCs w:val="16"/>
              </w:rPr>
            </w:pPr>
          </w:p>
        </w:tc>
        <w:tc>
          <w:tcPr>
            <w:tcW w:w="425" w:type="dxa"/>
            <w:shd w:val="solid" w:color="FFFFFF" w:fill="auto"/>
          </w:tcPr>
          <w:p w14:paraId="3EE04CEE" w14:textId="77777777" w:rsidR="00D3484D" w:rsidRPr="006B0D02" w:rsidRDefault="00D3484D" w:rsidP="00D3484D">
            <w:pPr>
              <w:pStyle w:val="TAR"/>
              <w:rPr>
                <w:ins w:id="3885" w:author="Author"/>
                <w:sz w:val="16"/>
                <w:szCs w:val="16"/>
              </w:rPr>
            </w:pPr>
          </w:p>
        </w:tc>
        <w:tc>
          <w:tcPr>
            <w:tcW w:w="425" w:type="dxa"/>
            <w:shd w:val="solid" w:color="FFFFFF" w:fill="auto"/>
          </w:tcPr>
          <w:p w14:paraId="3DF41FED" w14:textId="77777777" w:rsidR="00D3484D" w:rsidRPr="006B0D02" w:rsidRDefault="00D3484D" w:rsidP="00D3484D">
            <w:pPr>
              <w:pStyle w:val="TAC"/>
              <w:rPr>
                <w:ins w:id="3886" w:author="Author"/>
                <w:sz w:val="16"/>
                <w:szCs w:val="16"/>
              </w:rPr>
            </w:pPr>
          </w:p>
        </w:tc>
        <w:tc>
          <w:tcPr>
            <w:tcW w:w="4962" w:type="dxa"/>
            <w:shd w:val="solid" w:color="FFFFFF" w:fill="auto"/>
          </w:tcPr>
          <w:p w14:paraId="59799C4A" w14:textId="77777777" w:rsidR="00D3484D" w:rsidRDefault="00D3484D" w:rsidP="00D3484D">
            <w:pPr>
              <w:pStyle w:val="TAL"/>
              <w:rPr>
                <w:ins w:id="3887" w:author="Author"/>
                <w:sz w:val="16"/>
                <w:szCs w:val="16"/>
              </w:rPr>
            </w:pPr>
            <w:ins w:id="3888" w:author="Author">
              <w:r>
                <w:rPr>
                  <w:sz w:val="16"/>
                  <w:szCs w:val="16"/>
                </w:rPr>
                <w:t>User generated live streaming</w:t>
              </w:r>
            </w:ins>
          </w:p>
        </w:tc>
        <w:tc>
          <w:tcPr>
            <w:tcW w:w="708" w:type="dxa"/>
            <w:shd w:val="solid" w:color="FFFFFF" w:fill="auto"/>
          </w:tcPr>
          <w:p w14:paraId="296DB0E1" w14:textId="77777777" w:rsidR="00D3484D" w:rsidRDefault="00D3484D" w:rsidP="00D3484D">
            <w:pPr>
              <w:pStyle w:val="TAC"/>
              <w:rPr>
                <w:ins w:id="3889" w:author="Author"/>
                <w:sz w:val="16"/>
                <w:szCs w:val="16"/>
              </w:rPr>
            </w:pPr>
            <w:ins w:id="3890" w:author="Author">
              <w:r>
                <w:rPr>
                  <w:sz w:val="16"/>
                  <w:szCs w:val="16"/>
                </w:rPr>
                <w:t>1.3.0</w:t>
              </w:r>
            </w:ins>
          </w:p>
        </w:tc>
      </w:tr>
      <w:tr w:rsidR="00D3484D" w:rsidRPr="006B0D02" w14:paraId="689157F9" w14:textId="77777777" w:rsidTr="000B29B0">
        <w:trPr>
          <w:ins w:id="3891" w:author="Author"/>
        </w:trPr>
        <w:tc>
          <w:tcPr>
            <w:tcW w:w="800" w:type="dxa"/>
            <w:shd w:val="solid" w:color="FFFFFF" w:fill="auto"/>
          </w:tcPr>
          <w:p w14:paraId="349D73B8" w14:textId="77777777" w:rsidR="00D3484D" w:rsidRDefault="00D3484D" w:rsidP="00D3484D">
            <w:pPr>
              <w:pStyle w:val="TAC"/>
              <w:rPr>
                <w:ins w:id="3892" w:author="Author"/>
                <w:sz w:val="16"/>
                <w:szCs w:val="16"/>
              </w:rPr>
            </w:pPr>
            <w:ins w:id="3893" w:author="Author">
              <w:r w:rsidRPr="00E6256F">
                <w:rPr>
                  <w:sz w:val="16"/>
                  <w:szCs w:val="16"/>
                </w:rPr>
                <w:t>2021-05</w:t>
              </w:r>
            </w:ins>
          </w:p>
        </w:tc>
        <w:tc>
          <w:tcPr>
            <w:tcW w:w="800" w:type="dxa"/>
            <w:shd w:val="solid" w:color="FFFFFF" w:fill="auto"/>
          </w:tcPr>
          <w:p w14:paraId="176D19E9" w14:textId="77777777" w:rsidR="00D3484D" w:rsidRDefault="00D3484D" w:rsidP="00D3484D">
            <w:pPr>
              <w:pStyle w:val="TAC"/>
              <w:rPr>
                <w:ins w:id="3894" w:author="Author"/>
                <w:sz w:val="16"/>
                <w:szCs w:val="16"/>
              </w:rPr>
            </w:pPr>
            <w:ins w:id="3895" w:author="Author">
              <w:r>
                <w:rPr>
                  <w:sz w:val="16"/>
                  <w:szCs w:val="16"/>
                </w:rPr>
                <w:t>114-e</w:t>
              </w:r>
            </w:ins>
          </w:p>
        </w:tc>
        <w:tc>
          <w:tcPr>
            <w:tcW w:w="1094" w:type="dxa"/>
            <w:shd w:val="solid" w:color="FFFFFF" w:fill="auto"/>
          </w:tcPr>
          <w:p w14:paraId="4F87BEBC" w14:textId="77777777" w:rsidR="00D3484D" w:rsidRDefault="00D3484D" w:rsidP="00D3484D">
            <w:pPr>
              <w:pStyle w:val="TAC"/>
              <w:rPr>
                <w:ins w:id="3896" w:author="Author"/>
                <w:sz w:val="16"/>
                <w:szCs w:val="16"/>
              </w:rPr>
            </w:pPr>
            <w:ins w:id="3897" w:author="Author">
              <w:r>
                <w:rPr>
                  <w:sz w:val="16"/>
                  <w:szCs w:val="16"/>
                </w:rPr>
                <w:t>S4-210900</w:t>
              </w:r>
            </w:ins>
          </w:p>
        </w:tc>
        <w:tc>
          <w:tcPr>
            <w:tcW w:w="425" w:type="dxa"/>
            <w:shd w:val="solid" w:color="FFFFFF" w:fill="auto"/>
          </w:tcPr>
          <w:p w14:paraId="25AD09E4" w14:textId="77777777" w:rsidR="00D3484D" w:rsidRPr="006B0D02" w:rsidRDefault="00D3484D" w:rsidP="00D3484D">
            <w:pPr>
              <w:pStyle w:val="TAL"/>
              <w:rPr>
                <w:ins w:id="3898" w:author="Author"/>
                <w:sz w:val="16"/>
                <w:szCs w:val="16"/>
              </w:rPr>
            </w:pPr>
          </w:p>
        </w:tc>
        <w:tc>
          <w:tcPr>
            <w:tcW w:w="425" w:type="dxa"/>
            <w:shd w:val="solid" w:color="FFFFFF" w:fill="auto"/>
          </w:tcPr>
          <w:p w14:paraId="7A613043" w14:textId="77777777" w:rsidR="00D3484D" w:rsidRPr="006B0D02" w:rsidRDefault="00D3484D" w:rsidP="00D3484D">
            <w:pPr>
              <w:pStyle w:val="TAR"/>
              <w:rPr>
                <w:ins w:id="3899" w:author="Author"/>
                <w:sz w:val="16"/>
                <w:szCs w:val="16"/>
              </w:rPr>
            </w:pPr>
          </w:p>
        </w:tc>
        <w:tc>
          <w:tcPr>
            <w:tcW w:w="425" w:type="dxa"/>
            <w:shd w:val="solid" w:color="FFFFFF" w:fill="auto"/>
          </w:tcPr>
          <w:p w14:paraId="7D8582A2" w14:textId="77777777" w:rsidR="00D3484D" w:rsidRPr="006B0D02" w:rsidRDefault="00D3484D" w:rsidP="00D3484D">
            <w:pPr>
              <w:pStyle w:val="TAC"/>
              <w:rPr>
                <w:ins w:id="3900" w:author="Author"/>
                <w:sz w:val="16"/>
                <w:szCs w:val="16"/>
              </w:rPr>
            </w:pPr>
          </w:p>
        </w:tc>
        <w:tc>
          <w:tcPr>
            <w:tcW w:w="4962" w:type="dxa"/>
            <w:shd w:val="solid" w:color="FFFFFF" w:fill="auto"/>
          </w:tcPr>
          <w:p w14:paraId="05F16A48" w14:textId="77777777" w:rsidR="00D3484D" w:rsidRDefault="00D3484D" w:rsidP="00D3484D">
            <w:pPr>
              <w:pStyle w:val="TAL"/>
              <w:rPr>
                <w:ins w:id="3901" w:author="Author"/>
                <w:sz w:val="16"/>
                <w:szCs w:val="16"/>
              </w:rPr>
            </w:pPr>
            <w:ins w:id="3902" w:author="Author">
              <w:r>
                <w:rPr>
                  <w:sz w:val="16"/>
                  <w:szCs w:val="16"/>
                </w:rPr>
                <w:t>Updated text for SA2 edge support</w:t>
              </w:r>
            </w:ins>
          </w:p>
        </w:tc>
        <w:tc>
          <w:tcPr>
            <w:tcW w:w="708" w:type="dxa"/>
            <w:shd w:val="solid" w:color="FFFFFF" w:fill="auto"/>
          </w:tcPr>
          <w:p w14:paraId="1986EF27" w14:textId="77777777" w:rsidR="00D3484D" w:rsidRDefault="00D3484D" w:rsidP="00D3484D">
            <w:pPr>
              <w:pStyle w:val="TAC"/>
              <w:rPr>
                <w:ins w:id="3903" w:author="Author"/>
                <w:sz w:val="16"/>
                <w:szCs w:val="16"/>
              </w:rPr>
            </w:pPr>
            <w:ins w:id="3904" w:author="Author">
              <w:r>
                <w:rPr>
                  <w:sz w:val="16"/>
                  <w:szCs w:val="16"/>
                </w:rPr>
                <w:t>1.3.0</w:t>
              </w:r>
            </w:ins>
          </w:p>
        </w:tc>
      </w:tr>
      <w:tr w:rsidR="00D3484D" w:rsidRPr="006B0D02" w14:paraId="5FB86D14" w14:textId="77777777" w:rsidTr="000B29B0">
        <w:trPr>
          <w:ins w:id="3905" w:author="Author"/>
        </w:trPr>
        <w:tc>
          <w:tcPr>
            <w:tcW w:w="800" w:type="dxa"/>
            <w:shd w:val="solid" w:color="FFFFFF" w:fill="auto"/>
          </w:tcPr>
          <w:p w14:paraId="2AE8DD20" w14:textId="77777777" w:rsidR="00D3484D" w:rsidRDefault="00D3484D" w:rsidP="00D3484D">
            <w:pPr>
              <w:pStyle w:val="TAC"/>
              <w:rPr>
                <w:ins w:id="3906" w:author="Author"/>
                <w:sz w:val="16"/>
                <w:szCs w:val="16"/>
              </w:rPr>
            </w:pPr>
            <w:ins w:id="3907" w:author="Author">
              <w:r w:rsidRPr="00E6256F">
                <w:rPr>
                  <w:sz w:val="16"/>
                  <w:szCs w:val="16"/>
                </w:rPr>
                <w:t>2021-05</w:t>
              </w:r>
            </w:ins>
          </w:p>
        </w:tc>
        <w:tc>
          <w:tcPr>
            <w:tcW w:w="800" w:type="dxa"/>
            <w:shd w:val="solid" w:color="FFFFFF" w:fill="auto"/>
          </w:tcPr>
          <w:p w14:paraId="4277DD28" w14:textId="77777777" w:rsidR="00D3484D" w:rsidRDefault="00D3484D" w:rsidP="00D3484D">
            <w:pPr>
              <w:pStyle w:val="TAC"/>
              <w:rPr>
                <w:ins w:id="3908" w:author="Author"/>
                <w:sz w:val="16"/>
                <w:szCs w:val="16"/>
              </w:rPr>
            </w:pPr>
            <w:ins w:id="3909" w:author="Author">
              <w:r>
                <w:rPr>
                  <w:sz w:val="16"/>
                  <w:szCs w:val="16"/>
                </w:rPr>
                <w:t>114-e</w:t>
              </w:r>
            </w:ins>
          </w:p>
        </w:tc>
        <w:tc>
          <w:tcPr>
            <w:tcW w:w="1094" w:type="dxa"/>
            <w:shd w:val="solid" w:color="FFFFFF" w:fill="auto"/>
          </w:tcPr>
          <w:p w14:paraId="0B6C1AC8" w14:textId="77777777" w:rsidR="00D3484D" w:rsidRDefault="00D3484D" w:rsidP="00D3484D">
            <w:pPr>
              <w:pStyle w:val="TAC"/>
              <w:rPr>
                <w:ins w:id="3910" w:author="Author"/>
                <w:sz w:val="16"/>
                <w:szCs w:val="16"/>
              </w:rPr>
            </w:pPr>
            <w:ins w:id="3911" w:author="Author">
              <w:r>
                <w:rPr>
                  <w:sz w:val="16"/>
                  <w:szCs w:val="16"/>
                </w:rPr>
                <w:t>S4-210773</w:t>
              </w:r>
            </w:ins>
          </w:p>
        </w:tc>
        <w:tc>
          <w:tcPr>
            <w:tcW w:w="425" w:type="dxa"/>
            <w:shd w:val="solid" w:color="FFFFFF" w:fill="auto"/>
          </w:tcPr>
          <w:p w14:paraId="4D4C1690" w14:textId="77777777" w:rsidR="00D3484D" w:rsidRPr="006B0D02" w:rsidRDefault="00D3484D" w:rsidP="00D3484D">
            <w:pPr>
              <w:pStyle w:val="TAL"/>
              <w:rPr>
                <w:ins w:id="3912" w:author="Author"/>
                <w:sz w:val="16"/>
                <w:szCs w:val="16"/>
              </w:rPr>
            </w:pPr>
          </w:p>
        </w:tc>
        <w:tc>
          <w:tcPr>
            <w:tcW w:w="425" w:type="dxa"/>
            <w:shd w:val="solid" w:color="FFFFFF" w:fill="auto"/>
          </w:tcPr>
          <w:p w14:paraId="7B0A7D15" w14:textId="77777777" w:rsidR="00D3484D" w:rsidRPr="006B0D02" w:rsidRDefault="00D3484D" w:rsidP="00D3484D">
            <w:pPr>
              <w:pStyle w:val="TAR"/>
              <w:rPr>
                <w:ins w:id="3913" w:author="Author"/>
                <w:sz w:val="16"/>
                <w:szCs w:val="16"/>
              </w:rPr>
            </w:pPr>
          </w:p>
        </w:tc>
        <w:tc>
          <w:tcPr>
            <w:tcW w:w="425" w:type="dxa"/>
            <w:shd w:val="solid" w:color="FFFFFF" w:fill="auto"/>
          </w:tcPr>
          <w:p w14:paraId="5C6D889C" w14:textId="77777777" w:rsidR="00D3484D" w:rsidRPr="006B0D02" w:rsidRDefault="00D3484D" w:rsidP="00D3484D">
            <w:pPr>
              <w:pStyle w:val="TAC"/>
              <w:rPr>
                <w:ins w:id="3914" w:author="Author"/>
                <w:sz w:val="16"/>
                <w:szCs w:val="16"/>
              </w:rPr>
            </w:pPr>
          </w:p>
        </w:tc>
        <w:tc>
          <w:tcPr>
            <w:tcW w:w="4962" w:type="dxa"/>
            <w:shd w:val="solid" w:color="FFFFFF" w:fill="auto"/>
          </w:tcPr>
          <w:p w14:paraId="711EBDC8" w14:textId="77777777" w:rsidR="00D3484D" w:rsidRDefault="00D3484D" w:rsidP="00D3484D">
            <w:pPr>
              <w:pStyle w:val="TAL"/>
              <w:rPr>
                <w:ins w:id="3915" w:author="Author"/>
                <w:sz w:val="16"/>
                <w:szCs w:val="16"/>
              </w:rPr>
            </w:pPr>
            <w:ins w:id="3916" w:author="Author">
              <w:r>
                <w:rPr>
                  <w:sz w:val="16"/>
                  <w:szCs w:val="16"/>
                </w:rPr>
                <w:t>Conclusion on context transfer</w:t>
              </w:r>
            </w:ins>
          </w:p>
        </w:tc>
        <w:tc>
          <w:tcPr>
            <w:tcW w:w="708" w:type="dxa"/>
            <w:shd w:val="solid" w:color="FFFFFF" w:fill="auto"/>
          </w:tcPr>
          <w:p w14:paraId="43639E30" w14:textId="77777777" w:rsidR="00D3484D" w:rsidRDefault="00D3484D" w:rsidP="00D3484D">
            <w:pPr>
              <w:pStyle w:val="TAC"/>
              <w:rPr>
                <w:ins w:id="3917" w:author="Author"/>
                <w:sz w:val="16"/>
                <w:szCs w:val="16"/>
              </w:rPr>
            </w:pPr>
            <w:ins w:id="3918" w:author="Author">
              <w:r>
                <w:rPr>
                  <w:sz w:val="16"/>
                  <w:szCs w:val="16"/>
                </w:rPr>
                <w:t>1.3.0</w:t>
              </w:r>
            </w:ins>
          </w:p>
        </w:tc>
      </w:tr>
      <w:tr w:rsidR="00D3484D" w:rsidRPr="006B0D02" w14:paraId="3F40B220" w14:textId="77777777" w:rsidTr="000B29B0">
        <w:trPr>
          <w:ins w:id="3919" w:author="Author"/>
        </w:trPr>
        <w:tc>
          <w:tcPr>
            <w:tcW w:w="800" w:type="dxa"/>
            <w:shd w:val="solid" w:color="FFFFFF" w:fill="auto"/>
          </w:tcPr>
          <w:p w14:paraId="413D89B5" w14:textId="77777777" w:rsidR="00D3484D" w:rsidRDefault="00D3484D" w:rsidP="00D3484D">
            <w:pPr>
              <w:pStyle w:val="TAC"/>
              <w:rPr>
                <w:ins w:id="3920" w:author="Author"/>
                <w:sz w:val="16"/>
                <w:szCs w:val="16"/>
              </w:rPr>
            </w:pPr>
            <w:ins w:id="3921" w:author="Author">
              <w:r w:rsidRPr="00E6256F">
                <w:rPr>
                  <w:sz w:val="16"/>
                  <w:szCs w:val="16"/>
                </w:rPr>
                <w:t>2021-05</w:t>
              </w:r>
            </w:ins>
          </w:p>
        </w:tc>
        <w:tc>
          <w:tcPr>
            <w:tcW w:w="800" w:type="dxa"/>
            <w:shd w:val="solid" w:color="FFFFFF" w:fill="auto"/>
          </w:tcPr>
          <w:p w14:paraId="70D8BEBD" w14:textId="77777777" w:rsidR="00D3484D" w:rsidRDefault="00D3484D" w:rsidP="00D3484D">
            <w:pPr>
              <w:pStyle w:val="TAC"/>
              <w:rPr>
                <w:ins w:id="3922" w:author="Author"/>
                <w:sz w:val="16"/>
                <w:szCs w:val="16"/>
              </w:rPr>
            </w:pPr>
            <w:ins w:id="3923" w:author="Author">
              <w:r>
                <w:rPr>
                  <w:sz w:val="16"/>
                  <w:szCs w:val="16"/>
                </w:rPr>
                <w:t>114-e</w:t>
              </w:r>
            </w:ins>
          </w:p>
        </w:tc>
        <w:tc>
          <w:tcPr>
            <w:tcW w:w="1094" w:type="dxa"/>
            <w:shd w:val="solid" w:color="FFFFFF" w:fill="auto"/>
          </w:tcPr>
          <w:p w14:paraId="461A5EA2" w14:textId="77777777" w:rsidR="00D3484D" w:rsidRDefault="00D3484D" w:rsidP="00D3484D">
            <w:pPr>
              <w:pStyle w:val="TAC"/>
              <w:rPr>
                <w:ins w:id="3924" w:author="Author"/>
                <w:sz w:val="16"/>
                <w:szCs w:val="16"/>
              </w:rPr>
            </w:pPr>
            <w:ins w:id="3925" w:author="Author">
              <w:r>
                <w:rPr>
                  <w:sz w:val="16"/>
                  <w:szCs w:val="16"/>
                </w:rPr>
                <w:t>S4-210910</w:t>
              </w:r>
            </w:ins>
          </w:p>
        </w:tc>
        <w:tc>
          <w:tcPr>
            <w:tcW w:w="425" w:type="dxa"/>
            <w:shd w:val="solid" w:color="FFFFFF" w:fill="auto"/>
          </w:tcPr>
          <w:p w14:paraId="7CAD3DFF" w14:textId="77777777" w:rsidR="00D3484D" w:rsidRPr="006B0D02" w:rsidRDefault="00D3484D" w:rsidP="00D3484D">
            <w:pPr>
              <w:pStyle w:val="TAL"/>
              <w:rPr>
                <w:ins w:id="3926" w:author="Author"/>
                <w:sz w:val="16"/>
                <w:szCs w:val="16"/>
              </w:rPr>
            </w:pPr>
          </w:p>
        </w:tc>
        <w:tc>
          <w:tcPr>
            <w:tcW w:w="425" w:type="dxa"/>
            <w:shd w:val="solid" w:color="FFFFFF" w:fill="auto"/>
          </w:tcPr>
          <w:p w14:paraId="1D3054FA" w14:textId="77777777" w:rsidR="00D3484D" w:rsidRPr="006B0D02" w:rsidRDefault="00D3484D" w:rsidP="00D3484D">
            <w:pPr>
              <w:pStyle w:val="TAR"/>
              <w:rPr>
                <w:ins w:id="3927" w:author="Author"/>
                <w:sz w:val="16"/>
                <w:szCs w:val="16"/>
              </w:rPr>
            </w:pPr>
          </w:p>
        </w:tc>
        <w:tc>
          <w:tcPr>
            <w:tcW w:w="425" w:type="dxa"/>
            <w:shd w:val="solid" w:color="FFFFFF" w:fill="auto"/>
          </w:tcPr>
          <w:p w14:paraId="6238BFAD" w14:textId="77777777" w:rsidR="00D3484D" w:rsidRPr="006B0D02" w:rsidRDefault="00D3484D" w:rsidP="00D3484D">
            <w:pPr>
              <w:pStyle w:val="TAC"/>
              <w:rPr>
                <w:ins w:id="3928" w:author="Author"/>
                <w:sz w:val="16"/>
                <w:szCs w:val="16"/>
              </w:rPr>
            </w:pPr>
          </w:p>
        </w:tc>
        <w:tc>
          <w:tcPr>
            <w:tcW w:w="4962" w:type="dxa"/>
            <w:shd w:val="solid" w:color="FFFFFF" w:fill="auto"/>
          </w:tcPr>
          <w:p w14:paraId="361E4D47" w14:textId="77777777" w:rsidR="00D3484D" w:rsidRDefault="00D3484D" w:rsidP="00D3484D">
            <w:pPr>
              <w:pStyle w:val="TAL"/>
              <w:rPr>
                <w:ins w:id="3929" w:author="Author"/>
                <w:sz w:val="16"/>
                <w:szCs w:val="16"/>
              </w:rPr>
            </w:pPr>
            <w:ins w:id="3930" w:author="Author">
              <w:r>
                <w:rPr>
                  <w:sz w:val="16"/>
                  <w:szCs w:val="16"/>
                </w:rPr>
                <w:t>General call flow for EAS relocation</w:t>
              </w:r>
            </w:ins>
          </w:p>
        </w:tc>
        <w:tc>
          <w:tcPr>
            <w:tcW w:w="708" w:type="dxa"/>
            <w:shd w:val="solid" w:color="FFFFFF" w:fill="auto"/>
          </w:tcPr>
          <w:p w14:paraId="4387792E" w14:textId="77777777" w:rsidR="00D3484D" w:rsidRDefault="00D3484D" w:rsidP="00D3484D">
            <w:pPr>
              <w:pStyle w:val="TAC"/>
              <w:rPr>
                <w:ins w:id="3931" w:author="Author"/>
                <w:sz w:val="16"/>
                <w:szCs w:val="16"/>
              </w:rPr>
            </w:pPr>
            <w:ins w:id="3932" w:author="Author">
              <w:r>
                <w:rPr>
                  <w:sz w:val="16"/>
                  <w:szCs w:val="16"/>
                </w:rPr>
                <w:t>1.3.0</w:t>
              </w:r>
            </w:ins>
          </w:p>
        </w:tc>
      </w:tr>
      <w:tr w:rsidR="00D3484D" w:rsidRPr="006B0D02" w14:paraId="17D36B5D" w14:textId="77777777" w:rsidTr="000B29B0">
        <w:trPr>
          <w:ins w:id="3933" w:author="Author"/>
        </w:trPr>
        <w:tc>
          <w:tcPr>
            <w:tcW w:w="800" w:type="dxa"/>
            <w:shd w:val="solid" w:color="FFFFFF" w:fill="auto"/>
          </w:tcPr>
          <w:p w14:paraId="2FFE5C5A" w14:textId="77777777" w:rsidR="00D3484D" w:rsidRDefault="00D3484D" w:rsidP="00D3484D">
            <w:pPr>
              <w:pStyle w:val="TAC"/>
              <w:rPr>
                <w:ins w:id="3934" w:author="Author"/>
                <w:sz w:val="16"/>
                <w:szCs w:val="16"/>
              </w:rPr>
            </w:pPr>
            <w:ins w:id="3935" w:author="Author">
              <w:r w:rsidRPr="00E6256F">
                <w:rPr>
                  <w:sz w:val="16"/>
                  <w:szCs w:val="16"/>
                </w:rPr>
                <w:t>2021-05</w:t>
              </w:r>
            </w:ins>
          </w:p>
        </w:tc>
        <w:tc>
          <w:tcPr>
            <w:tcW w:w="800" w:type="dxa"/>
            <w:shd w:val="solid" w:color="FFFFFF" w:fill="auto"/>
          </w:tcPr>
          <w:p w14:paraId="4C29C3A8" w14:textId="77777777" w:rsidR="00D3484D" w:rsidRDefault="00D3484D" w:rsidP="00D3484D">
            <w:pPr>
              <w:pStyle w:val="TAC"/>
              <w:rPr>
                <w:ins w:id="3936" w:author="Author"/>
                <w:sz w:val="16"/>
                <w:szCs w:val="16"/>
              </w:rPr>
            </w:pPr>
            <w:ins w:id="3937" w:author="Author">
              <w:r>
                <w:rPr>
                  <w:sz w:val="16"/>
                  <w:szCs w:val="16"/>
                </w:rPr>
                <w:t>114-e</w:t>
              </w:r>
            </w:ins>
          </w:p>
        </w:tc>
        <w:tc>
          <w:tcPr>
            <w:tcW w:w="1094" w:type="dxa"/>
            <w:shd w:val="solid" w:color="FFFFFF" w:fill="auto"/>
          </w:tcPr>
          <w:p w14:paraId="7943F180" w14:textId="77777777" w:rsidR="00D3484D" w:rsidRDefault="00D3484D" w:rsidP="00D3484D">
            <w:pPr>
              <w:pStyle w:val="TAC"/>
              <w:rPr>
                <w:ins w:id="3938" w:author="Author"/>
                <w:sz w:val="16"/>
                <w:szCs w:val="16"/>
              </w:rPr>
            </w:pPr>
            <w:ins w:id="3939" w:author="Author">
              <w:r>
                <w:rPr>
                  <w:sz w:val="16"/>
                  <w:szCs w:val="16"/>
                </w:rPr>
                <w:t>S4-210902</w:t>
              </w:r>
            </w:ins>
          </w:p>
        </w:tc>
        <w:tc>
          <w:tcPr>
            <w:tcW w:w="425" w:type="dxa"/>
            <w:shd w:val="solid" w:color="FFFFFF" w:fill="auto"/>
          </w:tcPr>
          <w:p w14:paraId="3E94A3CD" w14:textId="77777777" w:rsidR="00D3484D" w:rsidRPr="006B0D02" w:rsidRDefault="00D3484D" w:rsidP="00D3484D">
            <w:pPr>
              <w:pStyle w:val="TAL"/>
              <w:rPr>
                <w:ins w:id="3940" w:author="Author"/>
                <w:sz w:val="16"/>
                <w:szCs w:val="16"/>
              </w:rPr>
            </w:pPr>
          </w:p>
        </w:tc>
        <w:tc>
          <w:tcPr>
            <w:tcW w:w="425" w:type="dxa"/>
            <w:shd w:val="solid" w:color="FFFFFF" w:fill="auto"/>
          </w:tcPr>
          <w:p w14:paraId="675CC351" w14:textId="77777777" w:rsidR="00D3484D" w:rsidRPr="006B0D02" w:rsidRDefault="00D3484D" w:rsidP="00D3484D">
            <w:pPr>
              <w:pStyle w:val="TAR"/>
              <w:rPr>
                <w:ins w:id="3941" w:author="Author"/>
                <w:sz w:val="16"/>
                <w:szCs w:val="16"/>
              </w:rPr>
            </w:pPr>
          </w:p>
        </w:tc>
        <w:tc>
          <w:tcPr>
            <w:tcW w:w="425" w:type="dxa"/>
            <w:shd w:val="solid" w:color="FFFFFF" w:fill="auto"/>
          </w:tcPr>
          <w:p w14:paraId="6CBDDE14" w14:textId="77777777" w:rsidR="00D3484D" w:rsidRPr="006B0D02" w:rsidRDefault="00D3484D" w:rsidP="00D3484D">
            <w:pPr>
              <w:pStyle w:val="TAC"/>
              <w:rPr>
                <w:ins w:id="3942" w:author="Author"/>
                <w:sz w:val="16"/>
                <w:szCs w:val="16"/>
              </w:rPr>
            </w:pPr>
          </w:p>
        </w:tc>
        <w:tc>
          <w:tcPr>
            <w:tcW w:w="4962" w:type="dxa"/>
            <w:shd w:val="solid" w:color="FFFFFF" w:fill="auto"/>
          </w:tcPr>
          <w:p w14:paraId="4AFD956F" w14:textId="77777777" w:rsidR="00D3484D" w:rsidRDefault="00D3484D" w:rsidP="00D3484D">
            <w:pPr>
              <w:pStyle w:val="TAL"/>
              <w:rPr>
                <w:ins w:id="3943" w:author="Author"/>
                <w:sz w:val="16"/>
                <w:szCs w:val="16"/>
              </w:rPr>
            </w:pPr>
            <w:ins w:id="3944" w:author="Author">
              <w:r>
                <w:rPr>
                  <w:sz w:val="16"/>
                  <w:szCs w:val="16"/>
                </w:rPr>
                <w:t>Considerations on media application relocation</w:t>
              </w:r>
            </w:ins>
          </w:p>
        </w:tc>
        <w:tc>
          <w:tcPr>
            <w:tcW w:w="708" w:type="dxa"/>
            <w:shd w:val="solid" w:color="FFFFFF" w:fill="auto"/>
          </w:tcPr>
          <w:p w14:paraId="7D5A9A03" w14:textId="77777777" w:rsidR="00D3484D" w:rsidRDefault="00D3484D" w:rsidP="00D3484D">
            <w:pPr>
              <w:pStyle w:val="TAC"/>
              <w:rPr>
                <w:ins w:id="3945" w:author="Author"/>
                <w:sz w:val="16"/>
                <w:szCs w:val="16"/>
              </w:rPr>
            </w:pPr>
            <w:ins w:id="3946" w:author="Author">
              <w:r>
                <w:rPr>
                  <w:sz w:val="16"/>
                  <w:szCs w:val="16"/>
                </w:rPr>
                <w:t>1.3.0</w:t>
              </w:r>
            </w:ins>
          </w:p>
        </w:tc>
      </w:tr>
      <w:tr w:rsidR="00D3484D" w:rsidRPr="006B0D02" w14:paraId="14C11C34" w14:textId="77777777" w:rsidTr="000B29B0">
        <w:trPr>
          <w:ins w:id="3947" w:author="Author"/>
        </w:trPr>
        <w:tc>
          <w:tcPr>
            <w:tcW w:w="800" w:type="dxa"/>
            <w:shd w:val="solid" w:color="FFFFFF" w:fill="auto"/>
          </w:tcPr>
          <w:p w14:paraId="24CA9572" w14:textId="77777777" w:rsidR="00D3484D" w:rsidRDefault="00D3484D" w:rsidP="00D3484D">
            <w:pPr>
              <w:pStyle w:val="TAC"/>
              <w:rPr>
                <w:ins w:id="3948" w:author="Author"/>
                <w:sz w:val="16"/>
                <w:szCs w:val="16"/>
              </w:rPr>
            </w:pPr>
            <w:ins w:id="3949" w:author="Author">
              <w:r w:rsidRPr="00E6256F">
                <w:rPr>
                  <w:sz w:val="16"/>
                  <w:szCs w:val="16"/>
                </w:rPr>
                <w:t>2021-05</w:t>
              </w:r>
            </w:ins>
          </w:p>
        </w:tc>
        <w:tc>
          <w:tcPr>
            <w:tcW w:w="800" w:type="dxa"/>
            <w:shd w:val="solid" w:color="FFFFFF" w:fill="auto"/>
          </w:tcPr>
          <w:p w14:paraId="0AD3F4E8" w14:textId="77777777" w:rsidR="00D3484D" w:rsidRDefault="00D3484D" w:rsidP="00D3484D">
            <w:pPr>
              <w:pStyle w:val="TAC"/>
              <w:rPr>
                <w:ins w:id="3950" w:author="Author"/>
                <w:sz w:val="16"/>
                <w:szCs w:val="16"/>
              </w:rPr>
            </w:pPr>
            <w:ins w:id="3951" w:author="Author">
              <w:r>
                <w:rPr>
                  <w:sz w:val="16"/>
                  <w:szCs w:val="16"/>
                </w:rPr>
                <w:t>114-e</w:t>
              </w:r>
            </w:ins>
          </w:p>
        </w:tc>
        <w:tc>
          <w:tcPr>
            <w:tcW w:w="1094" w:type="dxa"/>
            <w:shd w:val="solid" w:color="FFFFFF" w:fill="auto"/>
          </w:tcPr>
          <w:p w14:paraId="00672E7E" w14:textId="77777777" w:rsidR="00D3484D" w:rsidRDefault="00D3484D" w:rsidP="00D3484D">
            <w:pPr>
              <w:pStyle w:val="TAC"/>
              <w:rPr>
                <w:ins w:id="3952" w:author="Author"/>
                <w:sz w:val="16"/>
                <w:szCs w:val="16"/>
              </w:rPr>
            </w:pPr>
            <w:ins w:id="3953" w:author="Author">
              <w:r>
                <w:rPr>
                  <w:sz w:val="16"/>
                  <w:szCs w:val="16"/>
                </w:rPr>
                <w:t>S4-210827</w:t>
              </w:r>
            </w:ins>
          </w:p>
        </w:tc>
        <w:tc>
          <w:tcPr>
            <w:tcW w:w="425" w:type="dxa"/>
            <w:shd w:val="solid" w:color="FFFFFF" w:fill="auto"/>
          </w:tcPr>
          <w:p w14:paraId="116F52D2" w14:textId="77777777" w:rsidR="00D3484D" w:rsidRPr="006B0D02" w:rsidRDefault="00D3484D" w:rsidP="00D3484D">
            <w:pPr>
              <w:pStyle w:val="TAL"/>
              <w:rPr>
                <w:ins w:id="3954" w:author="Author"/>
                <w:sz w:val="16"/>
                <w:szCs w:val="16"/>
              </w:rPr>
            </w:pPr>
          </w:p>
        </w:tc>
        <w:tc>
          <w:tcPr>
            <w:tcW w:w="425" w:type="dxa"/>
            <w:shd w:val="solid" w:color="FFFFFF" w:fill="auto"/>
          </w:tcPr>
          <w:p w14:paraId="76C8FADC" w14:textId="77777777" w:rsidR="00D3484D" w:rsidRPr="006B0D02" w:rsidRDefault="00D3484D" w:rsidP="00D3484D">
            <w:pPr>
              <w:pStyle w:val="TAR"/>
              <w:rPr>
                <w:ins w:id="3955" w:author="Author"/>
                <w:sz w:val="16"/>
                <w:szCs w:val="16"/>
              </w:rPr>
            </w:pPr>
          </w:p>
        </w:tc>
        <w:tc>
          <w:tcPr>
            <w:tcW w:w="425" w:type="dxa"/>
            <w:shd w:val="solid" w:color="FFFFFF" w:fill="auto"/>
          </w:tcPr>
          <w:p w14:paraId="174CB773" w14:textId="77777777" w:rsidR="00D3484D" w:rsidRPr="006B0D02" w:rsidRDefault="00D3484D" w:rsidP="00D3484D">
            <w:pPr>
              <w:pStyle w:val="TAC"/>
              <w:rPr>
                <w:ins w:id="3956" w:author="Author"/>
                <w:sz w:val="16"/>
                <w:szCs w:val="16"/>
              </w:rPr>
            </w:pPr>
          </w:p>
        </w:tc>
        <w:tc>
          <w:tcPr>
            <w:tcW w:w="4962" w:type="dxa"/>
            <w:shd w:val="solid" w:color="FFFFFF" w:fill="auto"/>
          </w:tcPr>
          <w:p w14:paraId="7526879F" w14:textId="77777777" w:rsidR="00D3484D" w:rsidRDefault="00D3484D" w:rsidP="00D3484D">
            <w:pPr>
              <w:pStyle w:val="TAL"/>
              <w:rPr>
                <w:ins w:id="3957" w:author="Author"/>
                <w:sz w:val="16"/>
                <w:szCs w:val="16"/>
              </w:rPr>
            </w:pPr>
            <w:ins w:id="3958" w:author="Author">
              <w:r>
                <w:rPr>
                  <w:sz w:val="16"/>
                  <w:szCs w:val="16"/>
                </w:rPr>
                <w:t>EAS relocation gap</w:t>
              </w:r>
            </w:ins>
          </w:p>
        </w:tc>
        <w:tc>
          <w:tcPr>
            <w:tcW w:w="708" w:type="dxa"/>
            <w:shd w:val="solid" w:color="FFFFFF" w:fill="auto"/>
          </w:tcPr>
          <w:p w14:paraId="622DDE96" w14:textId="77777777" w:rsidR="00D3484D" w:rsidRDefault="00D3484D" w:rsidP="00D3484D">
            <w:pPr>
              <w:pStyle w:val="TAC"/>
              <w:rPr>
                <w:ins w:id="3959" w:author="Author"/>
                <w:sz w:val="16"/>
                <w:szCs w:val="16"/>
              </w:rPr>
            </w:pPr>
            <w:ins w:id="3960" w:author="Author">
              <w:r>
                <w:rPr>
                  <w:sz w:val="16"/>
                  <w:szCs w:val="16"/>
                </w:rPr>
                <w:t>1.3.0</w:t>
              </w:r>
            </w:ins>
          </w:p>
        </w:tc>
      </w:tr>
      <w:tr w:rsidR="00AD58E8" w:rsidRPr="006B0D02" w14:paraId="23770F11" w14:textId="77777777" w:rsidTr="000B29B0">
        <w:trPr>
          <w:ins w:id="3961" w:author="Author"/>
        </w:trPr>
        <w:tc>
          <w:tcPr>
            <w:tcW w:w="800" w:type="dxa"/>
            <w:shd w:val="solid" w:color="FFFFFF" w:fill="auto"/>
          </w:tcPr>
          <w:p w14:paraId="4F63A618" w14:textId="77777777" w:rsidR="00AD58E8" w:rsidRDefault="00AD58E8" w:rsidP="00C72833">
            <w:pPr>
              <w:pStyle w:val="TAC"/>
              <w:rPr>
                <w:ins w:id="3962" w:author="Author"/>
                <w:sz w:val="16"/>
                <w:szCs w:val="16"/>
              </w:rPr>
            </w:pPr>
          </w:p>
        </w:tc>
        <w:tc>
          <w:tcPr>
            <w:tcW w:w="800" w:type="dxa"/>
            <w:shd w:val="solid" w:color="FFFFFF" w:fill="auto"/>
          </w:tcPr>
          <w:p w14:paraId="3CE7D131" w14:textId="77777777" w:rsidR="00AD58E8" w:rsidRDefault="00AD58E8" w:rsidP="00C72833">
            <w:pPr>
              <w:pStyle w:val="TAC"/>
              <w:rPr>
                <w:ins w:id="3963" w:author="Author"/>
                <w:sz w:val="16"/>
                <w:szCs w:val="16"/>
              </w:rPr>
            </w:pPr>
          </w:p>
        </w:tc>
        <w:tc>
          <w:tcPr>
            <w:tcW w:w="1094" w:type="dxa"/>
            <w:shd w:val="solid" w:color="FFFFFF" w:fill="auto"/>
          </w:tcPr>
          <w:p w14:paraId="245122EA" w14:textId="77777777" w:rsidR="00AD58E8" w:rsidRDefault="00AD58E8" w:rsidP="00C72833">
            <w:pPr>
              <w:pStyle w:val="TAC"/>
              <w:rPr>
                <w:ins w:id="3964" w:author="Author"/>
                <w:sz w:val="16"/>
                <w:szCs w:val="16"/>
              </w:rPr>
            </w:pPr>
          </w:p>
        </w:tc>
        <w:tc>
          <w:tcPr>
            <w:tcW w:w="425" w:type="dxa"/>
            <w:shd w:val="solid" w:color="FFFFFF" w:fill="auto"/>
          </w:tcPr>
          <w:p w14:paraId="57B523E1" w14:textId="77777777" w:rsidR="00AD58E8" w:rsidRPr="006B0D02" w:rsidRDefault="00AD58E8" w:rsidP="00C72833">
            <w:pPr>
              <w:pStyle w:val="TAL"/>
              <w:rPr>
                <w:ins w:id="3965" w:author="Author"/>
                <w:sz w:val="16"/>
                <w:szCs w:val="16"/>
              </w:rPr>
            </w:pPr>
          </w:p>
        </w:tc>
        <w:tc>
          <w:tcPr>
            <w:tcW w:w="425" w:type="dxa"/>
            <w:shd w:val="solid" w:color="FFFFFF" w:fill="auto"/>
          </w:tcPr>
          <w:p w14:paraId="5B2E4368" w14:textId="77777777" w:rsidR="00AD58E8" w:rsidRPr="006B0D02" w:rsidRDefault="00AD58E8" w:rsidP="00C72833">
            <w:pPr>
              <w:pStyle w:val="TAR"/>
              <w:rPr>
                <w:ins w:id="3966" w:author="Author"/>
                <w:sz w:val="16"/>
                <w:szCs w:val="16"/>
              </w:rPr>
            </w:pPr>
          </w:p>
        </w:tc>
        <w:tc>
          <w:tcPr>
            <w:tcW w:w="425" w:type="dxa"/>
            <w:shd w:val="solid" w:color="FFFFFF" w:fill="auto"/>
          </w:tcPr>
          <w:p w14:paraId="18DCD05D" w14:textId="77777777" w:rsidR="00AD58E8" w:rsidRPr="006B0D02" w:rsidRDefault="00AD58E8" w:rsidP="00C72833">
            <w:pPr>
              <w:pStyle w:val="TAC"/>
              <w:rPr>
                <w:ins w:id="3967" w:author="Author"/>
                <w:sz w:val="16"/>
                <w:szCs w:val="16"/>
              </w:rPr>
            </w:pPr>
          </w:p>
        </w:tc>
        <w:tc>
          <w:tcPr>
            <w:tcW w:w="4962" w:type="dxa"/>
            <w:shd w:val="solid" w:color="FFFFFF" w:fill="auto"/>
          </w:tcPr>
          <w:p w14:paraId="6A32429E" w14:textId="77777777" w:rsidR="00AD58E8" w:rsidRDefault="00AD58E8" w:rsidP="00C72833">
            <w:pPr>
              <w:pStyle w:val="TAL"/>
              <w:rPr>
                <w:ins w:id="3968" w:author="Author"/>
                <w:sz w:val="16"/>
                <w:szCs w:val="16"/>
              </w:rPr>
            </w:pPr>
          </w:p>
        </w:tc>
        <w:tc>
          <w:tcPr>
            <w:tcW w:w="708" w:type="dxa"/>
            <w:shd w:val="solid" w:color="FFFFFF" w:fill="auto"/>
          </w:tcPr>
          <w:p w14:paraId="2532A880" w14:textId="77777777" w:rsidR="00AD58E8" w:rsidRDefault="00D3484D" w:rsidP="00C72833">
            <w:pPr>
              <w:pStyle w:val="TAC"/>
              <w:rPr>
                <w:ins w:id="3969" w:author="Author"/>
                <w:sz w:val="16"/>
                <w:szCs w:val="16"/>
              </w:rPr>
            </w:pPr>
            <w:ins w:id="3970" w:author="Author">
              <w:r>
                <w:rPr>
                  <w:sz w:val="16"/>
                  <w:szCs w:val="16"/>
                </w:rPr>
                <w:t>1.3.1</w:t>
              </w:r>
            </w:ins>
          </w:p>
        </w:tc>
      </w:tr>
      <w:tr w:rsidR="00AD58E8" w:rsidRPr="006B0D02" w14:paraId="23596314" w14:textId="77777777" w:rsidTr="000B29B0">
        <w:trPr>
          <w:ins w:id="3971" w:author="Author"/>
        </w:trPr>
        <w:tc>
          <w:tcPr>
            <w:tcW w:w="800" w:type="dxa"/>
            <w:shd w:val="solid" w:color="FFFFFF" w:fill="auto"/>
          </w:tcPr>
          <w:p w14:paraId="2989CD7A" w14:textId="77777777" w:rsidR="00AD58E8" w:rsidRDefault="00AD58E8" w:rsidP="00C72833">
            <w:pPr>
              <w:pStyle w:val="TAC"/>
              <w:rPr>
                <w:ins w:id="3972" w:author="Author"/>
                <w:sz w:val="16"/>
                <w:szCs w:val="16"/>
              </w:rPr>
            </w:pPr>
          </w:p>
        </w:tc>
        <w:tc>
          <w:tcPr>
            <w:tcW w:w="800" w:type="dxa"/>
            <w:shd w:val="solid" w:color="FFFFFF" w:fill="auto"/>
          </w:tcPr>
          <w:p w14:paraId="269C940B" w14:textId="77777777" w:rsidR="00AD58E8" w:rsidRDefault="00AD58E8" w:rsidP="00C72833">
            <w:pPr>
              <w:pStyle w:val="TAC"/>
              <w:rPr>
                <w:ins w:id="3973" w:author="Author"/>
                <w:sz w:val="16"/>
                <w:szCs w:val="16"/>
              </w:rPr>
            </w:pPr>
          </w:p>
        </w:tc>
        <w:tc>
          <w:tcPr>
            <w:tcW w:w="1094" w:type="dxa"/>
            <w:shd w:val="solid" w:color="FFFFFF" w:fill="auto"/>
          </w:tcPr>
          <w:p w14:paraId="5FE831DA" w14:textId="77777777" w:rsidR="00AD58E8" w:rsidRDefault="00AD58E8" w:rsidP="00C72833">
            <w:pPr>
              <w:pStyle w:val="TAC"/>
              <w:rPr>
                <w:ins w:id="3974" w:author="Author"/>
                <w:sz w:val="16"/>
                <w:szCs w:val="16"/>
              </w:rPr>
            </w:pPr>
          </w:p>
        </w:tc>
        <w:tc>
          <w:tcPr>
            <w:tcW w:w="425" w:type="dxa"/>
            <w:shd w:val="solid" w:color="FFFFFF" w:fill="auto"/>
          </w:tcPr>
          <w:p w14:paraId="69CD5973" w14:textId="77777777" w:rsidR="00AD58E8" w:rsidRPr="006B0D02" w:rsidRDefault="00AD58E8" w:rsidP="00C72833">
            <w:pPr>
              <w:pStyle w:val="TAL"/>
              <w:rPr>
                <w:ins w:id="3975" w:author="Author"/>
                <w:sz w:val="16"/>
                <w:szCs w:val="16"/>
              </w:rPr>
            </w:pPr>
          </w:p>
        </w:tc>
        <w:tc>
          <w:tcPr>
            <w:tcW w:w="425" w:type="dxa"/>
            <w:shd w:val="solid" w:color="FFFFFF" w:fill="auto"/>
          </w:tcPr>
          <w:p w14:paraId="05ED8824" w14:textId="77777777" w:rsidR="00AD58E8" w:rsidRPr="006B0D02" w:rsidRDefault="00AD58E8" w:rsidP="00C72833">
            <w:pPr>
              <w:pStyle w:val="TAR"/>
              <w:rPr>
                <w:ins w:id="3976" w:author="Author"/>
                <w:sz w:val="16"/>
                <w:szCs w:val="16"/>
              </w:rPr>
            </w:pPr>
          </w:p>
        </w:tc>
        <w:tc>
          <w:tcPr>
            <w:tcW w:w="425" w:type="dxa"/>
            <w:shd w:val="solid" w:color="FFFFFF" w:fill="auto"/>
          </w:tcPr>
          <w:p w14:paraId="048C8E1F" w14:textId="77777777" w:rsidR="00AD58E8" w:rsidRPr="006B0D02" w:rsidRDefault="00AD58E8" w:rsidP="00C72833">
            <w:pPr>
              <w:pStyle w:val="TAC"/>
              <w:rPr>
                <w:ins w:id="3977" w:author="Author"/>
                <w:sz w:val="16"/>
                <w:szCs w:val="16"/>
              </w:rPr>
            </w:pPr>
          </w:p>
        </w:tc>
        <w:tc>
          <w:tcPr>
            <w:tcW w:w="4962" w:type="dxa"/>
            <w:shd w:val="solid" w:color="FFFFFF" w:fill="auto"/>
          </w:tcPr>
          <w:p w14:paraId="1F34E1DA" w14:textId="77777777" w:rsidR="00AD58E8" w:rsidRDefault="00AD58E8" w:rsidP="00C72833">
            <w:pPr>
              <w:pStyle w:val="TAL"/>
              <w:rPr>
                <w:ins w:id="3978" w:author="Author"/>
                <w:sz w:val="16"/>
                <w:szCs w:val="16"/>
              </w:rPr>
            </w:pPr>
          </w:p>
        </w:tc>
        <w:tc>
          <w:tcPr>
            <w:tcW w:w="708" w:type="dxa"/>
            <w:shd w:val="solid" w:color="FFFFFF" w:fill="auto"/>
          </w:tcPr>
          <w:p w14:paraId="4AC93093" w14:textId="77777777" w:rsidR="00AD58E8" w:rsidRDefault="00D3484D" w:rsidP="00C72833">
            <w:pPr>
              <w:pStyle w:val="TAC"/>
              <w:rPr>
                <w:ins w:id="3979" w:author="Author"/>
                <w:sz w:val="16"/>
                <w:szCs w:val="16"/>
              </w:rPr>
            </w:pPr>
            <w:ins w:id="3980" w:author="Author">
              <w:r>
                <w:rPr>
                  <w:sz w:val="16"/>
                  <w:szCs w:val="16"/>
                </w:rPr>
                <w:t>1.3.2</w:t>
              </w:r>
            </w:ins>
          </w:p>
        </w:tc>
      </w:tr>
      <w:tr w:rsidR="00D3484D" w:rsidRPr="006B0D02" w14:paraId="77C052FC" w14:textId="77777777" w:rsidTr="000B29B0">
        <w:trPr>
          <w:ins w:id="3981" w:author="Author"/>
        </w:trPr>
        <w:tc>
          <w:tcPr>
            <w:tcW w:w="800" w:type="dxa"/>
            <w:shd w:val="solid" w:color="FFFFFF" w:fill="auto"/>
          </w:tcPr>
          <w:p w14:paraId="373AAA6B" w14:textId="77777777" w:rsidR="00D3484D" w:rsidRDefault="00D3484D" w:rsidP="00C72833">
            <w:pPr>
              <w:pStyle w:val="TAC"/>
              <w:rPr>
                <w:ins w:id="3982" w:author="Author"/>
                <w:sz w:val="16"/>
                <w:szCs w:val="16"/>
              </w:rPr>
            </w:pPr>
            <w:ins w:id="3983" w:author="Author">
              <w:r>
                <w:rPr>
                  <w:sz w:val="16"/>
                  <w:szCs w:val="16"/>
                </w:rPr>
                <w:t>2021-06</w:t>
              </w:r>
            </w:ins>
          </w:p>
        </w:tc>
        <w:tc>
          <w:tcPr>
            <w:tcW w:w="800" w:type="dxa"/>
            <w:shd w:val="solid" w:color="FFFFFF" w:fill="auto"/>
          </w:tcPr>
          <w:p w14:paraId="60A88E88" w14:textId="77777777" w:rsidR="00D3484D" w:rsidRDefault="00D3484D" w:rsidP="00C72833">
            <w:pPr>
              <w:pStyle w:val="TAC"/>
              <w:rPr>
                <w:ins w:id="3984" w:author="Author"/>
                <w:sz w:val="16"/>
                <w:szCs w:val="16"/>
              </w:rPr>
            </w:pPr>
            <w:ins w:id="3985" w:author="Author">
              <w:r>
                <w:rPr>
                  <w:sz w:val="16"/>
                  <w:szCs w:val="16"/>
                </w:rPr>
                <w:t>Post SA4#114-e</w:t>
              </w:r>
            </w:ins>
          </w:p>
        </w:tc>
        <w:tc>
          <w:tcPr>
            <w:tcW w:w="1094" w:type="dxa"/>
            <w:shd w:val="solid" w:color="FFFFFF" w:fill="auto"/>
          </w:tcPr>
          <w:p w14:paraId="3D70D212" w14:textId="77777777" w:rsidR="00D3484D" w:rsidRDefault="00D3484D" w:rsidP="00C72833">
            <w:pPr>
              <w:pStyle w:val="TAC"/>
              <w:rPr>
                <w:ins w:id="3986" w:author="Author"/>
                <w:sz w:val="16"/>
                <w:szCs w:val="16"/>
              </w:rPr>
            </w:pPr>
          </w:p>
        </w:tc>
        <w:tc>
          <w:tcPr>
            <w:tcW w:w="425" w:type="dxa"/>
            <w:shd w:val="solid" w:color="FFFFFF" w:fill="auto"/>
          </w:tcPr>
          <w:p w14:paraId="2C37CE23" w14:textId="77777777" w:rsidR="00D3484D" w:rsidRPr="006B0D02" w:rsidRDefault="00D3484D" w:rsidP="00C72833">
            <w:pPr>
              <w:pStyle w:val="TAL"/>
              <w:rPr>
                <w:ins w:id="3987" w:author="Author"/>
                <w:sz w:val="16"/>
                <w:szCs w:val="16"/>
              </w:rPr>
            </w:pPr>
          </w:p>
        </w:tc>
        <w:tc>
          <w:tcPr>
            <w:tcW w:w="425" w:type="dxa"/>
            <w:shd w:val="solid" w:color="FFFFFF" w:fill="auto"/>
          </w:tcPr>
          <w:p w14:paraId="73EBE722" w14:textId="77777777" w:rsidR="00D3484D" w:rsidRPr="006B0D02" w:rsidRDefault="00D3484D" w:rsidP="00C72833">
            <w:pPr>
              <w:pStyle w:val="TAR"/>
              <w:rPr>
                <w:ins w:id="3988" w:author="Author"/>
                <w:sz w:val="16"/>
                <w:szCs w:val="16"/>
              </w:rPr>
            </w:pPr>
          </w:p>
        </w:tc>
        <w:tc>
          <w:tcPr>
            <w:tcW w:w="425" w:type="dxa"/>
            <w:shd w:val="solid" w:color="FFFFFF" w:fill="auto"/>
          </w:tcPr>
          <w:p w14:paraId="3C0EFC10" w14:textId="77777777" w:rsidR="00D3484D" w:rsidRPr="006B0D02" w:rsidRDefault="00D3484D" w:rsidP="00C72833">
            <w:pPr>
              <w:pStyle w:val="TAC"/>
              <w:rPr>
                <w:ins w:id="3989" w:author="Author"/>
                <w:sz w:val="16"/>
                <w:szCs w:val="16"/>
              </w:rPr>
            </w:pPr>
          </w:p>
        </w:tc>
        <w:tc>
          <w:tcPr>
            <w:tcW w:w="4962" w:type="dxa"/>
            <w:shd w:val="solid" w:color="FFFFFF" w:fill="auto"/>
          </w:tcPr>
          <w:p w14:paraId="25E8BD44" w14:textId="77777777" w:rsidR="00D3484D" w:rsidRDefault="00D3484D" w:rsidP="00C72833">
            <w:pPr>
              <w:pStyle w:val="TAL"/>
              <w:rPr>
                <w:ins w:id="3990" w:author="Author"/>
                <w:sz w:val="16"/>
                <w:szCs w:val="16"/>
              </w:rPr>
            </w:pPr>
            <w:ins w:id="3991" w:author="Author">
              <w:r>
                <w:rPr>
                  <w:sz w:val="16"/>
                  <w:szCs w:val="16"/>
                </w:rPr>
                <w:t>Submission to SA#92-e (plen</w:t>
              </w:r>
              <w:r w:rsidR="00DE6DC1">
                <w:rPr>
                  <w:sz w:val="16"/>
                  <w:szCs w:val="16"/>
                </w:rPr>
                <w:t>a</w:t>
              </w:r>
              <w:r>
                <w:rPr>
                  <w:sz w:val="16"/>
                  <w:szCs w:val="16"/>
                </w:rPr>
                <w:t>ry) for approval</w:t>
              </w:r>
            </w:ins>
          </w:p>
        </w:tc>
        <w:tc>
          <w:tcPr>
            <w:tcW w:w="708" w:type="dxa"/>
            <w:shd w:val="solid" w:color="FFFFFF" w:fill="auto"/>
          </w:tcPr>
          <w:p w14:paraId="6CB1B02B" w14:textId="77777777" w:rsidR="00D3484D" w:rsidRDefault="00D3484D" w:rsidP="00C72833">
            <w:pPr>
              <w:pStyle w:val="TAC"/>
              <w:rPr>
                <w:ins w:id="3992" w:author="Author"/>
                <w:sz w:val="16"/>
                <w:szCs w:val="16"/>
              </w:rPr>
            </w:pPr>
            <w:ins w:id="3993" w:author="Author">
              <w:r>
                <w:rPr>
                  <w:sz w:val="16"/>
                  <w:szCs w:val="16"/>
                </w:rPr>
                <w:t>2.0.0</w:t>
              </w:r>
            </w:ins>
          </w:p>
        </w:tc>
      </w:tr>
    </w:tbl>
    <w:p w14:paraId="3F6F975C" w14:textId="77777777" w:rsidR="003C3971" w:rsidRPr="00235394" w:rsidRDefault="003C3971" w:rsidP="003C3971">
      <w:pPr>
        <w:rPr>
          <w:del w:id="3994" w:author="Author"/>
        </w:rPr>
      </w:pPr>
    </w:p>
    <w:p w14:paraId="370E6D67" w14:textId="77777777" w:rsidR="003C3971" w:rsidRPr="00235394" w:rsidRDefault="0013332D" w:rsidP="0013332D">
      <w:pPr>
        <w:pStyle w:val="Guidance"/>
        <w:rPr>
          <w:del w:id="3995" w:author="Author"/>
        </w:rPr>
      </w:pPr>
      <w:del w:id="3996" w:author="Author">
        <w:r w:rsidRPr="00235394">
          <w:delText xml:space="preserve"> </w:delText>
        </w:r>
      </w:del>
    </w:p>
    <w:p w14:paraId="3F87DF1C" w14:textId="77777777" w:rsidR="00080512" w:rsidRDefault="00080512" w:rsidP="00DD3BEC">
      <w:pPr>
        <w:pStyle w:val="TAN"/>
        <w:pPrChange w:id="3997" w:author="Author">
          <w:pPr/>
        </w:pPrChange>
      </w:pPr>
    </w:p>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D54B33" w14:textId="77777777" w:rsidR="00006B11" w:rsidRDefault="00006B11">
      <w:r>
        <w:separator/>
      </w:r>
    </w:p>
  </w:endnote>
  <w:endnote w:type="continuationSeparator" w:id="0">
    <w:p w14:paraId="6FA4139C" w14:textId="77777777" w:rsidR="00006B11" w:rsidRDefault="00006B11">
      <w:r>
        <w:continuationSeparator/>
      </w:r>
    </w:p>
  </w:endnote>
  <w:endnote w:type="continuationNotice" w:id="1">
    <w:p w14:paraId="544E5065" w14:textId="77777777" w:rsidR="00006B11" w:rsidRDefault="00006B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FF22D5" w14:textId="77777777" w:rsidR="00DD3BEC" w:rsidRDefault="00DD3B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618DC5" w14:textId="77777777" w:rsidR="00006B11" w:rsidRDefault="00006B11">
      <w:r>
        <w:separator/>
      </w:r>
    </w:p>
  </w:footnote>
  <w:footnote w:type="continuationSeparator" w:id="0">
    <w:p w14:paraId="75BB8EE5" w14:textId="77777777" w:rsidR="00006B11" w:rsidRDefault="00006B11">
      <w:r>
        <w:continuationSeparator/>
      </w:r>
    </w:p>
  </w:footnote>
  <w:footnote w:type="continuationNotice" w:id="1">
    <w:p w14:paraId="5CC98FA9" w14:textId="77777777" w:rsidR="00006B11" w:rsidRDefault="00006B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336E4E" w14:textId="77777777" w:rsidR="00DD3BEC" w:rsidRDefault="00DD3B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3FC2186F"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3BEC">
      <w:rPr>
        <w:rFonts w:ascii="Arial" w:hAnsi="Arial" w:cs="Arial"/>
        <w:b/>
        <w:noProof/>
        <w:sz w:val="18"/>
        <w:szCs w:val="18"/>
      </w:rPr>
      <w:t>3GPP TR 26.803 V2.0V1.1.0 (2021-0602)</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19B550C4"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3BEC">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B11"/>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66909"/>
    <w:rsid w:val="00071665"/>
    <w:rsid w:val="00080512"/>
    <w:rsid w:val="00091C15"/>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4795C"/>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99E"/>
    <w:rsid w:val="001F3F78"/>
    <w:rsid w:val="001F4684"/>
    <w:rsid w:val="002004A3"/>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24F4B"/>
    <w:rsid w:val="00334228"/>
    <w:rsid w:val="00345FA8"/>
    <w:rsid w:val="00351198"/>
    <w:rsid w:val="00354581"/>
    <w:rsid w:val="0035462D"/>
    <w:rsid w:val="00355C4F"/>
    <w:rsid w:val="00362FF5"/>
    <w:rsid w:val="003765B8"/>
    <w:rsid w:val="00376823"/>
    <w:rsid w:val="003802F7"/>
    <w:rsid w:val="003837AC"/>
    <w:rsid w:val="00393D43"/>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A213F"/>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4FC0"/>
    <w:rsid w:val="005A6D46"/>
    <w:rsid w:val="005B0B3B"/>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621"/>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350F2"/>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C5F05"/>
    <w:rsid w:val="009D6F7C"/>
    <w:rsid w:val="009D74E5"/>
    <w:rsid w:val="009E0F79"/>
    <w:rsid w:val="009E4666"/>
    <w:rsid w:val="009F37B7"/>
    <w:rsid w:val="009F7850"/>
    <w:rsid w:val="00A01382"/>
    <w:rsid w:val="00A04478"/>
    <w:rsid w:val="00A10F02"/>
    <w:rsid w:val="00A164B4"/>
    <w:rsid w:val="00A23E42"/>
    <w:rsid w:val="00A26956"/>
    <w:rsid w:val="00A27486"/>
    <w:rsid w:val="00A35B8A"/>
    <w:rsid w:val="00A434B3"/>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CF013C"/>
    <w:rsid w:val="00D00D91"/>
    <w:rsid w:val="00D02792"/>
    <w:rsid w:val="00D21270"/>
    <w:rsid w:val="00D24D59"/>
    <w:rsid w:val="00D31471"/>
    <w:rsid w:val="00D31AB2"/>
    <w:rsid w:val="00D33E2E"/>
    <w:rsid w:val="00D3484D"/>
    <w:rsid w:val="00D36677"/>
    <w:rsid w:val="00D40ACF"/>
    <w:rsid w:val="00D41D96"/>
    <w:rsid w:val="00D43722"/>
    <w:rsid w:val="00D46776"/>
    <w:rsid w:val="00D52BD7"/>
    <w:rsid w:val="00D57972"/>
    <w:rsid w:val="00D63DC3"/>
    <w:rsid w:val="00D675A9"/>
    <w:rsid w:val="00D738D6"/>
    <w:rsid w:val="00D73DA0"/>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3BEC"/>
    <w:rsid w:val="00DD4C17"/>
    <w:rsid w:val="00DD74A5"/>
    <w:rsid w:val="00DE6C43"/>
    <w:rsid w:val="00DE6DC1"/>
    <w:rsid w:val="00DF0B96"/>
    <w:rsid w:val="00DF2B1F"/>
    <w:rsid w:val="00DF55C1"/>
    <w:rsid w:val="00DF62CD"/>
    <w:rsid w:val="00E016D9"/>
    <w:rsid w:val="00E048D7"/>
    <w:rsid w:val="00E16509"/>
    <w:rsid w:val="00E21E0B"/>
    <w:rsid w:val="00E26AF4"/>
    <w:rsid w:val="00E4233D"/>
    <w:rsid w:val="00E44582"/>
    <w:rsid w:val="00E46275"/>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15D18"/>
    <w:rsid w:val="00F22EC7"/>
    <w:rsid w:val="00F26F18"/>
    <w:rsid w:val="00F325C8"/>
    <w:rsid w:val="00F43A4B"/>
    <w:rsid w:val="00F45BF3"/>
    <w:rsid w:val="00F55463"/>
    <w:rsid w:val="00F653B8"/>
    <w:rsid w:val="00F667B9"/>
    <w:rsid w:val="00F814C2"/>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Change w:id="0" w:author="Author">
        <w:pPr>
          <w:keepNext/>
          <w:keepLines/>
          <w:pBdr>
            <w:top w:val="single" w:sz="12" w:space="3" w:color="auto"/>
          </w:pBdr>
          <w:spacing w:before="240" w:after="180"/>
          <w:outlineLvl w:val="7"/>
        </w:pPr>
      </w:pPrChange>
    </w:pPr>
    <w:rPr>
      <w:rFonts w:eastAsia="SimSun"/>
      <w:rPrChange w:id="0" w:author="Author">
        <w:rPr>
          <w:rFonts w:ascii="Arial" w:hAnsi="Arial"/>
          <w:sz w:val="36"/>
          <w:lang w:val="en-GB" w:eastAsia="en-US" w:bidi="ar-SA"/>
        </w:rPr>
      </w:rPrChange>
    </w:r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D3BEC"/>
    <w:rPr>
      <w:rFonts w:ascii="Arial" w:hAnsi="Arial"/>
      <w:b/>
      <w:sz w:val="18"/>
      <w:lang w:val="en-GB" w:eastAsia="en-US"/>
    </w:rPr>
  </w:style>
  <w:style w:type="character" w:customStyle="1" w:styleId="TANChar">
    <w:name w:val="TAN Char"/>
    <w:link w:val="TAN"/>
    <w:rsid w:val="00DD3BEC"/>
    <w:rPr>
      <w:rFonts w:ascii="Arial" w:hAnsi="Arial"/>
      <w:sz w:val="18"/>
      <w:lang w:eastAsia="en-US"/>
    </w:rPr>
  </w:style>
  <w:style w:type="character" w:customStyle="1" w:styleId="TACChar">
    <w:name w:val="TAC Char"/>
    <w:link w:val="TAC"/>
    <w:rsid w:val="00DD3BEC"/>
    <w:rPr>
      <w:rFonts w:ascii="Arial" w:hAnsi="Arial"/>
      <w:sz w:val="18"/>
      <w:lang w:eastAsia="en-US"/>
    </w:rPr>
  </w:style>
  <w:style w:type="paragraph" w:customStyle="1" w:styleId="B1gaps">
    <w:name w:val="B1 gaps"/>
    <w:basedOn w:val="B1"/>
    <w:rsid w:val="00D40ACF"/>
    <w:pPr>
      <w:ind w:left="993" w:hanging="709"/>
      <w:pPrChange w:id="1" w:author="Author">
        <w:pPr>
          <w:spacing w:after="180"/>
          <w:ind w:left="993" w:hanging="709"/>
        </w:pPr>
      </w:pPrChange>
    </w:pPr>
    <w:rPr>
      <w:rFonts w:eastAsia="SimSun"/>
      <w:rPrChange w:id="1" w:author="Author">
        <w:rPr>
          <w:rFonts w:eastAsia="SimSun"/>
          <w:lang w:val="en-GB" w:eastAsia="en-US" w:bidi="ar-SA"/>
        </w:rPr>
      </w:rPrChange>
    </w:rPr>
  </w:style>
  <w:style w:type="paragraph" w:styleId="CommentSubject">
    <w:name w:val="annotation subject"/>
    <w:basedOn w:val="CommentText"/>
    <w:next w:val="CommentText"/>
    <w:link w:val="CommentSubjectChar"/>
    <w:rsid w:val="00DD3BEC"/>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DD3BEC"/>
    <w:rPr>
      <w:rFonts w:ascii="Arial" w:eastAsia="SimSun" w:hAnsi="Arial"/>
      <w:b/>
      <w:bCs/>
      <w:lang w:eastAsia="en-US"/>
    </w:rPr>
  </w:style>
  <w:style w:type="paragraph" w:customStyle="1" w:styleId="TALcontinuation">
    <w:name w:val="TAL continuation"/>
    <w:basedOn w:val="TAL"/>
    <w:qFormat/>
    <w:rsid w:val="0053699A"/>
    <w:pPr>
      <w:spacing w:before="60"/>
      <w:pPrChange w:id="2" w:author="Author">
        <w:pPr>
          <w:keepNext/>
          <w:keepLines/>
          <w:spacing w:before="60"/>
        </w:pPr>
      </w:pPrChange>
    </w:pPr>
    <w:rPr>
      <w:rPrChange w:id="2" w:author="Author">
        <w:rPr>
          <w:rFonts w:ascii="Arial" w:hAnsi="Arial"/>
          <w:sz w:val="18"/>
          <w:lang w:val="en-GB" w:eastAsia="en-US" w:bidi="ar-SA"/>
        </w:rPr>
      </w:rPrChange>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D3BEC"/>
    <w:rPr>
      <w:rFonts w:ascii="Arial" w:eastAsia="SimSun" w:hAnsi="Arial"/>
      <w:sz w:val="22"/>
      <w:lang w:eastAsia="en-US"/>
    </w:rPr>
  </w:style>
  <w:style w:type="character" w:customStyle="1" w:styleId="Code">
    <w:name w:val="Code"/>
    <w:uiPriority w:val="1"/>
    <w:qFormat/>
    <w:rsid w:val="00DD3BEC"/>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package" Target="embeddings/Microsoft_Visio_Drawing.vsdx"/><Relationship Id="rId39" Type="http://schemas.openxmlformats.org/officeDocument/2006/relationships/image" Target="media/image17.jpeg"/><Relationship Id="rId21" Type="http://schemas.openxmlformats.org/officeDocument/2006/relationships/oleObject" Target="embeddings/oleObject4.bin"/><Relationship Id="rId34" Type="http://schemas.openxmlformats.org/officeDocument/2006/relationships/hyperlink" Target="https://www.iqiyi.com/v_19rtgqhknc.html" TargetMode="External"/><Relationship Id="rId42" Type="http://schemas.openxmlformats.org/officeDocument/2006/relationships/image" Target="media/image20.wmf"/><Relationship Id="rId47" Type="http://schemas.openxmlformats.org/officeDocument/2006/relationships/oleObject" Target="embeddings/oleObject8.bin"/><Relationship Id="rId50" Type="http://schemas.openxmlformats.org/officeDocument/2006/relationships/image" Target="media/image25.png"/><Relationship Id="rId55" Type="http://schemas.openxmlformats.org/officeDocument/2006/relationships/oleObject" Target="embeddings/oleObject11.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jpeg"/><Relationship Id="rId41" Type="http://schemas.openxmlformats.org/officeDocument/2006/relationships/image" Target="media/image19.emf"/><Relationship Id="rId54"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hyperlink" Target="https://www.streamboxvr.com/cloud_stitching/" TargetMode="External"/><Relationship Id="rId37" Type="http://schemas.openxmlformats.org/officeDocument/2006/relationships/image" Target="media/image16.png"/><Relationship Id="rId40" Type="http://schemas.openxmlformats.org/officeDocument/2006/relationships/image" Target="media/image18.jpeg"/><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1.jpeg"/><Relationship Id="rId36" Type="http://schemas.openxmlformats.org/officeDocument/2006/relationships/image" Target="media/image15.png"/><Relationship Id="rId49" Type="http://schemas.openxmlformats.org/officeDocument/2006/relationships/oleObject" Target="embeddings/oleObject9.bin"/><Relationship Id="rId57" Type="http://schemas.openxmlformats.org/officeDocument/2006/relationships/oleObject" Target="embeddings/oleObject12.bin"/><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hyperlink" Target="https://docs.microsoft.com/en-us/azure/remote-rendering/overview/features/pbr-materials" TargetMode="External"/><Relationship Id="rId44" Type="http://schemas.openxmlformats.org/officeDocument/2006/relationships/image" Target="media/image22.wmf"/><Relationship Id="rId52" Type="http://schemas.openxmlformats.org/officeDocument/2006/relationships/image" Target="media/image27.w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oleObject" Target="embeddings/oleObject5.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4.png"/><Relationship Id="rId43" Type="http://schemas.openxmlformats.org/officeDocument/2006/relationships/image" Target="media/image21.wmf"/><Relationship Id="rId48" Type="http://schemas.openxmlformats.org/officeDocument/2006/relationships/image" Target="media/image24.wmf"/><Relationship Id="rId56" Type="http://schemas.openxmlformats.org/officeDocument/2006/relationships/image" Target="media/image29.wmf"/><Relationship Id="rId8" Type="http://schemas.openxmlformats.org/officeDocument/2006/relationships/endnotes" Target="endnotes.xml"/><Relationship Id="rId51" Type="http://schemas.openxmlformats.org/officeDocument/2006/relationships/image" Target="media/image26.pn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hyperlink" Target="http://www.streambox.com/streambox-cloud/" TargetMode="External"/><Relationship Id="rId38" Type="http://schemas.openxmlformats.org/officeDocument/2006/relationships/hyperlink" Target="https://m.youtube.com/watch?v=4oJJN2eH6U0" TargetMode="External"/><Relationship Id="rId46" Type="http://schemas.openxmlformats.org/officeDocument/2006/relationships/image" Target="media/image23.emf"/><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20934</Words>
  <Characters>119325</Characters>
  <Application>Microsoft Office Word</Application>
  <DocSecurity>0</DocSecurity>
  <Lines>994</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139980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2021-06-03T14:49:00Z</dcterms:created>
  <dcterms:modified xsi:type="dcterms:W3CDTF">2021-06-03T14:49:00Z</dcterms:modified>
</cp:coreProperties>
</file>